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B507DF" w14:textId="4CFC0DFB" w:rsidR="00705EE1" w:rsidRDefault="000C05B2" w:rsidP="000C05B2">
      <w:pPr>
        <w:keepNext/>
        <w:keepLines/>
        <w:spacing w:after="0" w:line="240" w:lineRule="auto"/>
        <w:jc w:val="right"/>
        <w:outlineLvl w:val="4"/>
        <w:rPr>
          <w:rFonts w:ascii="Arial" w:hAnsi="Arial" w:cs="Arial"/>
          <w:b/>
          <w:bCs/>
          <w:color w:val="000000" w:themeColor="text1"/>
          <w:sz w:val="24"/>
          <w:szCs w:val="24"/>
        </w:rPr>
      </w:pPr>
      <w:bookmarkStart w:id="0" w:name="_Hlk14328865"/>
      <w:r>
        <w:rPr>
          <w:rFonts w:ascii="Arial" w:hAnsi="Arial" w:cs="Arial"/>
          <w:b/>
          <w:bCs/>
          <w:color w:val="000000" w:themeColor="text1"/>
          <w:sz w:val="24"/>
          <w:szCs w:val="24"/>
        </w:rPr>
        <w:t>PROJEKT</w:t>
      </w:r>
    </w:p>
    <w:bookmarkEnd w:id="0"/>
    <w:p w14:paraId="7B165D5A" w14:textId="30DA847B" w:rsidR="00C8247A" w:rsidRPr="00052957" w:rsidRDefault="00C8247A" w:rsidP="00C8247A">
      <w:pPr>
        <w:spacing w:after="0" w:line="240" w:lineRule="auto"/>
        <w:jc w:val="center"/>
        <w:rPr>
          <w:rFonts w:ascii="Arial" w:hAnsi="Arial" w:cs="Arial"/>
          <w:b/>
          <w:bCs/>
          <w:color w:val="000000" w:themeColor="text1"/>
          <w:sz w:val="24"/>
          <w:szCs w:val="24"/>
        </w:rPr>
      </w:pPr>
      <w:r w:rsidRPr="00052957">
        <w:rPr>
          <w:rFonts w:ascii="Arial" w:hAnsi="Arial" w:cs="Arial"/>
          <w:b/>
          <w:bCs/>
          <w:color w:val="000000" w:themeColor="text1"/>
          <w:sz w:val="24"/>
          <w:szCs w:val="24"/>
        </w:rPr>
        <w:t xml:space="preserve">UCHWAŁA Nr </w:t>
      </w:r>
      <w:r w:rsidR="002B38D7">
        <w:rPr>
          <w:rFonts w:ascii="Arial" w:hAnsi="Arial" w:cs="Arial"/>
          <w:b/>
          <w:bCs/>
          <w:color w:val="000000" w:themeColor="text1"/>
          <w:sz w:val="24"/>
          <w:szCs w:val="24"/>
        </w:rPr>
        <w:t>…</w:t>
      </w:r>
      <w:r w:rsidR="00764042">
        <w:rPr>
          <w:rFonts w:ascii="Arial" w:hAnsi="Arial" w:cs="Arial"/>
          <w:b/>
          <w:bCs/>
          <w:color w:val="000000" w:themeColor="text1"/>
          <w:sz w:val="24"/>
          <w:szCs w:val="24"/>
        </w:rPr>
        <w:t xml:space="preserve"> </w:t>
      </w:r>
      <w:r w:rsidRPr="00052957">
        <w:rPr>
          <w:rFonts w:ascii="Arial" w:hAnsi="Arial" w:cs="Arial"/>
          <w:b/>
          <w:bCs/>
          <w:color w:val="000000" w:themeColor="text1"/>
          <w:sz w:val="24"/>
          <w:szCs w:val="24"/>
        </w:rPr>
        <w:t>/2</w:t>
      </w:r>
      <w:r w:rsidR="000126F8">
        <w:rPr>
          <w:rFonts w:ascii="Arial" w:hAnsi="Arial" w:cs="Arial"/>
          <w:b/>
          <w:bCs/>
          <w:color w:val="000000" w:themeColor="text1"/>
          <w:sz w:val="24"/>
          <w:szCs w:val="24"/>
        </w:rPr>
        <w:t>2</w:t>
      </w:r>
    </w:p>
    <w:p w14:paraId="240840BB" w14:textId="77777777" w:rsidR="00C8247A" w:rsidRPr="00052957" w:rsidRDefault="00C8247A" w:rsidP="00C8247A">
      <w:pPr>
        <w:spacing w:after="0" w:line="240" w:lineRule="auto"/>
        <w:jc w:val="center"/>
        <w:rPr>
          <w:rFonts w:ascii="Arial" w:hAnsi="Arial" w:cs="Arial"/>
          <w:b/>
          <w:bCs/>
          <w:color w:val="000000" w:themeColor="text1"/>
          <w:sz w:val="24"/>
          <w:szCs w:val="24"/>
        </w:rPr>
      </w:pPr>
      <w:r w:rsidRPr="00052957">
        <w:rPr>
          <w:rFonts w:ascii="Arial" w:hAnsi="Arial" w:cs="Arial"/>
          <w:b/>
          <w:bCs/>
          <w:color w:val="000000" w:themeColor="text1"/>
          <w:sz w:val="24"/>
          <w:szCs w:val="24"/>
        </w:rPr>
        <w:t>ZARZĄDU WOJEWÓDZTWA MAŁOPOLSKIEGO</w:t>
      </w:r>
    </w:p>
    <w:p w14:paraId="6BA80EB0" w14:textId="1E8F8D1F" w:rsidR="00C8247A" w:rsidRPr="00052957" w:rsidRDefault="00C8247A" w:rsidP="00C8247A">
      <w:pPr>
        <w:keepNext/>
        <w:spacing w:after="0" w:line="240" w:lineRule="auto"/>
        <w:jc w:val="center"/>
        <w:outlineLvl w:val="0"/>
        <w:rPr>
          <w:rFonts w:ascii="Arial" w:hAnsi="Arial" w:cs="Arial"/>
          <w:b/>
          <w:bCs/>
          <w:color w:val="000000" w:themeColor="text1"/>
          <w:sz w:val="24"/>
          <w:szCs w:val="24"/>
        </w:rPr>
      </w:pPr>
      <w:r w:rsidRPr="00052957">
        <w:rPr>
          <w:rFonts w:ascii="Arial" w:hAnsi="Arial" w:cs="Arial"/>
          <w:b/>
          <w:bCs/>
          <w:color w:val="000000" w:themeColor="text1"/>
          <w:sz w:val="24"/>
          <w:szCs w:val="24"/>
        </w:rPr>
        <w:t xml:space="preserve">z dnia </w:t>
      </w:r>
      <w:r w:rsidR="002B38D7">
        <w:rPr>
          <w:rFonts w:ascii="Arial" w:hAnsi="Arial" w:cs="Arial"/>
          <w:b/>
          <w:bCs/>
          <w:color w:val="000000" w:themeColor="text1"/>
          <w:sz w:val="24"/>
          <w:szCs w:val="24"/>
        </w:rPr>
        <w:t>…</w:t>
      </w:r>
      <w:r w:rsidRPr="00052957">
        <w:rPr>
          <w:rFonts w:ascii="Arial" w:hAnsi="Arial" w:cs="Arial"/>
          <w:b/>
          <w:bCs/>
          <w:color w:val="000000" w:themeColor="text1"/>
          <w:sz w:val="24"/>
          <w:szCs w:val="24"/>
        </w:rPr>
        <w:t xml:space="preserve"> 202</w:t>
      </w:r>
      <w:r w:rsidR="000126F8">
        <w:rPr>
          <w:rFonts w:ascii="Arial" w:hAnsi="Arial" w:cs="Arial"/>
          <w:b/>
          <w:bCs/>
          <w:color w:val="000000" w:themeColor="text1"/>
          <w:sz w:val="24"/>
          <w:szCs w:val="24"/>
        </w:rPr>
        <w:t>2</w:t>
      </w:r>
      <w:r w:rsidRPr="00052957">
        <w:rPr>
          <w:rFonts w:ascii="Arial" w:hAnsi="Arial" w:cs="Arial"/>
          <w:b/>
          <w:bCs/>
          <w:color w:val="000000" w:themeColor="text1"/>
          <w:sz w:val="24"/>
          <w:szCs w:val="24"/>
        </w:rPr>
        <w:t xml:space="preserve"> roku</w:t>
      </w:r>
    </w:p>
    <w:p w14:paraId="29485E17" w14:textId="77777777" w:rsidR="00C8247A" w:rsidRPr="00052957" w:rsidRDefault="00C8247A" w:rsidP="00C8247A">
      <w:pPr>
        <w:spacing w:after="0" w:line="240" w:lineRule="auto"/>
        <w:jc w:val="both"/>
        <w:rPr>
          <w:rFonts w:ascii="Arial" w:hAnsi="Arial" w:cs="Arial"/>
          <w:color w:val="000000" w:themeColor="text1"/>
          <w:sz w:val="24"/>
          <w:szCs w:val="24"/>
        </w:rPr>
      </w:pPr>
    </w:p>
    <w:p w14:paraId="584E5E6A" w14:textId="77777777" w:rsidR="00C8247A" w:rsidRPr="00052957" w:rsidRDefault="00C8247A" w:rsidP="00C8247A">
      <w:pPr>
        <w:spacing w:after="0" w:line="240" w:lineRule="auto"/>
        <w:jc w:val="both"/>
        <w:rPr>
          <w:rFonts w:ascii="Arial" w:hAnsi="Arial" w:cs="Arial"/>
          <w:b/>
          <w:bCs/>
          <w:color w:val="000000" w:themeColor="text1"/>
          <w:sz w:val="24"/>
          <w:szCs w:val="24"/>
        </w:rPr>
      </w:pPr>
      <w:r w:rsidRPr="00052957">
        <w:rPr>
          <w:rFonts w:ascii="Arial" w:hAnsi="Arial" w:cs="Arial"/>
          <w:b/>
          <w:bCs/>
          <w:color w:val="000000" w:themeColor="text1"/>
          <w:sz w:val="24"/>
          <w:szCs w:val="24"/>
        </w:rPr>
        <w:t xml:space="preserve">w sprawie zmiany Uchwały Nr 1223/15 Zarządu Województwa Małopolskiego </w:t>
      </w:r>
      <w:r w:rsidRPr="00052957">
        <w:rPr>
          <w:rFonts w:ascii="Arial" w:hAnsi="Arial" w:cs="Arial"/>
          <w:b/>
          <w:bCs/>
          <w:color w:val="000000" w:themeColor="text1"/>
          <w:sz w:val="24"/>
          <w:szCs w:val="24"/>
        </w:rPr>
        <w:br/>
        <w:t>z dnia 17 września 2015 roku w sprawie przyjęcia Małopolskiego Planu Inwestycyjnego na lata 2015 - 2023</w:t>
      </w:r>
    </w:p>
    <w:p w14:paraId="5188DBFA" w14:textId="77777777" w:rsidR="00C8247A" w:rsidRPr="00052957" w:rsidRDefault="00C8247A" w:rsidP="00C8247A">
      <w:pPr>
        <w:spacing w:after="0" w:line="240" w:lineRule="auto"/>
        <w:jc w:val="both"/>
        <w:rPr>
          <w:rFonts w:ascii="Arial" w:hAnsi="Arial" w:cs="Arial"/>
          <w:b/>
          <w:bCs/>
          <w:color w:val="000000" w:themeColor="text1"/>
          <w:sz w:val="24"/>
          <w:szCs w:val="24"/>
        </w:rPr>
      </w:pPr>
    </w:p>
    <w:p w14:paraId="0A6BED00" w14:textId="2AAC9172" w:rsidR="00C8247A" w:rsidRPr="00052957" w:rsidRDefault="00C8247A" w:rsidP="00C8247A">
      <w:pPr>
        <w:spacing w:after="100" w:afterAutospacing="1" w:line="240" w:lineRule="auto"/>
        <w:jc w:val="both"/>
        <w:rPr>
          <w:rFonts w:ascii="Arial" w:hAnsi="Arial" w:cs="Arial"/>
          <w:bCs/>
          <w:color w:val="000000" w:themeColor="text1"/>
          <w:sz w:val="24"/>
          <w:szCs w:val="24"/>
        </w:rPr>
      </w:pPr>
      <w:r w:rsidRPr="00052957">
        <w:rPr>
          <w:rFonts w:ascii="Arial" w:hAnsi="Arial" w:cs="Arial"/>
          <w:bCs/>
          <w:color w:val="000000" w:themeColor="text1"/>
          <w:sz w:val="24"/>
          <w:szCs w:val="24"/>
        </w:rPr>
        <w:t>Na podstawie art. 41 ust. 1 ustawy z dnia 5 czerwca 1998 r. o samorządzie województwa (t.j.: Dz.U. z 202</w:t>
      </w:r>
      <w:r w:rsidR="00FC5D96">
        <w:rPr>
          <w:rFonts w:ascii="Arial" w:hAnsi="Arial" w:cs="Arial"/>
          <w:bCs/>
          <w:color w:val="000000" w:themeColor="text1"/>
          <w:sz w:val="24"/>
          <w:szCs w:val="24"/>
        </w:rPr>
        <w:t>2</w:t>
      </w:r>
      <w:r w:rsidRPr="00052957">
        <w:rPr>
          <w:rFonts w:ascii="Arial" w:hAnsi="Arial" w:cs="Arial"/>
          <w:bCs/>
          <w:color w:val="000000" w:themeColor="text1"/>
          <w:sz w:val="24"/>
          <w:szCs w:val="24"/>
        </w:rPr>
        <w:t xml:space="preserve"> r. poz. </w:t>
      </w:r>
      <w:r w:rsidR="00FC5D96">
        <w:rPr>
          <w:rFonts w:ascii="Arial" w:hAnsi="Arial" w:cs="Arial"/>
          <w:bCs/>
          <w:color w:val="000000" w:themeColor="text1"/>
          <w:sz w:val="24"/>
          <w:szCs w:val="24"/>
        </w:rPr>
        <w:t>547</w:t>
      </w:r>
      <w:r w:rsidRPr="00052957">
        <w:rPr>
          <w:rFonts w:ascii="Arial" w:hAnsi="Arial" w:cs="Arial"/>
          <w:bCs/>
          <w:color w:val="000000" w:themeColor="text1"/>
          <w:sz w:val="24"/>
          <w:szCs w:val="24"/>
        </w:rPr>
        <w:t>) uwzględniając zapisy Uchwały Nr 1590/11 Zarządu Województwa Małop</w:t>
      </w:r>
      <w:r w:rsidR="00D53392">
        <w:rPr>
          <w:rFonts w:ascii="Arial" w:hAnsi="Arial" w:cs="Arial"/>
          <w:bCs/>
          <w:color w:val="000000" w:themeColor="text1"/>
          <w:sz w:val="24"/>
          <w:szCs w:val="24"/>
        </w:rPr>
        <w:t xml:space="preserve">olskiego z dnia 22 grudnia 2011 </w:t>
      </w:r>
      <w:r w:rsidRPr="00052957">
        <w:rPr>
          <w:rFonts w:ascii="Arial" w:hAnsi="Arial" w:cs="Arial"/>
          <w:bCs/>
          <w:color w:val="000000" w:themeColor="text1"/>
          <w:sz w:val="24"/>
          <w:szCs w:val="24"/>
        </w:rPr>
        <w:t>roku w sprawie przyjęcia Planu Zarządzania Strategią Rozwoju Województwa Małopolskiego na lata 2011 – 2020 z późn.zm., Zarząd Województwa Małopolskiego uchwala, co następuje:</w:t>
      </w:r>
    </w:p>
    <w:p w14:paraId="696FD10B" w14:textId="77777777" w:rsidR="00C8247A" w:rsidRPr="00052957" w:rsidRDefault="00C8247A" w:rsidP="00C8247A">
      <w:pPr>
        <w:spacing w:after="0" w:line="240" w:lineRule="auto"/>
        <w:jc w:val="center"/>
        <w:rPr>
          <w:rFonts w:ascii="Arial" w:hAnsi="Arial" w:cs="Arial"/>
          <w:b/>
          <w:bCs/>
          <w:color w:val="000000" w:themeColor="text1"/>
          <w:sz w:val="24"/>
          <w:szCs w:val="24"/>
        </w:rPr>
      </w:pPr>
      <w:r w:rsidRPr="00052957">
        <w:rPr>
          <w:rFonts w:ascii="Arial" w:hAnsi="Arial" w:cs="Arial"/>
          <w:b/>
          <w:bCs/>
          <w:color w:val="000000" w:themeColor="text1"/>
          <w:sz w:val="24"/>
          <w:szCs w:val="24"/>
        </w:rPr>
        <w:t>§1.</w:t>
      </w:r>
    </w:p>
    <w:p w14:paraId="01B38E1B" w14:textId="77777777" w:rsidR="00C8247A" w:rsidRPr="00052957" w:rsidRDefault="00C8247A" w:rsidP="00C8247A">
      <w:pPr>
        <w:spacing w:after="0" w:line="240" w:lineRule="auto"/>
        <w:jc w:val="both"/>
        <w:rPr>
          <w:rFonts w:ascii="Arial" w:hAnsi="Arial" w:cs="Arial"/>
          <w:b/>
          <w:bCs/>
          <w:color w:val="000000" w:themeColor="text1"/>
          <w:sz w:val="24"/>
          <w:szCs w:val="24"/>
        </w:rPr>
      </w:pPr>
    </w:p>
    <w:p w14:paraId="605F65FE" w14:textId="358313D4" w:rsidR="00C8247A" w:rsidRPr="00052957" w:rsidRDefault="00C8247A" w:rsidP="00C8247A">
      <w:pPr>
        <w:spacing w:after="100" w:afterAutospacing="1" w:line="240" w:lineRule="auto"/>
        <w:jc w:val="both"/>
        <w:rPr>
          <w:rFonts w:ascii="Arial" w:hAnsi="Arial" w:cs="Arial"/>
          <w:color w:val="000000" w:themeColor="text1"/>
          <w:sz w:val="24"/>
          <w:szCs w:val="24"/>
        </w:rPr>
      </w:pPr>
      <w:r w:rsidRPr="00052957">
        <w:rPr>
          <w:rFonts w:ascii="Arial" w:hAnsi="Arial" w:cs="Arial"/>
          <w:color w:val="000000" w:themeColor="text1"/>
          <w:sz w:val="24"/>
          <w:szCs w:val="24"/>
        </w:rPr>
        <w:t xml:space="preserve">Zmienia się Uchwałę Nr 1223/15 Zarządu Województwa Małopolskiego z dnia </w:t>
      </w:r>
      <w:r w:rsidRPr="00052957">
        <w:rPr>
          <w:rFonts w:ascii="Arial" w:hAnsi="Arial" w:cs="Arial"/>
          <w:color w:val="000000" w:themeColor="text1"/>
          <w:sz w:val="24"/>
          <w:szCs w:val="24"/>
        </w:rPr>
        <w:br/>
        <w:t xml:space="preserve">17 września 2015 roku w sprawie przyjęcia Małopolskiego Planu Inwestycyjnego na lata 2015 – 2023, zmienioną Uchwałami Zarządu Województwa Małopolskiego: </w:t>
      </w:r>
      <w:r w:rsidRPr="00052957">
        <w:rPr>
          <w:rFonts w:ascii="Arial" w:hAnsi="Arial" w:cs="Arial"/>
          <w:color w:val="000000" w:themeColor="text1"/>
          <w:sz w:val="24"/>
          <w:szCs w:val="24"/>
        </w:rPr>
        <w:br/>
        <w:t xml:space="preserve">Nr 1731/15 z dnia 15 grudnia 2015 roku, Nr 256/16 z dnia 25 lutego 2016 roku, </w:t>
      </w:r>
      <w:r w:rsidRPr="00052957">
        <w:rPr>
          <w:rFonts w:ascii="Arial" w:hAnsi="Arial" w:cs="Arial"/>
          <w:color w:val="000000" w:themeColor="text1"/>
          <w:sz w:val="24"/>
          <w:szCs w:val="24"/>
        </w:rPr>
        <w:br/>
        <w:t xml:space="preserve">Nr 538/16 z dnia 12 kwietnia 2016 roku, Nr 762/16 z dnia 19 maja 2016 roku, </w:t>
      </w:r>
      <w:r w:rsidRPr="00052957">
        <w:rPr>
          <w:rFonts w:ascii="Arial" w:hAnsi="Arial" w:cs="Arial"/>
          <w:color w:val="000000" w:themeColor="text1"/>
          <w:sz w:val="24"/>
          <w:szCs w:val="24"/>
        </w:rPr>
        <w:br/>
        <w:t xml:space="preserve">Nr 819/16 z dnia 2 czerwca 2016 roku, Nr 849/16 z dnia 9 czerwca 2016 roku, </w:t>
      </w:r>
      <w:r w:rsidRPr="00052957">
        <w:rPr>
          <w:rFonts w:ascii="Arial" w:hAnsi="Arial" w:cs="Arial"/>
          <w:color w:val="000000" w:themeColor="text1"/>
          <w:sz w:val="24"/>
          <w:szCs w:val="24"/>
        </w:rPr>
        <w:br/>
        <w:t xml:space="preserve">Nr 1248/16 z dnia 16 sierpnia 2016 roku, Nr 1381/16 z dnia 15 września 2016 roku, </w:t>
      </w:r>
      <w:r w:rsidRPr="00052957">
        <w:rPr>
          <w:rFonts w:ascii="Arial" w:hAnsi="Arial" w:cs="Arial"/>
          <w:color w:val="000000" w:themeColor="text1"/>
          <w:sz w:val="24"/>
          <w:szCs w:val="24"/>
        </w:rPr>
        <w:br/>
        <w:t xml:space="preserve">Nr 1543/16 z 18 października 2016 roku, Nr 1691/16 z dnia 15 listopada 2016 roku, </w:t>
      </w:r>
      <w:r w:rsidRPr="00052957">
        <w:rPr>
          <w:rFonts w:ascii="Arial" w:hAnsi="Arial" w:cs="Arial"/>
          <w:color w:val="000000" w:themeColor="text1"/>
          <w:sz w:val="24"/>
          <w:szCs w:val="24"/>
        </w:rPr>
        <w:br/>
        <w:t xml:space="preserve">Nr 45/17 z dnia 12 stycznia 2017 roku, Nr 234/17 z dnia 21 lutego 2017 roku, </w:t>
      </w:r>
      <w:r w:rsidRPr="00052957">
        <w:rPr>
          <w:rFonts w:ascii="Arial" w:hAnsi="Arial" w:cs="Arial"/>
          <w:color w:val="000000" w:themeColor="text1"/>
          <w:sz w:val="24"/>
          <w:szCs w:val="24"/>
        </w:rPr>
        <w:br/>
        <w:t xml:space="preserve">Nr 399/17 z dnia 16 marca 2017 roku, Nr 833/17 z dnia 30 maja 2017 roku, Nr 968/17 z dnia 20 czerwca 2017 roku, Nr 1317/17 z dnia 22 sierpnia 2017 roku, Nr 1672/17 </w:t>
      </w:r>
      <w:r w:rsidRPr="00052957">
        <w:rPr>
          <w:rFonts w:ascii="Arial" w:hAnsi="Arial" w:cs="Arial"/>
          <w:color w:val="000000" w:themeColor="text1"/>
          <w:sz w:val="24"/>
          <w:szCs w:val="24"/>
        </w:rPr>
        <w:br/>
        <w:t xml:space="preserve">z dnia 17 października 2017 roku, Nr 1847/17 z dnia 16 listopada 2017 roku, </w:t>
      </w:r>
      <w:r w:rsidRPr="00052957">
        <w:rPr>
          <w:rFonts w:ascii="Arial" w:hAnsi="Arial" w:cs="Arial"/>
          <w:color w:val="000000" w:themeColor="text1"/>
          <w:sz w:val="24"/>
          <w:szCs w:val="24"/>
        </w:rPr>
        <w:br/>
        <w:t xml:space="preserve">Nr 2125/17 z dnia 19 grudnia 2017 roku, Nr 231/18 z dnia 20 lutego 2018 roku, </w:t>
      </w:r>
      <w:r w:rsidRPr="00052957">
        <w:rPr>
          <w:rFonts w:ascii="Arial" w:hAnsi="Arial" w:cs="Arial"/>
          <w:color w:val="000000" w:themeColor="text1"/>
          <w:sz w:val="24"/>
          <w:szCs w:val="24"/>
        </w:rPr>
        <w:br/>
        <w:t>Nr 480/18 z dnia 22 marca 2018 roku, Nr 839/18 z dnia 22 maja 2018 roku, Nr 1277/18 z dnia 17 lipca 2018 roku, Nr 1782/18 z dnia 25 września 2018 roku, Nr 1931/18 z dnia 16 października 2018 roku, Nr 191/19 z dnia 12 lutego 2019 roku, Nr 348/19 z dnia 7 marca 2019 roku, Nr 718/19 z dnia 30 kwietnia 2019 roku, Nr 1302/19 z dnia 23 lipca 2019 roku, Nr 1/20 z dnia 2 stycznia 2020 roku, Nr 504/20 z dnia 2 kwietnia 2020 roku, Nr 1261/</w:t>
      </w:r>
      <w:r w:rsidR="00F27480">
        <w:rPr>
          <w:rFonts w:ascii="Arial" w:hAnsi="Arial" w:cs="Arial"/>
          <w:color w:val="000000" w:themeColor="text1"/>
          <w:sz w:val="24"/>
          <w:szCs w:val="24"/>
        </w:rPr>
        <w:t xml:space="preserve">20 z dnia 15 września 2020 roku, </w:t>
      </w:r>
      <w:r w:rsidRPr="00052957">
        <w:rPr>
          <w:rFonts w:ascii="Arial" w:hAnsi="Arial" w:cs="Arial"/>
          <w:color w:val="000000" w:themeColor="text1"/>
          <w:sz w:val="24"/>
          <w:szCs w:val="24"/>
        </w:rPr>
        <w:t>Nr 1860/20 z dnia 29 grudnia 2020 roku</w:t>
      </w:r>
      <w:r w:rsidR="002B38D7">
        <w:rPr>
          <w:rFonts w:ascii="Arial" w:hAnsi="Arial" w:cs="Arial"/>
          <w:color w:val="000000" w:themeColor="text1"/>
          <w:sz w:val="24"/>
          <w:szCs w:val="24"/>
        </w:rPr>
        <w:t>,</w:t>
      </w:r>
      <w:r w:rsidR="000126F8">
        <w:rPr>
          <w:rFonts w:ascii="Arial" w:hAnsi="Arial" w:cs="Arial"/>
          <w:color w:val="000000" w:themeColor="text1"/>
          <w:sz w:val="24"/>
          <w:szCs w:val="24"/>
        </w:rPr>
        <w:t xml:space="preserve"> </w:t>
      </w:r>
      <w:r w:rsidR="00F27480">
        <w:rPr>
          <w:rFonts w:ascii="Arial" w:hAnsi="Arial" w:cs="Arial"/>
          <w:color w:val="000000" w:themeColor="text1"/>
          <w:sz w:val="24"/>
          <w:szCs w:val="24"/>
        </w:rPr>
        <w:t xml:space="preserve">Nr </w:t>
      </w:r>
      <w:r w:rsidR="006C5F16">
        <w:rPr>
          <w:rFonts w:ascii="Arial" w:hAnsi="Arial" w:cs="Arial"/>
          <w:bCs/>
          <w:color w:val="000000" w:themeColor="text1"/>
          <w:sz w:val="24"/>
          <w:szCs w:val="24"/>
        </w:rPr>
        <w:t>549</w:t>
      </w:r>
      <w:r w:rsidR="000126F8" w:rsidRPr="000126F8">
        <w:rPr>
          <w:rFonts w:ascii="Arial" w:hAnsi="Arial" w:cs="Arial"/>
          <w:bCs/>
          <w:color w:val="000000" w:themeColor="text1"/>
          <w:sz w:val="24"/>
          <w:szCs w:val="24"/>
        </w:rPr>
        <w:t>/21</w:t>
      </w:r>
      <w:r w:rsidR="000126F8">
        <w:rPr>
          <w:rFonts w:ascii="Arial" w:hAnsi="Arial" w:cs="Arial"/>
          <w:b/>
          <w:bCs/>
          <w:color w:val="000000" w:themeColor="text1"/>
          <w:sz w:val="24"/>
          <w:szCs w:val="24"/>
        </w:rPr>
        <w:t xml:space="preserve"> </w:t>
      </w:r>
      <w:r w:rsidR="00F27480">
        <w:rPr>
          <w:rFonts w:ascii="Arial" w:hAnsi="Arial" w:cs="Arial"/>
          <w:color w:val="000000" w:themeColor="text1"/>
          <w:sz w:val="24"/>
          <w:szCs w:val="24"/>
        </w:rPr>
        <w:t xml:space="preserve">z dnia </w:t>
      </w:r>
      <w:r w:rsidR="006C5F16">
        <w:rPr>
          <w:rFonts w:ascii="Arial" w:hAnsi="Arial" w:cs="Arial"/>
          <w:color w:val="000000" w:themeColor="text1"/>
          <w:sz w:val="24"/>
          <w:szCs w:val="24"/>
        </w:rPr>
        <w:t>6</w:t>
      </w:r>
      <w:r w:rsidR="000126F8">
        <w:rPr>
          <w:rFonts w:ascii="Arial" w:hAnsi="Arial" w:cs="Arial"/>
          <w:color w:val="000000" w:themeColor="text1"/>
          <w:sz w:val="24"/>
          <w:szCs w:val="24"/>
        </w:rPr>
        <w:t xml:space="preserve"> </w:t>
      </w:r>
      <w:r w:rsidR="006C5F16">
        <w:rPr>
          <w:rFonts w:ascii="Arial" w:hAnsi="Arial" w:cs="Arial"/>
          <w:color w:val="000000" w:themeColor="text1"/>
          <w:sz w:val="24"/>
          <w:szCs w:val="24"/>
        </w:rPr>
        <w:t>maja</w:t>
      </w:r>
      <w:r w:rsidR="00F27480">
        <w:rPr>
          <w:rFonts w:ascii="Arial" w:hAnsi="Arial" w:cs="Arial"/>
          <w:color w:val="000000" w:themeColor="text1"/>
          <w:sz w:val="24"/>
          <w:szCs w:val="24"/>
        </w:rPr>
        <w:t xml:space="preserve"> 2021 roku</w:t>
      </w:r>
      <w:r w:rsidR="006C5F16">
        <w:rPr>
          <w:rFonts w:ascii="Arial" w:hAnsi="Arial" w:cs="Arial"/>
          <w:color w:val="000000" w:themeColor="text1"/>
          <w:sz w:val="24"/>
          <w:szCs w:val="24"/>
        </w:rPr>
        <w:t xml:space="preserve">, </w:t>
      </w:r>
      <w:r w:rsidR="002B38D7">
        <w:rPr>
          <w:rFonts w:ascii="Arial" w:hAnsi="Arial" w:cs="Arial"/>
          <w:color w:val="000000" w:themeColor="text1"/>
          <w:sz w:val="24"/>
          <w:szCs w:val="24"/>
        </w:rPr>
        <w:t xml:space="preserve">Nr 1085/21 z dnia 29 lipca 2021 roku </w:t>
      </w:r>
      <w:r w:rsidR="006C5F16">
        <w:rPr>
          <w:rFonts w:ascii="Arial" w:hAnsi="Arial" w:cs="Arial"/>
          <w:color w:val="000000" w:themeColor="text1"/>
          <w:sz w:val="24"/>
          <w:szCs w:val="24"/>
        </w:rPr>
        <w:t xml:space="preserve">oraz Nr 1761/21 z dnia 7 grudnia 2021 roku </w:t>
      </w:r>
      <w:r w:rsidRPr="00052957">
        <w:rPr>
          <w:rFonts w:ascii="Arial" w:hAnsi="Arial" w:cs="Arial"/>
          <w:color w:val="000000" w:themeColor="text1"/>
          <w:sz w:val="24"/>
          <w:szCs w:val="24"/>
        </w:rPr>
        <w:t>w ten sposób, iż Załącznik do tej Uchwały otrzymuje brzmienie Załącznika do niniejszej Uchwały.</w:t>
      </w:r>
    </w:p>
    <w:p w14:paraId="46D8A65B" w14:textId="77777777" w:rsidR="00C8247A" w:rsidRPr="00052957" w:rsidRDefault="00C8247A" w:rsidP="00C8247A">
      <w:pPr>
        <w:spacing w:after="0" w:line="240" w:lineRule="auto"/>
        <w:jc w:val="center"/>
        <w:rPr>
          <w:rFonts w:ascii="Arial" w:hAnsi="Arial" w:cs="Arial"/>
          <w:b/>
          <w:bCs/>
          <w:iCs/>
          <w:color w:val="000000" w:themeColor="text1"/>
          <w:sz w:val="24"/>
          <w:szCs w:val="24"/>
        </w:rPr>
      </w:pPr>
      <w:r w:rsidRPr="00052957">
        <w:rPr>
          <w:rFonts w:ascii="Arial" w:hAnsi="Arial" w:cs="Arial"/>
          <w:b/>
          <w:bCs/>
          <w:iCs/>
          <w:color w:val="000000" w:themeColor="text1"/>
          <w:sz w:val="24"/>
          <w:szCs w:val="24"/>
        </w:rPr>
        <w:t>§2.</w:t>
      </w:r>
    </w:p>
    <w:p w14:paraId="0072BCD1" w14:textId="77777777" w:rsidR="00C8247A" w:rsidRPr="00052957" w:rsidRDefault="00C8247A" w:rsidP="00C8247A">
      <w:pPr>
        <w:spacing w:after="0" w:line="240" w:lineRule="auto"/>
        <w:jc w:val="both"/>
        <w:rPr>
          <w:rFonts w:ascii="Arial" w:hAnsi="Arial" w:cs="Arial"/>
          <w:b/>
          <w:bCs/>
          <w:iCs/>
          <w:color w:val="000000" w:themeColor="text1"/>
          <w:sz w:val="24"/>
          <w:szCs w:val="24"/>
        </w:rPr>
      </w:pPr>
    </w:p>
    <w:p w14:paraId="4CC2438A" w14:textId="77777777" w:rsidR="00C8247A" w:rsidRPr="00052957" w:rsidRDefault="00C8247A" w:rsidP="00C8247A">
      <w:pPr>
        <w:spacing w:after="100" w:afterAutospacing="1" w:line="240" w:lineRule="auto"/>
        <w:jc w:val="both"/>
        <w:rPr>
          <w:rFonts w:ascii="Arial" w:hAnsi="Arial" w:cs="Arial"/>
          <w:color w:val="000000" w:themeColor="text1"/>
          <w:sz w:val="24"/>
          <w:szCs w:val="24"/>
        </w:rPr>
      </w:pPr>
      <w:r w:rsidRPr="00052957">
        <w:rPr>
          <w:rFonts w:ascii="Arial" w:hAnsi="Arial" w:cs="Arial"/>
          <w:color w:val="000000" w:themeColor="text1"/>
          <w:sz w:val="24"/>
          <w:szCs w:val="24"/>
        </w:rPr>
        <w:t>Wykonanie Uchwały powierza się Dyrektorowi Departamentu Zrównoważonego Rozwoju.</w:t>
      </w:r>
    </w:p>
    <w:p w14:paraId="53A5E604" w14:textId="77777777" w:rsidR="00C8247A" w:rsidRPr="00052957" w:rsidRDefault="00C8247A" w:rsidP="00C8247A">
      <w:pPr>
        <w:spacing w:after="0" w:line="240" w:lineRule="auto"/>
        <w:jc w:val="center"/>
        <w:rPr>
          <w:rFonts w:ascii="Arial" w:hAnsi="Arial" w:cs="Arial"/>
          <w:b/>
          <w:bCs/>
          <w:iCs/>
          <w:color w:val="000000" w:themeColor="text1"/>
          <w:sz w:val="24"/>
          <w:szCs w:val="24"/>
        </w:rPr>
      </w:pPr>
      <w:r w:rsidRPr="00052957">
        <w:rPr>
          <w:rFonts w:ascii="Arial" w:hAnsi="Arial" w:cs="Arial"/>
          <w:b/>
          <w:bCs/>
          <w:iCs/>
          <w:color w:val="000000" w:themeColor="text1"/>
          <w:sz w:val="24"/>
          <w:szCs w:val="24"/>
        </w:rPr>
        <w:t>§3.</w:t>
      </w:r>
    </w:p>
    <w:p w14:paraId="1E760770" w14:textId="77777777" w:rsidR="00C8247A" w:rsidRPr="00052957" w:rsidRDefault="00C8247A" w:rsidP="00C8247A">
      <w:pPr>
        <w:spacing w:after="0" w:line="240" w:lineRule="auto"/>
        <w:jc w:val="both"/>
        <w:rPr>
          <w:rFonts w:ascii="Arial" w:hAnsi="Arial" w:cs="Arial"/>
          <w:b/>
          <w:bCs/>
          <w:iCs/>
          <w:color w:val="000000" w:themeColor="text1"/>
          <w:sz w:val="24"/>
          <w:szCs w:val="24"/>
        </w:rPr>
      </w:pPr>
    </w:p>
    <w:p w14:paraId="31082150" w14:textId="77777777" w:rsidR="00C8247A" w:rsidRPr="00052957" w:rsidRDefault="00C8247A" w:rsidP="00C8247A">
      <w:pPr>
        <w:spacing w:after="0" w:line="240" w:lineRule="auto"/>
        <w:jc w:val="both"/>
        <w:rPr>
          <w:rFonts w:ascii="Arial" w:hAnsi="Arial" w:cs="Arial"/>
          <w:color w:val="000000" w:themeColor="text1"/>
          <w:sz w:val="24"/>
          <w:szCs w:val="24"/>
        </w:rPr>
        <w:sectPr w:rsidR="00C8247A" w:rsidRPr="00052957">
          <w:pgSz w:w="11906" w:h="16838"/>
          <w:pgMar w:top="1417" w:right="1417" w:bottom="1417" w:left="1417" w:header="708" w:footer="708" w:gutter="0"/>
          <w:cols w:space="708"/>
          <w:docGrid w:linePitch="360"/>
        </w:sectPr>
      </w:pPr>
      <w:r w:rsidRPr="00052957">
        <w:rPr>
          <w:rFonts w:ascii="Arial" w:hAnsi="Arial" w:cs="Arial"/>
          <w:color w:val="000000" w:themeColor="text1"/>
          <w:sz w:val="24"/>
          <w:szCs w:val="24"/>
        </w:rPr>
        <w:t>Uchwała wchodzi w życie z dniem podjęcia.</w:t>
      </w:r>
    </w:p>
    <w:p w14:paraId="1FF2DACC" w14:textId="77777777" w:rsidR="00C8247A" w:rsidRPr="00856A75" w:rsidRDefault="00C8247A" w:rsidP="00C8247A">
      <w:pPr>
        <w:jc w:val="center"/>
        <w:rPr>
          <w:rFonts w:ascii="Arial" w:hAnsi="Arial" w:cs="Arial"/>
          <w:b/>
          <w:color w:val="000000" w:themeColor="text1"/>
          <w:sz w:val="24"/>
          <w:szCs w:val="24"/>
        </w:rPr>
      </w:pPr>
      <w:r w:rsidRPr="00856A75">
        <w:rPr>
          <w:rFonts w:ascii="Arial" w:hAnsi="Arial" w:cs="Arial"/>
          <w:b/>
          <w:color w:val="000000" w:themeColor="text1"/>
          <w:sz w:val="24"/>
          <w:szCs w:val="24"/>
        </w:rPr>
        <w:lastRenderedPageBreak/>
        <w:t>UZASADNIENIE</w:t>
      </w:r>
    </w:p>
    <w:p w14:paraId="42C08AB1" w14:textId="77777777" w:rsidR="00C8247A" w:rsidRPr="00856A75" w:rsidRDefault="00C8247A" w:rsidP="00C8247A">
      <w:pPr>
        <w:jc w:val="both"/>
        <w:rPr>
          <w:rFonts w:ascii="Arial" w:hAnsi="Arial" w:cs="Arial"/>
          <w:color w:val="000000" w:themeColor="text1"/>
          <w:sz w:val="24"/>
          <w:szCs w:val="24"/>
        </w:rPr>
      </w:pPr>
      <w:r w:rsidRPr="00856A75">
        <w:rPr>
          <w:rFonts w:ascii="Arial" w:hAnsi="Arial" w:cs="Arial"/>
          <w:color w:val="000000" w:themeColor="text1"/>
          <w:sz w:val="24"/>
          <w:szCs w:val="24"/>
        </w:rPr>
        <w:t xml:space="preserve">Wprowadza się następujące zmiany o charakterze rzeczowym </w:t>
      </w:r>
      <w:r w:rsidRPr="00856A75">
        <w:rPr>
          <w:rFonts w:ascii="Arial" w:hAnsi="Arial" w:cs="Arial"/>
          <w:color w:val="000000" w:themeColor="text1"/>
          <w:sz w:val="24"/>
          <w:szCs w:val="24"/>
        </w:rPr>
        <w:br/>
        <w:t xml:space="preserve">w projektach ujętych w Małopolskim Planie Inwestycyjnym na lata 2015-2023: </w:t>
      </w:r>
    </w:p>
    <w:p w14:paraId="1023EFF5" w14:textId="4D224C89" w:rsidR="00BE0097" w:rsidRPr="00856A75" w:rsidRDefault="00BE0097" w:rsidP="00BE0097">
      <w:pPr>
        <w:jc w:val="both"/>
        <w:rPr>
          <w:rFonts w:ascii="Arial" w:hAnsi="Arial" w:cs="Arial"/>
          <w:color w:val="000000" w:themeColor="text1"/>
          <w:sz w:val="24"/>
          <w:szCs w:val="24"/>
        </w:rPr>
      </w:pPr>
      <w:r w:rsidRPr="00856A75">
        <w:rPr>
          <w:rFonts w:ascii="Arial" w:hAnsi="Arial" w:cs="Arial"/>
          <w:color w:val="000000" w:themeColor="text1"/>
          <w:sz w:val="24"/>
          <w:szCs w:val="24"/>
        </w:rPr>
        <w:t xml:space="preserve">W obszarze </w:t>
      </w:r>
      <w:r w:rsidRPr="00856A75">
        <w:rPr>
          <w:rFonts w:ascii="Arial" w:hAnsi="Arial" w:cs="Arial"/>
          <w:i/>
          <w:color w:val="000000" w:themeColor="text1"/>
          <w:sz w:val="24"/>
          <w:szCs w:val="24"/>
          <w:u w:val="single"/>
        </w:rPr>
        <w:t>Cyfrowa Małopolska</w:t>
      </w:r>
      <w:r w:rsidRPr="00856A75">
        <w:rPr>
          <w:rFonts w:ascii="Arial" w:hAnsi="Arial" w:cs="Arial"/>
          <w:color w:val="000000" w:themeColor="text1"/>
          <w:sz w:val="24"/>
          <w:szCs w:val="24"/>
        </w:rPr>
        <w:t xml:space="preserve"> wprowadza się:</w:t>
      </w:r>
    </w:p>
    <w:p w14:paraId="09189BF6" w14:textId="6BE68219" w:rsidR="00BE0097" w:rsidRPr="00856A75" w:rsidRDefault="00BE0097" w:rsidP="006115B7">
      <w:pPr>
        <w:jc w:val="both"/>
        <w:rPr>
          <w:rFonts w:ascii="Arial" w:hAnsi="Arial" w:cs="Arial"/>
          <w:sz w:val="24"/>
          <w:szCs w:val="24"/>
        </w:rPr>
      </w:pPr>
      <w:r w:rsidRPr="00856A75">
        <w:rPr>
          <w:rFonts w:ascii="Arial" w:hAnsi="Arial" w:cs="Arial"/>
          <w:color w:val="000000" w:themeColor="text1"/>
          <w:sz w:val="24"/>
          <w:szCs w:val="24"/>
        </w:rPr>
        <w:t xml:space="preserve">- zmiany </w:t>
      </w:r>
      <w:r w:rsidR="000126F8" w:rsidRPr="00856A75">
        <w:rPr>
          <w:rFonts w:ascii="Arial" w:hAnsi="Arial" w:cs="Arial"/>
          <w:color w:val="000000" w:themeColor="text1"/>
          <w:sz w:val="24"/>
          <w:szCs w:val="24"/>
        </w:rPr>
        <w:t xml:space="preserve">rzeczowe </w:t>
      </w:r>
      <w:r w:rsidRPr="00856A75">
        <w:rPr>
          <w:rFonts w:ascii="Arial" w:hAnsi="Arial" w:cs="Arial"/>
          <w:color w:val="000000" w:themeColor="text1"/>
          <w:sz w:val="24"/>
          <w:szCs w:val="24"/>
        </w:rPr>
        <w:t>w zadaniu CM</w:t>
      </w:r>
      <w:r w:rsidR="000126F8" w:rsidRPr="00856A75">
        <w:rPr>
          <w:rFonts w:ascii="Arial" w:hAnsi="Arial" w:cs="Arial"/>
          <w:color w:val="000000" w:themeColor="text1"/>
          <w:sz w:val="24"/>
          <w:szCs w:val="24"/>
        </w:rPr>
        <w:t>1</w:t>
      </w:r>
      <w:r w:rsidR="00AB492E" w:rsidRPr="00856A75">
        <w:rPr>
          <w:rFonts w:ascii="Arial" w:hAnsi="Arial" w:cs="Arial"/>
          <w:color w:val="000000" w:themeColor="text1"/>
          <w:sz w:val="24"/>
          <w:szCs w:val="24"/>
        </w:rPr>
        <w:t xml:space="preserve"> pn</w:t>
      </w:r>
      <w:r w:rsidR="00AB492E" w:rsidRPr="00856A75">
        <w:rPr>
          <w:rFonts w:ascii="Arial" w:hAnsi="Arial" w:cs="Arial"/>
          <w:b/>
          <w:color w:val="000000" w:themeColor="text1"/>
          <w:sz w:val="24"/>
          <w:szCs w:val="24"/>
        </w:rPr>
        <w:t>. „</w:t>
      </w:r>
      <w:r w:rsidR="000126F8" w:rsidRPr="00856A75">
        <w:rPr>
          <w:rFonts w:ascii="Arial" w:eastAsia="Calibri" w:hAnsi="Arial" w:cs="Arial"/>
          <w:b/>
          <w:sz w:val="24"/>
          <w:szCs w:val="24"/>
        </w:rPr>
        <w:t>Regionalny system cyfrowych rejestrów geodezyjnych</w:t>
      </w:r>
      <w:r w:rsidR="00AB492E" w:rsidRPr="00856A75">
        <w:rPr>
          <w:rFonts w:ascii="Arial" w:hAnsi="Arial" w:cs="Arial"/>
          <w:b/>
          <w:color w:val="000000" w:themeColor="text1"/>
          <w:sz w:val="24"/>
          <w:szCs w:val="24"/>
        </w:rPr>
        <w:t>”</w:t>
      </w:r>
      <w:r w:rsidR="00AB492E" w:rsidRPr="00856A75">
        <w:rPr>
          <w:rFonts w:ascii="Arial" w:hAnsi="Arial" w:cs="Arial"/>
          <w:color w:val="000000" w:themeColor="text1"/>
          <w:sz w:val="24"/>
          <w:szCs w:val="24"/>
        </w:rPr>
        <w:t xml:space="preserve"> </w:t>
      </w:r>
      <w:r w:rsidRPr="00856A75">
        <w:rPr>
          <w:rFonts w:ascii="Arial" w:hAnsi="Arial" w:cs="Arial"/>
          <w:color w:val="000000" w:themeColor="text1"/>
          <w:sz w:val="24"/>
          <w:szCs w:val="24"/>
        </w:rPr>
        <w:t xml:space="preserve">– </w:t>
      </w:r>
      <w:r w:rsidR="000126F8" w:rsidRPr="00856A75">
        <w:rPr>
          <w:rFonts w:ascii="Arial" w:hAnsi="Arial" w:cs="Arial"/>
          <w:sz w:val="24"/>
          <w:szCs w:val="24"/>
        </w:rPr>
        <w:t>zaktualizowano stan realizacji projektu: ogłoszono</w:t>
      </w:r>
      <w:r w:rsidR="004A2792" w:rsidRPr="00856A75">
        <w:rPr>
          <w:rFonts w:ascii="Arial" w:hAnsi="Arial" w:cs="Arial"/>
          <w:sz w:val="24"/>
          <w:szCs w:val="24"/>
        </w:rPr>
        <w:t xml:space="preserve"> postępowanie na</w:t>
      </w:r>
      <w:r w:rsidR="000126F8" w:rsidRPr="00856A75">
        <w:rPr>
          <w:rFonts w:ascii="Arial" w:hAnsi="Arial" w:cs="Arial"/>
          <w:sz w:val="24"/>
          <w:szCs w:val="24"/>
        </w:rPr>
        <w:t xml:space="preserve"> dostawę infrastruktury informatycznej oraz rozeznanie rynku na wdrożenie </w:t>
      </w:r>
      <w:r w:rsidR="0070093C" w:rsidRPr="00856A75">
        <w:rPr>
          <w:rFonts w:ascii="Arial" w:hAnsi="Arial" w:cs="Arial"/>
          <w:sz w:val="24"/>
          <w:szCs w:val="24"/>
        </w:rPr>
        <w:br/>
      </w:r>
      <w:r w:rsidR="000126F8" w:rsidRPr="00856A75">
        <w:rPr>
          <w:rFonts w:ascii="Arial" w:hAnsi="Arial" w:cs="Arial"/>
          <w:sz w:val="24"/>
          <w:szCs w:val="24"/>
        </w:rPr>
        <w:t>w infrastrukturze informatycznej Zamawiającego systemu do zarządzania i aktualizacji Bazy Danych Obiektów Topograficznych (BDOT10</w:t>
      </w:r>
      <w:r w:rsidR="008A6BE6" w:rsidRPr="00856A75">
        <w:rPr>
          <w:rFonts w:ascii="Arial" w:hAnsi="Arial" w:cs="Arial"/>
          <w:sz w:val="24"/>
          <w:szCs w:val="24"/>
        </w:rPr>
        <w:t>k).</w:t>
      </w:r>
    </w:p>
    <w:p w14:paraId="5BDF317C" w14:textId="77777777" w:rsidR="008A6BE6" w:rsidRPr="00856A75" w:rsidRDefault="008A6BE6" w:rsidP="006115B7">
      <w:pPr>
        <w:jc w:val="both"/>
        <w:rPr>
          <w:rFonts w:ascii="Arial" w:hAnsi="Arial" w:cs="Arial"/>
          <w:sz w:val="24"/>
          <w:szCs w:val="24"/>
        </w:rPr>
      </w:pPr>
    </w:p>
    <w:p w14:paraId="22421910" w14:textId="77777777" w:rsidR="000126F8" w:rsidRPr="00856A75" w:rsidRDefault="000126F8" w:rsidP="000126F8">
      <w:pPr>
        <w:jc w:val="both"/>
        <w:rPr>
          <w:rFonts w:ascii="Arial" w:hAnsi="Arial" w:cs="Arial"/>
          <w:color w:val="000000" w:themeColor="text1"/>
          <w:sz w:val="24"/>
          <w:szCs w:val="24"/>
        </w:rPr>
      </w:pPr>
      <w:r w:rsidRPr="00856A75">
        <w:rPr>
          <w:rFonts w:ascii="Arial" w:hAnsi="Arial" w:cs="Arial"/>
          <w:color w:val="000000" w:themeColor="text1"/>
          <w:sz w:val="24"/>
          <w:szCs w:val="24"/>
        </w:rPr>
        <w:t xml:space="preserve">W obszarze </w:t>
      </w:r>
      <w:r w:rsidRPr="00856A75">
        <w:rPr>
          <w:rFonts w:ascii="Arial" w:hAnsi="Arial" w:cs="Arial"/>
          <w:i/>
          <w:color w:val="000000" w:themeColor="text1"/>
          <w:sz w:val="24"/>
          <w:szCs w:val="24"/>
          <w:u w:val="single"/>
        </w:rPr>
        <w:t>Edukacja</w:t>
      </w:r>
      <w:r w:rsidRPr="00856A75">
        <w:rPr>
          <w:rFonts w:ascii="Arial" w:hAnsi="Arial" w:cs="Arial"/>
          <w:color w:val="000000" w:themeColor="text1"/>
          <w:sz w:val="24"/>
          <w:szCs w:val="24"/>
        </w:rPr>
        <w:t xml:space="preserve"> wprowadza się:</w:t>
      </w:r>
    </w:p>
    <w:p w14:paraId="6C54666F" w14:textId="2B461B50" w:rsidR="000126F8" w:rsidRPr="00856A75" w:rsidRDefault="000126F8" w:rsidP="000126F8">
      <w:pPr>
        <w:jc w:val="both"/>
        <w:rPr>
          <w:rFonts w:ascii="Arial" w:hAnsi="Arial" w:cs="Arial"/>
          <w:sz w:val="24"/>
          <w:szCs w:val="24"/>
        </w:rPr>
      </w:pPr>
      <w:r w:rsidRPr="00856A75">
        <w:rPr>
          <w:rFonts w:ascii="Arial" w:hAnsi="Arial" w:cs="Arial"/>
          <w:color w:val="000000" w:themeColor="text1"/>
          <w:sz w:val="24"/>
          <w:szCs w:val="24"/>
        </w:rPr>
        <w:t>- zmiany w zadaniu ED1 pn. „</w:t>
      </w:r>
      <w:r w:rsidRPr="00856A75">
        <w:rPr>
          <w:rFonts w:ascii="Arial" w:hAnsi="Arial" w:cs="Arial"/>
          <w:b/>
          <w:sz w:val="24"/>
          <w:szCs w:val="24"/>
        </w:rPr>
        <w:t xml:space="preserve">Małopolskie Centrum Nauki” – </w:t>
      </w:r>
      <w:r w:rsidRPr="00856A75">
        <w:rPr>
          <w:rFonts w:ascii="Arial" w:hAnsi="Arial" w:cs="Arial"/>
          <w:sz w:val="24"/>
          <w:szCs w:val="24"/>
        </w:rPr>
        <w:t xml:space="preserve"> wydłużenie okresu realizacji do 30.04.2023 r.</w:t>
      </w:r>
      <w:r w:rsidR="008A6BE6" w:rsidRPr="00856A75">
        <w:rPr>
          <w:rFonts w:ascii="Arial" w:hAnsi="Arial" w:cs="Arial"/>
          <w:sz w:val="24"/>
          <w:szCs w:val="24"/>
        </w:rPr>
        <w:t>;</w:t>
      </w:r>
    </w:p>
    <w:p w14:paraId="10D79A38" w14:textId="260D7FB8" w:rsidR="006537DE" w:rsidRPr="00856A75" w:rsidRDefault="000126F8" w:rsidP="006115B7">
      <w:pPr>
        <w:jc w:val="both"/>
        <w:rPr>
          <w:rFonts w:ascii="Arial" w:hAnsi="Arial" w:cs="Arial"/>
          <w:sz w:val="24"/>
          <w:szCs w:val="24"/>
        </w:rPr>
      </w:pPr>
      <w:r w:rsidRPr="00856A75">
        <w:rPr>
          <w:rFonts w:ascii="Arial" w:hAnsi="Arial" w:cs="Arial"/>
          <w:sz w:val="24"/>
          <w:szCs w:val="24"/>
        </w:rPr>
        <w:t>- zmiany rzeczowe w zadaniu ED8 pn. „</w:t>
      </w:r>
      <w:r w:rsidRPr="00856A75">
        <w:rPr>
          <w:rFonts w:ascii="Arial" w:hAnsi="Arial" w:cs="Arial"/>
          <w:b/>
          <w:sz w:val="24"/>
          <w:szCs w:val="24"/>
        </w:rPr>
        <w:t>Regionalny Program Stypendialny” -</w:t>
      </w:r>
      <w:r w:rsidR="004A2792" w:rsidRPr="00856A75">
        <w:rPr>
          <w:rFonts w:ascii="Arial" w:hAnsi="Arial" w:cs="Arial"/>
          <w:b/>
          <w:sz w:val="24"/>
          <w:szCs w:val="24"/>
        </w:rPr>
        <w:t xml:space="preserve"> </w:t>
      </w:r>
      <w:r w:rsidR="004A2792" w:rsidRPr="00856A75">
        <w:rPr>
          <w:rFonts w:ascii="Arial" w:hAnsi="Arial" w:cs="Arial"/>
          <w:sz w:val="24"/>
          <w:szCs w:val="24"/>
        </w:rPr>
        <w:t>zaktualizowano stan realizacji projektu:</w:t>
      </w:r>
      <w:r w:rsidRPr="00856A75">
        <w:rPr>
          <w:rFonts w:ascii="Arial" w:hAnsi="Arial" w:cs="Arial"/>
          <w:b/>
          <w:sz w:val="24"/>
          <w:szCs w:val="24"/>
        </w:rPr>
        <w:t xml:space="preserve"> </w:t>
      </w:r>
      <w:r w:rsidRPr="00856A75">
        <w:rPr>
          <w:rFonts w:ascii="Arial" w:hAnsi="Arial" w:cs="Arial"/>
          <w:sz w:val="24"/>
          <w:szCs w:val="24"/>
        </w:rPr>
        <w:t>zwiększenie łącznej liczby i wartości stypendiów w</w:t>
      </w:r>
      <w:r w:rsidRPr="00856A75">
        <w:rPr>
          <w:rFonts w:ascii="Arial" w:hAnsi="Arial" w:cs="Arial"/>
          <w:i/>
          <w:sz w:val="24"/>
          <w:szCs w:val="24"/>
        </w:rPr>
        <w:t xml:space="preserve"> </w:t>
      </w:r>
      <w:r w:rsidRPr="00856A75">
        <w:rPr>
          <w:rFonts w:ascii="Arial" w:hAnsi="Arial" w:cs="Arial"/>
          <w:sz w:val="24"/>
          <w:szCs w:val="24"/>
        </w:rPr>
        <w:t>roku</w:t>
      </w:r>
      <w:r w:rsidRPr="00856A75">
        <w:rPr>
          <w:rFonts w:ascii="Arial" w:hAnsi="Arial" w:cs="Arial"/>
          <w:i/>
          <w:sz w:val="24"/>
          <w:szCs w:val="24"/>
        </w:rPr>
        <w:t xml:space="preserve"> </w:t>
      </w:r>
      <w:r w:rsidRPr="00856A75">
        <w:rPr>
          <w:rFonts w:ascii="Arial" w:hAnsi="Arial" w:cs="Arial"/>
          <w:sz w:val="24"/>
          <w:szCs w:val="24"/>
        </w:rPr>
        <w:t>szkolnym 2021/2022</w:t>
      </w:r>
      <w:r w:rsidR="008E3556" w:rsidRPr="00856A75">
        <w:rPr>
          <w:rFonts w:ascii="Arial" w:hAnsi="Arial" w:cs="Arial"/>
          <w:sz w:val="24"/>
          <w:szCs w:val="24"/>
        </w:rPr>
        <w:t xml:space="preserve"> do poziomu pierwotnie przewidywanego na lata 2021/2022 i 2022/2023, przy jednoczesnym skróceniu okresu realizacji i podjęciu prac nad stworzeniem projektu stypendi</w:t>
      </w:r>
      <w:r w:rsidR="008A6BE6" w:rsidRPr="00856A75">
        <w:rPr>
          <w:rFonts w:ascii="Arial" w:hAnsi="Arial" w:cs="Arial"/>
          <w:sz w:val="24"/>
          <w:szCs w:val="24"/>
        </w:rPr>
        <w:t>alnego na rok szkolny 2022/2023.</w:t>
      </w:r>
    </w:p>
    <w:p w14:paraId="6D466125" w14:textId="77777777" w:rsidR="008E3556" w:rsidRPr="00856A75" w:rsidRDefault="008E3556" w:rsidP="006115B7">
      <w:pPr>
        <w:jc w:val="both"/>
        <w:rPr>
          <w:rFonts w:ascii="Arial" w:hAnsi="Arial" w:cs="Arial"/>
          <w:sz w:val="24"/>
          <w:szCs w:val="24"/>
        </w:rPr>
      </w:pPr>
    </w:p>
    <w:p w14:paraId="424B1DF2" w14:textId="741DAE99" w:rsidR="008E3556" w:rsidRPr="00856A75" w:rsidRDefault="006115B7" w:rsidP="006115B7">
      <w:pPr>
        <w:jc w:val="both"/>
        <w:rPr>
          <w:rFonts w:ascii="Arial" w:hAnsi="Arial" w:cs="Arial"/>
          <w:color w:val="000000" w:themeColor="text1"/>
          <w:sz w:val="24"/>
          <w:szCs w:val="24"/>
        </w:rPr>
      </w:pPr>
      <w:r w:rsidRPr="00856A75">
        <w:rPr>
          <w:rFonts w:ascii="Arial" w:hAnsi="Arial" w:cs="Arial"/>
          <w:color w:val="000000" w:themeColor="text1"/>
          <w:sz w:val="24"/>
          <w:szCs w:val="24"/>
        </w:rPr>
        <w:t xml:space="preserve">W obszarze </w:t>
      </w:r>
      <w:r w:rsidRPr="00856A75">
        <w:rPr>
          <w:rFonts w:ascii="Arial" w:hAnsi="Arial" w:cs="Arial"/>
          <w:i/>
          <w:color w:val="000000" w:themeColor="text1"/>
          <w:sz w:val="24"/>
          <w:szCs w:val="24"/>
          <w:u w:val="single"/>
        </w:rPr>
        <w:t>Dziedzictwo Kulturowe i Przemysły Czasu Wolnego</w:t>
      </w:r>
      <w:r w:rsidRPr="00856A75">
        <w:rPr>
          <w:rFonts w:ascii="Arial" w:hAnsi="Arial" w:cs="Arial"/>
          <w:color w:val="000000" w:themeColor="text1"/>
          <w:sz w:val="24"/>
          <w:szCs w:val="24"/>
        </w:rPr>
        <w:t xml:space="preserve"> wprowadza się: </w:t>
      </w:r>
    </w:p>
    <w:p w14:paraId="1EA0E53F" w14:textId="5951B62B" w:rsidR="008E3556" w:rsidRPr="00856A75" w:rsidRDefault="00033E81" w:rsidP="006115B7">
      <w:pPr>
        <w:jc w:val="both"/>
        <w:rPr>
          <w:rFonts w:ascii="Arial" w:hAnsi="Arial" w:cs="Arial"/>
          <w:color w:val="000000" w:themeColor="text1"/>
          <w:sz w:val="24"/>
          <w:szCs w:val="24"/>
        </w:rPr>
      </w:pPr>
      <w:r w:rsidRPr="00856A75">
        <w:rPr>
          <w:rFonts w:ascii="Arial" w:hAnsi="Arial" w:cs="Arial"/>
          <w:color w:val="000000" w:themeColor="text1"/>
          <w:sz w:val="24"/>
          <w:szCs w:val="24"/>
        </w:rPr>
        <w:t xml:space="preserve">- </w:t>
      </w:r>
      <w:r w:rsidR="004A070A" w:rsidRPr="00856A75">
        <w:rPr>
          <w:rFonts w:ascii="Arial" w:hAnsi="Arial" w:cs="Arial"/>
          <w:color w:val="000000" w:themeColor="text1"/>
          <w:sz w:val="24"/>
          <w:szCs w:val="24"/>
        </w:rPr>
        <w:t xml:space="preserve">zmiany w zadaniu </w:t>
      </w:r>
      <w:r w:rsidR="008E3556" w:rsidRPr="00856A75">
        <w:rPr>
          <w:rFonts w:ascii="Arial" w:hAnsi="Arial" w:cs="Arial"/>
          <w:color w:val="000000" w:themeColor="text1"/>
          <w:sz w:val="24"/>
          <w:szCs w:val="24"/>
        </w:rPr>
        <w:t xml:space="preserve">KD2A pn. </w:t>
      </w:r>
      <w:r w:rsidR="008E3556" w:rsidRPr="00856A75">
        <w:rPr>
          <w:rFonts w:ascii="Arial" w:hAnsi="Arial" w:cs="Arial"/>
          <w:b/>
          <w:color w:val="000000" w:themeColor="text1"/>
          <w:sz w:val="24"/>
          <w:szCs w:val="24"/>
        </w:rPr>
        <w:t>„</w:t>
      </w:r>
      <w:r w:rsidR="008E3556" w:rsidRPr="00856A75">
        <w:rPr>
          <w:rFonts w:ascii="Arial" w:hAnsi="Arial" w:cs="Arial"/>
          <w:b/>
          <w:sz w:val="24"/>
          <w:szCs w:val="24"/>
        </w:rPr>
        <w:t>Nowe przestrzenie kultury Muzeum Archeologiczne w Krakowie”</w:t>
      </w:r>
      <w:r w:rsidR="008E3556" w:rsidRPr="00856A75">
        <w:rPr>
          <w:rFonts w:ascii="Arial" w:hAnsi="Arial" w:cs="Arial"/>
          <w:sz w:val="24"/>
          <w:szCs w:val="24"/>
        </w:rPr>
        <w:t xml:space="preserve"> – </w:t>
      </w:r>
      <w:r w:rsidR="008E3556" w:rsidRPr="00C470D0">
        <w:rPr>
          <w:rFonts w:ascii="Arial" w:hAnsi="Arial" w:cs="Arial"/>
          <w:sz w:val="24"/>
          <w:szCs w:val="24"/>
          <w:u w:val="single"/>
        </w:rPr>
        <w:t>zadanie zostało usunię</w:t>
      </w:r>
      <w:r w:rsidR="001A0993" w:rsidRPr="00C470D0">
        <w:rPr>
          <w:rFonts w:ascii="Arial" w:hAnsi="Arial" w:cs="Arial"/>
          <w:sz w:val="24"/>
          <w:szCs w:val="24"/>
          <w:u w:val="single"/>
        </w:rPr>
        <w:t>te</w:t>
      </w:r>
      <w:r w:rsidR="001A0993" w:rsidRPr="00856A75">
        <w:rPr>
          <w:rFonts w:ascii="Arial" w:hAnsi="Arial" w:cs="Arial"/>
          <w:sz w:val="24"/>
          <w:szCs w:val="24"/>
        </w:rPr>
        <w:t xml:space="preserve"> </w:t>
      </w:r>
      <w:r w:rsidR="001A0993" w:rsidRPr="00856A75">
        <w:rPr>
          <w:rFonts w:ascii="Arial" w:hAnsi="Arial" w:cs="Arial"/>
          <w:bCs/>
          <w:sz w:val="24"/>
          <w:szCs w:val="24"/>
        </w:rPr>
        <w:t xml:space="preserve">z powodu nieuzyskania </w:t>
      </w:r>
      <w:r w:rsidR="001A0993" w:rsidRPr="00856A75">
        <w:rPr>
          <w:rFonts w:ascii="Arial" w:hAnsi="Arial" w:cs="Arial"/>
          <w:color w:val="000000" w:themeColor="text1"/>
          <w:sz w:val="24"/>
          <w:szCs w:val="24"/>
        </w:rPr>
        <w:t>dofinansowania ze środków EOG;</w:t>
      </w:r>
    </w:p>
    <w:p w14:paraId="5C2F9DDD" w14:textId="30523B41" w:rsidR="008E3556" w:rsidRPr="00856A75" w:rsidRDefault="008E3556" w:rsidP="008E3556">
      <w:pPr>
        <w:jc w:val="both"/>
        <w:rPr>
          <w:rFonts w:ascii="Arial" w:hAnsi="Arial" w:cs="Arial"/>
          <w:color w:val="000000" w:themeColor="text1"/>
          <w:sz w:val="24"/>
          <w:szCs w:val="24"/>
        </w:rPr>
      </w:pPr>
      <w:r w:rsidRPr="00856A75">
        <w:rPr>
          <w:rFonts w:ascii="Arial" w:hAnsi="Arial" w:cs="Arial"/>
          <w:color w:val="000000" w:themeColor="text1"/>
          <w:sz w:val="24"/>
          <w:szCs w:val="24"/>
        </w:rPr>
        <w:t>- zmiany w zadaniu KD2B pn. „</w:t>
      </w:r>
      <w:r w:rsidRPr="00856A75">
        <w:rPr>
          <w:rFonts w:ascii="Arial" w:hAnsi="Arial" w:cs="Arial"/>
          <w:b/>
          <w:bCs/>
          <w:sz w:val="24"/>
          <w:szCs w:val="24"/>
        </w:rPr>
        <w:t xml:space="preserve">Waloryzacja części gmachu głównego Muzeum Archeologicznego w Krakowie obejmująca część ekspozycyjną wraz ze strefą wejściową’’ </w:t>
      </w:r>
      <w:r w:rsidRPr="00856A75">
        <w:rPr>
          <w:rFonts w:ascii="Arial" w:hAnsi="Arial" w:cs="Arial"/>
          <w:bCs/>
          <w:sz w:val="24"/>
          <w:szCs w:val="24"/>
        </w:rPr>
        <w:t xml:space="preserve">– </w:t>
      </w:r>
      <w:r w:rsidRPr="00C470D0">
        <w:rPr>
          <w:rFonts w:ascii="Arial" w:hAnsi="Arial" w:cs="Arial"/>
          <w:bCs/>
          <w:sz w:val="24"/>
          <w:szCs w:val="24"/>
          <w:u w:val="single"/>
        </w:rPr>
        <w:t>zadanie zostało usunięte</w:t>
      </w:r>
      <w:r w:rsidR="001A0993" w:rsidRPr="00856A75">
        <w:rPr>
          <w:rFonts w:ascii="Arial" w:hAnsi="Arial" w:cs="Arial"/>
          <w:bCs/>
          <w:sz w:val="24"/>
          <w:szCs w:val="24"/>
        </w:rPr>
        <w:t xml:space="preserve"> ze względu na brak środków;</w:t>
      </w:r>
    </w:p>
    <w:p w14:paraId="3EB5FB9A" w14:textId="67FEFEF8" w:rsidR="008E3556" w:rsidRPr="00856A75" w:rsidRDefault="00033E81" w:rsidP="006115B7">
      <w:pPr>
        <w:jc w:val="both"/>
        <w:rPr>
          <w:rFonts w:ascii="Arial" w:hAnsi="Arial" w:cs="Arial"/>
          <w:color w:val="000000" w:themeColor="text1"/>
          <w:sz w:val="24"/>
          <w:szCs w:val="24"/>
        </w:rPr>
      </w:pPr>
      <w:r w:rsidRPr="00856A75">
        <w:rPr>
          <w:rFonts w:ascii="Arial" w:hAnsi="Arial" w:cs="Arial"/>
          <w:color w:val="000000" w:themeColor="text1"/>
          <w:sz w:val="24"/>
          <w:szCs w:val="24"/>
        </w:rPr>
        <w:t xml:space="preserve">- </w:t>
      </w:r>
      <w:r w:rsidR="004A070A" w:rsidRPr="00856A75">
        <w:rPr>
          <w:rFonts w:ascii="Arial" w:hAnsi="Arial" w:cs="Arial"/>
          <w:color w:val="000000" w:themeColor="text1"/>
          <w:sz w:val="24"/>
          <w:szCs w:val="24"/>
        </w:rPr>
        <w:t xml:space="preserve">zmiany w zadaniu </w:t>
      </w:r>
      <w:r w:rsidR="008E3556" w:rsidRPr="00856A75">
        <w:rPr>
          <w:rFonts w:ascii="Arial" w:hAnsi="Arial" w:cs="Arial"/>
          <w:color w:val="000000" w:themeColor="text1"/>
          <w:sz w:val="24"/>
          <w:szCs w:val="24"/>
        </w:rPr>
        <w:t>KD5 pn. „</w:t>
      </w:r>
      <w:r w:rsidR="003E2EA3" w:rsidRPr="00856A75">
        <w:rPr>
          <w:rFonts w:ascii="Arial" w:hAnsi="Arial" w:cs="Arial"/>
          <w:b/>
          <w:sz w:val="24"/>
          <w:szCs w:val="24"/>
        </w:rPr>
        <w:t>Zachowanie</w:t>
      </w:r>
      <w:r w:rsidR="008E3556" w:rsidRPr="00856A75">
        <w:rPr>
          <w:rFonts w:ascii="Arial" w:hAnsi="Arial" w:cs="Arial"/>
          <w:b/>
          <w:sz w:val="24"/>
          <w:szCs w:val="24"/>
        </w:rPr>
        <w:t xml:space="preserve">, restauracja i prezentacja autentyzmu Zamku Lipowiec i rozwój Nadwiślańskiego Parku Etnograficznego </w:t>
      </w:r>
      <w:r w:rsidR="0070093C" w:rsidRPr="00856A75">
        <w:rPr>
          <w:rFonts w:ascii="Arial" w:hAnsi="Arial" w:cs="Arial"/>
          <w:b/>
          <w:sz w:val="24"/>
          <w:szCs w:val="24"/>
        </w:rPr>
        <w:br/>
      </w:r>
      <w:r w:rsidR="008E3556" w:rsidRPr="00856A75">
        <w:rPr>
          <w:rFonts w:ascii="Arial" w:hAnsi="Arial" w:cs="Arial"/>
          <w:b/>
          <w:sz w:val="24"/>
          <w:szCs w:val="24"/>
        </w:rPr>
        <w:t xml:space="preserve">w Wygiełzowie” - </w:t>
      </w:r>
      <w:r w:rsidR="008E3556" w:rsidRPr="00856A75">
        <w:rPr>
          <w:rFonts w:ascii="Arial" w:hAnsi="Arial" w:cs="Arial"/>
          <w:sz w:val="24"/>
          <w:szCs w:val="24"/>
        </w:rPr>
        <w:t>usunięto zakres  dotyczący przygotowania projektu aranżacji wnętrz zamkowych połączon</w:t>
      </w:r>
      <w:r w:rsidR="001A0993" w:rsidRPr="00856A75">
        <w:rPr>
          <w:rFonts w:ascii="Arial" w:hAnsi="Arial" w:cs="Arial"/>
          <w:sz w:val="24"/>
          <w:szCs w:val="24"/>
        </w:rPr>
        <w:t>ych z projektem nowej ekspozycji - część architektoniczna. Aranżacja nowych powierzchni wystawienniczych w obrębie przykrytych murów zamkowych. W dokumentacji aplikacyjnej nie ma tego zakresu, w związku z tym dokonano korekty</w:t>
      </w:r>
      <w:r w:rsidR="00C55149">
        <w:rPr>
          <w:rFonts w:ascii="Arial" w:hAnsi="Arial" w:cs="Arial"/>
          <w:sz w:val="24"/>
          <w:szCs w:val="24"/>
        </w:rPr>
        <w:t>;</w:t>
      </w:r>
    </w:p>
    <w:p w14:paraId="79BDBF6C" w14:textId="4031B834" w:rsidR="006115B7" w:rsidRPr="00856A75" w:rsidRDefault="006115B7" w:rsidP="00C8247A">
      <w:pPr>
        <w:jc w:val="both"/>
        <w:rPr>
          <w:rFonts w:ascii="Arial" w:hAnsi="Arial" w:cs="Arial"/>
          <w:b/>
          <w:color w:val="000000" w:themeColor="text1"/>
          <w:sz w:val="24"/>
          <w:szCs w:val="24"/>
        </w:rPr>
      </w:pPr>
      <w:r w:rsidRPr="00856A75">
        <w:rPr>
          <w:rFonts w:ascii="Arial" w:hAnsi="Arial" w:cs="Arial"/>
          <w:color w:val="000000" w:themeColor="text1"/>
          <w:sz w:val="24"/>
          <w:szCs w:val="24"/>
        </w:rPr>
        <w:t>- zmiany w zadaniu KD</w:t>
      </w:r>
      <w:r w:rsidR="008E3556" w:rsidRPr="00856A75">
        <w:rPr>
          <w:rFonts w:ascii="Arial" w:hAnsi="Arial" w:cs="Arial"/>
          <w:color w:val="000000" w:themeColor="text1"/>
          <w:sz w:val="24"/>
          <w:szCs w:val="24"/>
        </w:rPr>
        <w:t>8A</w:t>
      </w:r>
      <w:r w:rsidRPr="00856A75">
        <w:rPr>
          <w:rFonts w:ascii="Arial" w:hAnsi="Arial" w:cs="Arial"/>
          <w:color w:val="000000" w:themeColor="text1"/>
          <w:sz w:val="24"/>
          <w:szCs w:val="24"/>
        </w:rPr>
        <w:t xml:space="preserve"> pn. </w:t>
      </w:r>
      <w:r w:rsidRPr="00856A75">
        <w:rPr>
          <w:rFonts w:ascii="Arial" w:hAnsi="Arial" w:cs="Arial"/>
          <w:b/>
          <w:color w:val="000000" w:themeColor="text1"/>
          <w:sz w:val="24"/>
          <w:szCs w:val="24"/>
        </w:rPr>
        <w:t>„</w:t>
      </w:r>
      <w:r w:rsidR="008E3556" w:rsidRPr="00856A75">
        <w:rPr>
          <w:rFonts w:ascii="Arial" w:hAnsi="Arial" w:cs="Arial"/>
          <w:b/>
          <w:color w:val="000000" w:themeColor="text1"/>
          <w:sz w:val="24"/>
          <w:szCs w:val="24"/>
        </w:rPr>
        <w:t xml:space="preserve">Rewaloryzacja i modernizacja  zabytkowych budynków Muzeum Tatrzańskiego w Zakopanem dla zachowania i prezentacji unikatowego dziedzictwa kulturowego Podhala” - </w:t>
      </w:r>
      <w:r w:rsidR="008E3556" w:rsidRPr="00856A75">
        <w:rPr>
          <w:rFonts w:ascii="Arial" w:hAnsi="Arial" w:cs="Arial"/>
          <w:sz w:val="24"/>
          <w:szCs w:val="24"/>
        </w:rPr>
        <w:t xml:space="preserve">zmiana harmonogramu </w:t>
      </w:r>
      <w:r w:rsidR="008E3556" w:rsidRPr="00856A75">
        <w:rPr>
          <w:rFonts w:ascii="Arial" w:hAnsi="Arial" w:cs="Arial"/>
          <w:sz w:val="24"/>
          <w:szCs w:val="24"/>
        </w:rPr>
        <w:lastRenderedPageBreak/>
        <w:t>rzeczowo-finansowego przez Generalnego Wykonawcę polegająca na przesunięciu robót w budynku Muzeum Kornela Makuszyńskiego na 2022 rok</w:t>
      </w:r>
      <w:r w:rsidR="008A6BE6" w:rsidRPr="00856A75">
        <w:rPr>
          <w:rFonts w:ascii="Arial" w:hAnsi="Arial" w:cs="Arial"/>
          <w:sz w:val="24"/>
          <w:szCs w:val="24"/>
        </w:rPr>
        <w:t>;</w:t>
      </w:r>
    </w:p>
    <w:p w14:paraId="39B889A8" w14:textId="34FD75DF" w:rsidR="008C2291" w:rsidRPr="00856A75" w:rsidRDefault="008C2291" w:rsidP="00C8247A">
      <w:pPr>
        <w:jc w:val="both"/>
        <w:rPr>
          <w:rFonts w:ascii="Arial" w:hAnsi="Arial" w:cs="Arial"/>
          <w:b/>
          <w:sz w:val="24"/>
          <w:szCs w:val="24"/>
        </w:rPr>
      </w:pPr>
      <w:r w:rsidRPr="00856A75">
        <w:rPr>
          <w:rFonts w:ascii="Arial" w:hAnsi="Arial" w:cs="Arial"/>
          <w:color w:val="000000" w:themeColor="text1"/>
          <w:sz w:val="24"/>
          <w:szCs w:val="24"/>
        </w:rPr>
        <w:t>- zmiany w zadaniu KD</w:t>
      </w:r>
      <w:r w:rsidR="004333DD" w:rsidRPr="00856A75">
        <w:rPr>
          <w:rFonts w:ascii="Arial" w:hAnsi="Arial" w:cs="Arial"/>
          <w:color w:val="000000" w:themeColor="text1"/>
          <w:sz w:val="24"/>
          <w:szCs w:val="24"/>
        </w:rPr>
        <w:t>10</w:t>
      </w:r>
      <w:r w:rsidRPr="00856A75">
        <w:rPr>
          <w:rFonts w:ascii="Arial" w:hAnsi="Arial" w:cs="Arial"/>
          <w:color w:val="000000" w:themeColor="text1"/>
          <w:sz w:val="24"/>
          <w:szCs w:val="24"/>
        </w:rPr>
        <w:t xml:space="preserve"> pn. „</w:t>
      </w:r>
      <w:r w:rsidR="00EB22D4" w:rsidRPr="00856A75">
        <w:rPr>
          <w:rFonts w:ascii="Arial" w:hAnsi="Arial" w:cs="Arial"/>
          <w:b/>
          <w:sz w:val="24"/>
          <w:szCs w:val="24"/>
        </w:rPr>
        <w:t xml:space="preserve">Modernizacja infrastruktury technicznej Teatru im. Juliusza Słowackiego w Krakowie wraz z zakupem wyposażenia do prowadzenia działalności kulturalnej” - </w:t>
      </w:r>
      <w:r w:rsidR="00926C5B" w:rsidRPr="00856A75">
        <w:rPr>
          <w:rFonts w:ascii="Arial" w:hAnsi="Arial" w:cs="Arial"/>
          <w:sz w:val="24"/>
          <w:szCs w:val="24"/>
        </w:rPr>
        <w:t>przedłużenie terminu realizacji zadania do 31.12.2022 r</w:t>
      </w:r>
      <w:r w:rsidR="004A2792" w:rsidRPr="00856A75">
        <w:rPr>
          <w:rFonts w:ascii="Arial" w:hAnsi="Arial" w:cs="Arial"/>
          <w:sz w:val="24"/>
          <w:szCs w:val="24"/>
        </w:rPr>
        <w:t>.</w:t>
      </w:r>
      <w:r w:rsidR="00C470D0">
        <w:rPr>
          <w:rFonts w:ascii="Arial" w:hAnsi="Arial" w:cs="Arial"/>
          <w:sz w:val="24"/>
          <w:szCs w:val="24"/>
        </w:rPr>
        <w:t>;</w:t>
      </w:r>
    </w:p>
    <w:p w14:paraId="3A441BE1" w14:textId="405E8926" w:rsidR="006537DE" w:rsidRPr="008C2291" w:rsidRDefault="00EB22D4" w:rsidP="00C8247A">
      <w:pPr>
        <w:jc w:val="both"/>
        <w:rPr>
          <w:rFonts w:ascii="Arial" w:hAnsi="Arial" w:cs="Arial"/>
          <w:color w:val="000000" w:themeColor="text1"/>
          <w:sz w:val="24"/>
          <w:szCs w:val="24"/>
        </w:rPr>
      </w:pPr>
      <w:r w:rsidRPr="00856A75">
        <w:rPr>
          <w:rFonts w:ascii="Arial" w:hAnsi="Arial" w:cs="Arial"/>
          <w:color w:val="000000" w:themeColor="text1"/>
          <w:sz w:val="24"/>
          <w:szCs w:val="24"/>
        </w:rPr>
        <w:t>- zmiany w zadaniu KD25 pn. „</w:t>
      </w:r>
      <w:r w:rsidRPr="00856A75">
        <w:rPr>
          <w:rFonts w:ascii="Arial" w:hAnsi="Arial" w:cs="Arial"/>
          <w:b/>
          <w:sz w:val="24"/>
          <w:szCs w:val="24"/>
        </w:rPr>
        <w:t xml:space="preserve">Modernizacja technologii sceny Opery Krakowskiej w Krakowie przy ul. Lubicz 48” - </w:t>
      </w:r>
      <w:r w:rsidRPr="00856A75">
        <w:rPr>
          <w:rFonts w:ascii="Arial" w:hAnsi="Arial" w:cs="Arial"/>
          <w:sz w:val="24"/>
          <w:szCs w:val="24"/>
        </w:rPr>
        <w:t>wydłużenie terminu zakońc</w:t>
      </w:r>
      <w:r w:rsidRPr="004A2792">
        <w:rPr>
          <w:rFonts w:ascii="Arial" w:hAnsi="Arial" w:cs="Arial"/>
          <w:sz w:val="24"/>
          <w:szCs w:val="24"/>
        </w:rPr>
        <w:t>zenia zadania do 31 marca 2022</w:t>
      </w:r>
      <w:r w:rsidR="00C470D0">
        <w:rPr>
          <w:rFonts w:ascii="Arial" w:hAnsi="Arial" w:cs="Arial"/>
          <w:sz w:val="24"/>
          <w:szCs w:val="24"/>
        </w:rPr>
        <w:t xml:space="preserve"> </w:t>
      </w:r>
      <w:r w:rsidRPr="004A2792">
        <w:rPr>
          <w:rFonts w:ascii="Arial" w:hAnsi="Arial" w:cs="Arial"/>
          <w:sz w:val="24"/>
          <w:szCs w:val="24"/>
        </w:rPr>
        <w:t>r. – opóźnienia z uwagi na Covid-19</w:t>
      </w:r>
      <w:r w:rsidR="008A6BE6" w:rsidRPr="004A2792">
        <w:rPr>
          <w:rFonts w:ascii="Arial" w:hAnsi="Arial" w:cs="Arial"/>
          <w:sz w:val="24"/>
          <w:szCs w:val="24"/>
        </w:rPr>
        <w:t>;</w:t>
      </w:r>
    </w:p>
    <w:p w14:paraId="0A39D9FF" w14:textId="4F2D4CAB" w:rsidR="008A6BE6" w:rsidRDefault="00EB22D4" w:rsidP="00E836D0">
      <w:pPr>
        <w:spacing w:before="120"/>
        <w:jc w:val="both"/>
        <w:rPr>
          <w:rFonts w:ascii="Arial" w:hAnsi="Arial" w:cs="Arial"/>
          <w:sz w:val="24"/>
          <w:szCs w:val="18"/>
        </w:rPr>
      </w:pPr>
      <w:r w:rsidRPr="00EB22D4">
        <w:rPr>
          <w:rFonts w:ascii="Arial" w:hAnsi="Arial" w:cs="Arial"/>
          <w:color w:val="000000" w:themeColor="text1"/>
          <w:sz w:val="24"/>
          <w:szCs w:val="24"/>
        </w:rPr>
        <w:t xml:space="preserve">- </w:t>
      </w:r>
      <w:r>
        <w:rPr>
          <w:rFonts w:ascii="Arial" w:hAnsi="Arial" w:cs="Arial"/>
          <w:color w:val="000000" w:themeColor="text1"/>
          <w:sz w:val="24"/>
          <w:szCs w:val="24"/>
        </w:rPr>
        <w:t>zmiany w zadaniu KD35 pn. „</w:t>
      </w:r>
      <w:r w:rsidRPr="00A94306">
        <w:rPr>
          <w:rFonts w:ascii="Arial" w:hAnsi="Arial" w:cs="Arial"/>
          <w:b/>
          <w:sz w:val="24"/>
          <w:szCs w:val="24"/>
        </w:rPr>
        <w:t>Utworzenie Muzeum Palace</w:t>
      </w:r>
      <w:r>
        <w:rPr>
          <w:rFonts w:ascii="Arial" w:hAnsi="Arial" w:cs="Arial"/>
          <w:b/>
          <w:sz w:val="24"/>
          <w:szCs w:val="24"/>
        </w:rPr>
        <w:t xml:space="preserve">” - </w:t>
      </w:r>
      <w:r w:rsidR="004A2792">
        <w:rPr>
          <w:rFonts w:ascii="Arial" w:hAnsi="Arial" w:cs="Arial"/>
          <w:sz w:val="24"/>
          <w:szCs w:val="24"/>
        </w:rPr>
        <w:t>z</w:t>
      </w:r>
      <w:r w:rsidR="004A2792" w:rsidRPr="00A94306">
        <w:rPr>
          <w:rFonts w:ascii="Arial" w:hAnsi="Arial" w:cs="Arial"/>
          <w:sz w:val="24"/>
          <w:szCs w:val="24"/>
        </w:rPr>
        <w:t>aktualizowano stan realizacji projektu</w:t>
      </w:r>
      <w:r w:rsidR="004A2792">
        <w:rPr>
          <w:rFonts w:ascii="Arial" w:hAnsi="Arial" w:cs="Arial"/>
          <w:sz w:val="24"/>
          <w:szCs w:val="24"/>
        </w:rPr>
        <w:t xml:space="preserve">: </w:t>
      </w:r>
      <w:r w:rsidR="00775B5B" w:rsidRPr="00775B5B">
        <w:rPr>
          <w:rFonts w:ascii="Arial" w:hAnsi="Arial" w:cs="Arial"/>
          <w:sz w:val="24"/>
          <w:szCs w:val="18"/>
        </w:rPr>
        <w:t>wszystkie planowane kwerendy  zostały przeniesione do wykonania na wiosnę 2022 roku ze względu na COVID-19</w:t>
      </w:r>
      <w:r w:rsidR="00775B5B">
        <w:rPr>
          <w:rFonts w:ascii="Arial" w:hAnsi="Arial" w:cs="Arial"/>
          <w:sz w:val="24"/>
          <w:szCs w:val="18"/>
        </w:rPr>
        <w:t xml:space="preserve">, </w:t>
      </w:r>
      <w:r w:rsidR="0067021F">
        <w:rPr>
          <w:rFonts w:ascii="Arial" w:hAnsi="Arial" w:cs="Arial"/>
          <w:sz w:val="24"/>
          <w:szCs w:val="18"/>
        </w:rPr>
        <w:t xml:space="preserve">ponadto </w:t>
      </w:r>
      <w:r w:rsidR="0067021F" w:rsidRPr="0067021F">
        <w:rPr>
          <w:rFonts w:ascii="Arial" w:hAnsi="Arial" w:cs="Arial"/>
          <w:sz w:val="24"/>
          <w:szCs w:val="18"/>
        </w:rPr>
        <w:t>p</w:t>
      </w:r>
      <w:r w:rsidR="0067021F">
        <w:rPr>
          <w:rFonts w:ascii="Arial" w:hAnsi="Arial" w:cs="Arial"/>
          <w:sz w:val="24"/>
          <w:szCs w:val="18"/>
        </w:rPr>
        <w:t xml:space="preserve">rzedłużył się </w:t>
      </w:r>
      <w:r w:rsidR="0067021F" w:rsidRPr="0067021F">
        <w:rPr>
          <w:rFonts w:ascii="Arial" w:hAnsi="Arial" w:cs="Arial"/>
          <w:sz w:val="24"/>
          <w:szCs w:val="18"/>
        </w:rPr>
        <w:t>proces negocjacji z posiadającym prawa autorskie do archiwum Alfonsa Filara. Muzeum jest na etapie zlecania wyceny biegłego rzeczoznawcy.</w:t>
      </w:r>
    </w:p>
    <w:p w14:paraId="17E31B95" w14:textId="77777777" w:rsidR="0067021F" w:rsidRPr="0067021F" w:rsidRDefault="0067021F" w:rsidP="0067021F">
      <w:pPr>
        <w:spacing w:before="120"/>
        <w:rPr>
          <w:rFonts w:ascii="Arial" w:hAnsi="Arial" w:cs="Arial"/>
          <w:sz w:val="24"/>
          <w:szCs w:val="18"/>
        </w:rPr>
      </w:pPr>
    </w:p>
    <w:p w14:paraId="5703DDCB" w14:textId="1C92938D" w:rsidR="00EB22D4" w:rsidRDefault="00EB22D4" w:rsidP="00EB22D4">
      <w:pPr>
        <w:jc w:val="both"/>
        <w:rPr>
          <w:rFonts w:ascii="Arial" w:hAnsi="Arial" w:cs="Arial"/>
          <w:color w:val="000000" w:themeColor="text1"/>
          <w:sz w:val="24"/>
          <w:szCs w:val="24"/>
        </w:rPr>
      </w:pPr>
      <w:r w:rsidRPr="00052957">
        <w:rPr>
          <w:rFonts w:ascii="Arial" w:hAnsi="Arial" w:cs="Arial"/>
          <w:color w:val="000000" w:themeColor="text1"/>
          <w:sz w:val="24"/>
          <w:szCs w:val="24"/>
        </w:rPr>
        <w:t xml:space="preserve">W obszarze </w:t>
      </w:r>
      <w:r w:rsidRPr="00EB22D4">
        <w:rPr>
          <w:rFonts w:ascii="Arial" w:hAnsi="Arial" w:cs="Arial"/>
          <w:i/>
          <w:color w:val="000000" w:themeColor="text1"/>
          <w:sz w:val="24"/>
          <w:szCs w:val="24"/>
          <w:u w:val="single"/>
        </w:rPr>
        <w:t>Polityka Społeczna</w:t>
      </w:r>
      <w:r w:rsidRPr="00052957">
        <w:rPr>
          <w:rFonts w:ascii="Arial" w:hAnsi="Arial" w:cs="Arial"/>
          <w:color w:val="000000" w:themeColor="text1"/>
          <w:sz w:val="24"/>
          <w:szCs w:val="24"/>
        </w:rPr>
        <w:t xml:space="preserve"> wprowadza się:</w:t>
      </w:r>
    </w:p>
    <w:p w14:paraId="5011E36C" w14:textId="4106B30A" w:rsidR="00EB22D4" w:rsidRDefault="00EB22D4" w:rsidP="00EB22D4">
      <w:pPr>
        <w:jc w:val="both"/>
        <w:rPr>
          <w:rFonts w:ascii="Arial" w:hAnsi="Arial" w:cs="Arial"/>
          <w:sz w:val="24"/>
          <w:szCs w:val="24"/>
        </w:rPr>
      </w:pPr>
      <w:r>
        <w:rPr>
          <w:rFonts w:ascii="Arial" w:hAnsi="Arial" w:cs="Arial"/>
          <w:color w:val="000000" w:themeColor="text1"/>
          <w:sz w:val="24"/>
          <w:szCs w:val="24"/>
        </w:rPr>
        <w:t>- zmiany w zadaniu PS4 pn. „</w:t>
      </w:r>
      <w:r w:rsidRPr="00A94306">
        <w:rPr>
          <w:rFonts w:ascii="Arial" w:hAnsi="Arial" w:cs="Arial"/>
          <w:b/>
          <w:sz w:val="24"/>
          <w:szCs w:val="24"/>
        </w:rPr>
        <w:t>Kooperacje 3D - model wielosektorowej współpracy na rzecz wsparcia osób i rodzin</w:t>
      </w:r>
      <w:r>
        <w:rPr>
          <w:rFonts w:ascii="Arial" w:hAnsi="Arial" w:cs="Arial"/>
          <w:b/>
          <w:sz w:val="24"/>
          <w:szCs w:val="24"/>
        </w:rPr>
        <w:t xml:space="preserve">” -  </w:t>
      </w:r>
      <w:r w:rsidR="00FC305C">
        <w:rPr>
          <w:rFonts w:ascii="Arial" w:hAnsi="Arial" w:cs="Arial"/>
          <w:sz w:val="24"/>
          <w:szCs w:val="18"/>
        </w:rPr>
        <w:t>w</w:t>
      </w:r>
      <w:r w:rsidR="00FC305C" w:rsidRPr="00B76E07">
        <w:rPr>
          <w:rFonts w:ascii="Arial" w:hAnsi="Arial" w:cs="Arial"/>
          <w:sz w:val="24"/>
          <w:szCs w:val="18"/>
        </w:rPr>
        <w:t xml:space="preserve">ydłużenie </w:t>
      </w:r>
      <w:r w:rsidR="00FC305C">
        <w:rPr>
          <w:rFonts w:ascii="Arial" w:hAnsi="Arial" w:cs="Arial"/>
          <w:sz w:val="24"/>
          <w:szCs w:val="18"/>
        </w:rPr>
        <w:t xml:space="preserve">realizacji projektu </w:t>
      </w:r>
      <w:r w:rsidR="00FC305C" w:rsidRPr="00B76E07">
        <w:rPr>
          <w:rFonts w:ascii="Arial" w:hAnsi="Arial" w:cs="Arial"/>
          <w:sz w:val="24"/>
          <w:szCs w:val="18"/>
        </w:rPr>
        <w:t>do 31.12.2022 r</w:t>
      </w:r>
      <w:r w:rsidR="00FC305C">
        <w:rPr>
          <w:rFonts w:ascii="Arial" w:hAnsi="Arial" w:cs="Arial"/>
          <w:sz w:val="24"/>
          <w:szCs w:val="18"/>
        </w:rPr>
        <w:t>.</w:t>
      </w:r>
      <w:r w:rsidR="004A2792">
        <w:rPr>
          <w:rFonts w:ascii="Arial" w:hAnsi="Arial" w:cs="Arial"/>
          <w:sz w:val="24"/>
          <w:szCs w:val="24"/>
        </w:rPr>
        <w:t>;</w:t>
      </w:r>
    </w:p>
    <w:p w14:paraId="3849B86D" w14:textId="06D869ED" w:rsidR="00EB22D4" w:rsidRDefault="00EB22D4" w:rsidP="00EB22D4">
      <w:pPr>
        <w:jc w:val="both"/>
        <w:rPr>
          <w:rFonts w:ascii="Arial" w:hAnsi="Arial" w:cs="Arial"/>
          <w:sz w:val="24"/>
          <w:szCs w:val="24"/>
        </w:rPr>
      </w:pPr>
      <w:r>
        <w:rPr>
          <w:rFonts w:ascii="Arial" w:hAnsi="Arial" w:cs="Arial"/>
          <w:sz w:val="24"/>
          <w:szCs w:val="24"/>
        </w:rPr>
        <w:t>- zmiany w zadaniu PS8 pn. „</w:t>
      </w:r>
      <w:r w:rsidRPr="00960774">
        <w:rPr>
          <w:rFonts w:ascii="Arial" w:hAnsi="Arial" w:cs="Arial"/>
          <w:b/>
          <w:sz w:val="24"/>
          <w:szCs w:val="24"/>
        </w:rPr>
        <w:t>System partycypacyjnego zarządzania sferą ekonomii społecznej</w:t>
      </w:r>
      <w:r w:rsidR="00A5460D">
        <w:rPr>
          <w:rFonts w:ascii="Arial" w:hAnsi="Arial" w:cs="Arial"/>
          <w:b/>
          <w:sz w:val="24"/>
          <w:szCs w:val="24"/>
        </w:rPr>
        <w:t xml:space="preserve">” </w:t>
      </w:r>
      <w:r w:rsidR="00A5460D" w:rsidRPr="00A5460D">
        <w:rPr>
          <w:rFonts w:ascii="Arial" w:hAnsi="Arial" w:cs="Arial"/>
          <w:sz w:val="24"/>
          <w:szCs w:val="24"/>
        </w:rPr>
        <w:t>-</w:t>
      </w:r>
      <w:r w:rsidR="00A5460D">
        <w:rPr>
          <w:rFonts w:ascii="Arial" w:hAnsi="Arial" w:cs="Arial"/>
          <w:b/>
          <w:sz w:val="24"/>
          <w:szCs w:val="24"/>
        </w:rPr>
        <w:t xml:space="preserve"> </w:t>
      </w:r>
      <w:r w:rsidR="00FC305C">
        <w:rPr>
          <w:rFonts w:ascii="Arial" w:hAnsi="Arial" w:cs="Arial"/>
          <w:sz w:val="24"/>
          <w:szCs w:val="24"/>
        </w:rPr>
        <w:t xml:space="preserve"> </w:t>
      </w:r>
      <w:r w:rsidR="00C470D0" w:rsidRPr="00C470D0">
        <w:rPr>
          <w:rFonts w:ascii="Arial" w:hAnsi="Arial" w:cs="Arial"/>
          <w:sz w:val="24"/>
          <w:szCs w:val="24"/>
          <w:u w:val="single"/>
        </w:rPr>
        <w:t xml:space="preserve">zadanie </w:t>
      </w:r>
      <w:bookmarkStart w:id="1" w:name="_GoBack"/>
      <w:bookmarkEnd w:id="1"/>
      <w:r w:rsidR="00C470D0" w:rsidRPr="00C470D0">
        <w:rPr>
          <w:rFonts w:ascii="Arial" w:hAnsi="Arial" w:cs="Arial"/>
          <w:sz w:val="24"/>
          <w:szCs w:val="24"/>
          <w:u w:val="single"/>
        </w:rPr>
        <w:t>zakończone</w:t>
      </w:r>
      <w:r w:rsidR="00C470D0">
        <w:rPr>
          <w:rFonts w:ascii="Arial" w:hAnsi="Arial" w:cs="Arial"/>
          <w:sz w:val="24"/>
          <w:szCs w:val="24"/>
        </w:rPr>
        <w:t>;</w:t>
      </w:r>
    </w:p>
    <w:p w14:paraId="5F573666" w14:textId="1C2CAA8A" w:rsidR="004A2792" w:rsidRDefault="009127F6" w:rsidP="004A2792">
      <w:pPr>
        <w:jc w:val="both"/>
        <w:rPr>
          <w:rFonts w:ascii="Arial" w:hAnsi="Arial" w:cs="Arial"/>
          <w:iCs/>
          <w:sz w:val="24"/>
          <w:szCs w:val="24"/>
        </w:rPr>
      </w:pPr>
      <w:r>
        <w:rPr>
          <w:rFonts w:ascii="Arial" w:hAnsi="Arial" w:cs="Arial"/>
          <w:iCs/>
          <w:sz w:val="24"/>
          <w:szCs w:val="24"/>
        </w:rPr>
        <w:t>- zmiany w zadaniu PS10 pn. „</w:t>
      </w:r>
      <w:r w:rsidRPr="009127F6">
        <w:rPr>
          <w:rFonts w:ascii="Arial" w:hAnsi="Arial" w:cs="Arial"/>
          <w:b/>
          <w:sz w:val="24"/>
          <w:szCs w:val="24"/>
        </w:rPr>
        <w:t>Inkubator Dostępności</w:t>
      </w:r>
      <w:r>
        <w:rPr>
          <w:rFonts w:ascii="Arial" w:hAnsi="Arial" w:cs="Arial"/>
          <w:sz w:val="24"/>
          <w:szCs w:val="24"/>
        </w:rPr>
        <w:t xml:space="preserve">” - </w:t>
      </w:r>
      <w:r w:rsidR="004A2792" w:rsidRPr="00A94306">
        <w:rPr>
          <w:rFonts w:ascii="Arial" w:hAnsi="Arial" w:cs="Arial"/>
          <w:iCs/>
          <w:sz w:val="24"/>
          <w:szCs w:val="24"/>
        </w:rPr>
        <w:t>zaktualizowano stan realizacji projektu</w:t>
      </w:r>
      <w:r w:rsidR="00967727">
        <w:rPr>
          <w:rFonts w:ascii="Arial" w:hAnsi="Arial" w:cs="Arial"/>
          <w:iCs/>
          <w:sz w:val="24"/>
          <w:szCs w:val="24"/>
        </w:rPr>
        <w:t xml:space="preserve">: dokonano </w:t>
      </w:r>
      <w:r w:rsidR="00967727" w:rsidRPr="00967727">
        <w:rPr>
          <w:rFonts w:ascii="Arial" w:hAnsi="Arial" w:cs="Arial"/>
          <w:iCs/>
          <w:sz w:val="24"/>
          <w:szCs w:val="18"/>
        </w:rPr>
        <w:t>zmniejszenia liczby spotkań stacjonarnych na rzecz spotkań realizowanych w formule on-line w związku z pandemią koronawirusa SARS-CoV-2</w:t>
      </w:r>
      <w:r w:rsidR="00967727">
        <w:rPr>
          <w:rFonts w:ascii="Arial" w:hAnsi="Arial" w:cs="Arial"/>
          <w:iCs/>
          <w:sz w:val="24"/>
          <w:szCs w:val="18"/>
        </w:rPr>
        <w:t>;</w:t>
      </w:r>
    </w:p>
    <w:p w14:paraId="2944FD59" w14:textId="1AC7C992" w:rsidR="005E589A" w:rsidRPr="005C38A6" w:rsidRDefault="009127F6" w:rsidP="005E589A">
      <w:pPr>
        <w:jc w:val="both"/>
        <w:rPr>
          <w:rFonts w:ascii="Arial" w:hAnsi="Arial" w:cs="Arial"/>
          <w:sz w:val="24"/>
          <w:szCs w:val="20"/>
        </w:rPr>
      </w:pPr>
      <w:r>
        <w:rPr>
          <w:rFonts w:ascii="Arial" w:hAnsi="Arial" w:cs="Arial"/>
          <w:iCs/>
          <w:sz w:val="24"/>
          <w:szCs w:val="24"/>
        </w:rPr>
        <w:t>- zmiany w zadaniu PS12 pn. „</w:t>
      </w:r>
      <w:r w:rsidRPr="008A6BE6">
        <w:rPr>
          <w:rFonts w:ascii="Arial" w:hAnsi="Arial" w:cs="Arial"/>
          <w:b/>
          <w:sz w:val="24"/>
          <w:szCs w:val="24"/>
        </w:rPr>
        <w:t>Podniesienie kompetencji kadr OWES</w:t>
      </w:r>
      <w:r>
        <w:rPr>
          <w:rFonts w:ascii="Arial" w:hAnsi="Arial" w:cs="Arial"/>
          <w:sz w:val="24"/>
          <w:szCs w:val="24"/>
        </w:rPr>
        <w:t xml:space="preserve">” - </w:t>
      </w:r>
      <w:r w:rsidR="00C470D0">
        <w:rPr>
          <w:rFonts w:ascii="Arial" w:hAnsi="Arial" w:cs="Arial"/>
          <w:iCs/>
          <w:sz w:val="24"/>
          <w:szCs w:val="24"/>
        </w:rPr>
        <w:t>a</w:t>
      </w:r>
      <w:r w:rsidR="005E589A" w:rsidRPr="00A94306">
        <w:rPr>
          <w:rFonts w:ascii="Arial" w:hAnsi="Arial" w:cs="Arial"/>
          <w:iCs/>
          <w:sz w:val="24"/>
          <w:szCs w:val="24"/>
        </w:rPr>
        <w:t xml:space="preserve">ktualizacja stanu projektu </w:t>
      </w:r>
      <w:r w:rsidR="005E589A">
        <w:rPr>
          <w:rFonts w:ascii="Arial" w:hAnsi="Arial" w:cs="Arial"/>
          <w:iCs/>
          <w:sz w:val="24"/>
          <w:szCs w:val="24"/>
        </w:rPr>
        <w:t xml:space="preserve">zgodnie z bieżącymi działaniami po przedłużeniu </w:t>
      </w:r>
      <w:r w:rsidR="005E589A">
        <w:rPr>
          <w:rFonts w:ascii="Arial" w:hAnsi="Arial" w:cs="Arial"/>
          <w:iCs/>
          <w:sz w:val="24"/>
          <w:szCs w:val="24"/>
        </w:rPr>
        <w:t>jego realizacji</w:t>
      </w:r>
      <w:r w:rsidR="005E589A">
        <w:rPr>
          <w:rFonts w:ascii="Arial" w:hAnsi="Arial" w:cs="Arial"/>
          <w:iCs/>
          <w:sz w:val="24"/>
          <w:szCs w:val="24"/>
        </w:rPr>
        <w:t xml:space="preserve">: </w:t>
      </w:r>
      <w:r w:rsidR="005E589A" w:rsidRPr="00FB216F">
        <w:rPr>
          <w:rFonts w:ascii="Arial" w:hAnsi="Arial" w:cs="Arial"/>
          <w:sz w:val="20"/>
          <w:szCs w:val="20"/>
        </w:rPr>
        <w:t xml:space="preserve"> </w:t>
      </w:r>
      <w:r w:rsidR="005E589A" w:rsidRPr="005C38A6">
        <w:rPr>
          <w:rFonts w:ascii="Arial" w:hAnsi="Arial" w:cs="Arial"/>
          <w:sz w:val="24"/>
          <w:szCs w:val="20"/>
        </w:rPr>
        <w:t>wskaźnik rezultatu bezpośredniego:</w:t>
      </w:r>
      <w:r w:rsidR="005E589A" w:rsidRPr="005C38A6">
        <w:rPr>
          <w:sz w:val="28"/>
        </w:rPr>
        <w:t xml:space="preserve"> </w:t>
      </w:r>
      <w:r w:rsidR="005E589A" w:rsidRPr="005C38A6">
        <w:rPr>
          <w:rFonts w:ascii="Arial" w:hAnsi="Arial" w:cs="Arial"/>
          <w:sz w:val="24"/>
          <w:szCs w:val="20"/>
        </w:rPr>
        <w:t xml:space="preserve">Liczba pracowników ośrodków wsparcia ekonomii społecznej, którzy w wyniku wsparcia EFS podnieśli kompetencje w zakresie standardów </w:t>
      </w:r>
      <w:r w:rsidR="005E589A">
        <w:rPr>
          <w:rFonts w:ascii="Arial" w:hAnsi="Arial" w:cs="Arial"/>
          <w:sz w:val="24"/>
          <w:szCs w:val="20"/>
        </w:rPr>
        <w:t>usług oraz zamówień publicznych</w:t>
      </w:r>
      <w:r w:rsidR="005E589A" w:rsidRPr="005C38A6">
        <w:rPr>
          <w:rFonts w:ascii="Arial" w:hAnsi="Arial" w:cs="Arial"/>
          <w:sz w:val="24"/>
          <w:szCs w:val="20"/>
        </w:rPr>
        <w:t>: 50</w:t>
      </w:r>
    </w:p>
    <w:p w14:paraId="4E96B6CC" w14:textId="3F4857A3" w:rsidR="009127F6" w:rsidRPr="005E589A" w:rsidRDefault="0011739E" w:rsidP="005E589A">
      <w:pPr>
        <w:spacing w:after="0"/>
        <w:ind w:right="51"/>
        <w:jc w:val="both"/>
        <w:rPr>
          <w:rFonts w:ascii="Arial" w:hAnsi="Arial" w:cs="Arial"/>
          <w:sz w:val="24"/>
          <w:szCs w:val="20"/>
        </w:rPr>
      </w:pPr>
      <w:r w:rsidRPr="005E589A">
        <w:rPr>
          <w:rFonts w:ascii="Arial" w:hAnsi="Arial" w:cs="Arial"/>
          <w:iCs/>
          <w:sz w:val="24"/>
          <w:szCs w:val="24"/>
        </w:rPr>
        <w:t>- zmiany w zadaniu PS13 pn. „</w:t>
      </w:r>
      <w:r w:rsidRPr="005E589A">
        <w:rPr>
          <w:rFonts w:ascii="Arial" w:hAnsi="Arial" w:cs="Arial"/>
          <w:b/>
          <w:iCs/>
          <w:sz w:val="24"/>
          <w:szCs w:val="24"/>
        </w:rPr>
        <w:t>Inkubator Włączenia Społecznego</w:t>
      </w:r>
      <w:r w:rsidRPr="005E589A">
        <w:rPr>
          <w:rFonts w:ascii="Arial" w:hAnsi="Arial" w:cs="Arial"/>
          <w:iCs/>
          <w:sz w:val="24"/>
          <w:szCs w:val="24"/>
        </w:rPr>
        <w:t xml:space="preserve">” - </w:t>
      </w:r>
      <w:r w:rsidR="00C470D0">
        <w:rPr>
          <w:rFonts w:ascii="Arial" w:hAnsi="Arial" w:cs="Arial"/>
          <w:iCs/>
          <w:sz w:val="24"/>
          <w:szCs w:val="24"/>
        </w:rPr>
        <w:t>aktualizacja</w:t>
      </w:r>
      <w:r w:rsidRPr="005E589A">
        <w:rPr>
          <w:rFonts w:ascii="Arial" w:hAnsi="Arial" w:cs="Arial"/>
          <w:iCs/>
          <w:sz w:val="24"/>
          <w:szCs w:val="24"/>
        </w:rPr>
        <w:t xml:space="preserve"> stan</w:t>
      </w:r>
      <w:r w:rsidR="00C470D0">
        <w:rPr>
          <w:rFonts w:ascii="Arial" w:hAnsi="Arial" w:cs="Arial"/>
          <w:iCs/>
          <w:sz w:val="24"/>
          <w:szCs w:val="24"/>
        </w:rPr>
        <w:t>u</w:t>
      </w:r>
      <w:r w:rsidRPr="005E589A">
        <w:rPr>
          <w:rFonts w:ascii="Arial" w:hAnsi="Arial" w:cs="Arial"/>
          <w:iCs/>
          <w:sz w:val="24"/>
          <w:szCs w:val="24"/>
        </w:rPr>
        <w:t xml:space="preserve"> realizacji projektu</w:t>
      </w:r>
      <w:r w:rsidR="005E589A" w:rsidRPr="005E589A">
        <w:rPr>
          <w:rFonts w:ascii="Arial" w:hAnsi="Arial" w:cs="Arial"/>
          <w:iCs/>
          <w:sz w:val="24"/>
          <w:szCs w:val="24"/>
        </w:rPr>
        <w:t xml:space="preserve">: </w:t>
      </w:r>
      <w:r w:rsidR="005E589A" w:rsidRPr="005E589A">
        <w:rPr>
          <w:rFonts w:ascii="Arial" w:hAnsi="Arial" w:cs="Arial"/>
          <w:sz w:val="24"/>
          <w:szCs w:val="20"/>
        </w:rPr>
        <w:t>ogłoszono nabór pomysłów na innowacje społeczne, który trwa do marca 2022</w:t>
      </w:r>
      <w:r w:rsidR="00C470D0">
        <w:rPr>
          <w:rFonts w:ascii="Arial" w:hAnsi="Arial" w:cs="Arial"/>
          <w:sz w:val="24"/>
          <w:szCs w:val="20"/>
        </w:rPr>
        <w:t xml:space="preserve"> r.</w:t>
      </w:r>
      <w:r w:rsidR="005E589A">
        <w:rPr>
          <w:rFonts w:ascii="Arial" w:hAnsi="Arial" w:cs="Arial"/>
          <w:sz w:val="24"/>
          <w:szCs w:val="20"/>
        </w:rPr>
        <w:t xml:space="preserve">, </w:t>
      </w:r>
      <w:r w:rsidR="005E589A" w:rsidRPr="0075553D">
        <w:rPr>
          <w:rFonts w:ascii="Arial" w:hAnsi="Arial" w:cs="Arial"/>
          <w:sz w:val="24"/>
          <w:szCs w:val="20"/>
        </w:rPr>
        <w:t>przep</w:t>
      </w:r>
      <w:r w:rsidR="005E589A">
        <w:rPr>
          <w:rFonts w:ascii="Arial" w:hAnsi="Arial" w:cs="Arial"/>
          <w:sz w:val="24"/>
          <w:szCs w:val="20"/>
        </w:rPr>
        <w:t xml:space="preserve">rowadzono 2 Maratony Innowacji, </w:t>
      </w:r>
      <w:r w:rsidR="005E589A" w:rsidRPr="0075553D">
        <w:rPr>
          <w:rFonts w:ascii="Arial" w:hAnsi="Arial" w:cs="Arial"/>
          <w:sz w:val="24"/>
          <w:szCs w:val="20"/>
        </w:rPr>
        <w:t xml:space="preserve">skierowano 20 pomysłów na innowacje </w:t>
      </w:r>
      <w:r w:rsidR="005E589A">
        <w:rPr>
          <w:rFonts w:ascii="Arial" w:hAnsi="Arial" w:cs="Arial"/>
          <w:sz w:val="24"/>
          <w:szCs w:val="20"/>
        </w:rPr>
        <w:t>społeczne do udzielenia grantu (</w:t>
      </w:r>
      <w:r w:rsidR="005E589A" w:rsidRPr="0075553D">
        <w:rPr>
          <w:rFonts w:ascii="Arial" w:hAnsi="Arial" w:cs="Arial"/>
          <w:sz w:val="24"/>
          <w:szCs w:val="20"/>
        </w:rPr>
        <w:t>ocena pozostałych zgłoszeń jest w toku</w:t>
      </w:r>
      <w:r w:rsidR="005E589A">
        <w:rPr>
          <w:rFonts w:ascii="Arial" w:hAnsi="Arial" w:cs="Arial"/>
          <w:sz w:val="24"/>
          <w:szCs w:val="20"/>
        </w:rPr>
        <w:t xml:space="preserve">), </w:t>
      </w:r>
      <w:r w:rsidR="005E589A" w:rsidRPr="0075553D">
        <w:rPr>
          <w:rFonts w:ascii="Arial" w:hAnsi="Arial" w:cs="Arial"/>
          <w:sz w:val="24"/>
          <w:szCs w:val="20"/>
        </w:rPr>
        <w:t>rozpoczęto test dofina</w:t>
      </w:r>
      <w:r w:rsidR="00C470D0">
        <w:rPr>
          <w:rFonts w:ascii="Arial" w:hAnsi="Arial" w:cs="Arial"/>
          <w:sz w:val="24"/>
          <w:szCs w:val="20"/>
        </w:rPr>
        <w:t>nsowanych innowacji społecznych;</w:t>
      </w:r>
    </w:p>
    <w:p w14:paraId="33AE7383" w14:textId="5C5D8000" w:rsidR="0011739E" w:rsidRPr="004812EF" w:rsidRDefault="0011739E" w:rsidP="008A6BE6">
      <w:pPr>
        <w:spacing w:before="120"/>
        <w:jc w:val="both"/>
        <w:rPr>
          <w:rFonts w:ascii="Arial" w:hAnsi="Arial" w:cs="Arial"/>
          <w:b/>
          <w:iCs/>
          <w:sz w:val="24"/>
          <w:szCs w:val="24"/>
        </w:rPr>
      </w:pPr>
      <w:r>
        <w:rPr>
          <w:rFonts w:ascii="Arial" w:hAnsi="Arial" w:cs="Arial"/>
          <w:iCs/>
          <w:sz w:val="24"/>
          <w:szCs w:val="24"/>
        </w:rPr>
        <w:t xml:space="preserve">- zmiany w zadaniu PS15 pn. </w:t>
      </w:r>
      <w:r w:rsidRPr="0011739E">
        <w:rPr>
          <w:rFonts w:ascii="Arial" w:hAnsi="Arial" w:cs="Arial"/>
          <w:b/>
          <w:iCs/>
          <w:sz w:val="24"/>
          <w:szCs w:val="24"/>
        </w:rPr>
        <w:t>„Bezpieczny dom - wsparcie dla kadry małopolskich domów pomocy społecznej w związku z zagrożeniem COVID-19”</w:t>
      </w:r>
      <w:r>
        <w:rPr>
          <w:rFonts w:ascii="Arial" w:hAnsi="Arial" w:cs="Arial"/>
          <w:b/>
          <w:iCs/>
          <w:sz w:val="24"/>
          <w:szCs w:val="24"/>
        </w:rPr>
        <w:t xml:space="preserve"> </w:t>
      </w:r>
      <w:r>
        <w:rPr>
          <w:rFonts w:ascii="Arial" w:hAnsi="Arial" w:cs="Arial"/>
          <w:iCs/>
          <w:sz w:val="24"/>
          <w:szCs w:val="24"/>
        </w:rPr>
        <w:t>- a</w:t>
      </w:r>
      <w:r w:rsidRPr="00A94306">
        <w:rPr>
          <w:rFonts w:ascii="Arial" w:hAnsi="Arial" w:cs="Arial"/>
          <w:iCs/>
          <w:sz w:val="24"/>
          <w:szCs w:val="24"/>
        </w:rPr>
        <w:t xml:space="preserve">ktualizacja stanu projektu </w:t>
      </w:r>
      <w:r>
        <w:rPr>
          <w:rFonts w:ascii="Arial" w:hAnsi="Arial" w:cs="Arial"/>
          <w:iCs/>
          <w:sz w:val="24"/>
          <w:szCs w:val="24"/>
        </w:rPr>
        <w:t xml:space="preserve">zgodnie z bieżącymi działaniami </w:t>
      </w:r>
      <w:r w:rsidRPr="0011739E">
        <w:rPr>
          <w:rFonts w:ascii="Arial" w:hAnsi="Arial" w:cs="Arial"/>
          <w:bCs/>
          <w:sz w:val="24"/>
          <w:szCs w:val="24"/>
        </w:rPr>
        <w:t xml:space="preserve">polegająca </w:t>
      </w:r>
      <w:r>
        <w:rPr>
          <w:rFonts w:ascii="Arial" w:eastAsia="Calibri" w:hAnsi="Arial" w:cs="Arial"/>
          <w:bCs/>
          <w:sz w:val="24"/>
          <w:szCs w:val="24"/>
        </w:rPr>
        <w:t xml:space="preserve">na </w:t>
      </w:r>
      <w:r w:rsidRPr="0011739E">
        <w:rPr>
          <w:rFonts w:ascii="Arial" w:eastAsia="Calibri" w:hAnsi="Arial" w:cs="Arial"/>
          <w:bCs/>
          <w:sz w:val="24"/>
          <w:szCs w:val="24"/>
        </w:rPr>
        <w:t xml:space="preserve">przedłużenie o jeden </w:t>
      </w:r>
      <w:r w:rsidRPr="0011739E">
        <w:rPr>
          <w:rFonts w:ascii="Arial" w:eastAsia="Calibri" w:hAnsi="Arial" w:cs="Arial"/>
          <w:bCs/>
          <w:sz w:val="24"/>
          <w:szCs w:val="24"/>
        </w:rPr>
        <w:lastRenderedPageBreak/>
        <w:t>miesiąc okresu realiz</w:t>
      </w:r>
      <w:r>
        <w:rPr>
          <w:rFonts w:ascii="Arial" w:eastAsia="Calibri" w:hAnsi="Arial" w:cs="Arial"/>
          <w:bCs/>
          <w:sz w:val="24"/>
          <w:szCs w:val="24"/>
        </w:rPr>
        <w:t xml:space="preserve">acji wsparcia w ramach projektu </w:t>
      </w:r>
      <w:r w:rsidRPr="0011739E">
        <w:rPr>
          <w:rFonts w:ascii="Arial" w:eastAsia="Calibri" w:hAnsi="Arial" w:cs="Arial"/>
          <w:bCs/>
          <w:sz w:val="24"/>
          <w:szCs w:val="24"/>
        </w:rPr>
        <w:t xml:space="preserve">polegającego na wypłacie premii, dodatków i nagród dla pracowników mających bezpośredni kontakt </w:t>
      </w:r>
      <w:r w:rsidR="00EE2B32">
        <w:rPr>
          <w:rFonts w:ascii="Arial" w:eastAsia="Calibri" w:hAnsi="Arial" w:cs="Arial"/>
          <w:bCs/>
          <w:sz w:val="24"/>
          <w:szCs w:val="24"/>
        </w:rPr>
        <w:br/>
      </w:r>
      <w:r w:rsidRPr="0011739E">
        <w:rPr>
          <w:rFonts w:ascii="Arial" w:eastAsia="Calibri" w:hAnsi="Arial" w:cs="Arial"/>
          <w:bCs/>
          <w:sz w:val="24"/>
          <w:szCs w:val="24"/>
        </w:rPr>
        <w:t>z mieszkańcami, świadczących usługi bytowe, opiekuń</w:t>
      </w:r>
      <w:r w:rsidR="008A6BE6">
        <w:rPr>
          <w:rFonts w:ascii="Arial" w:eastAsia="Calibri" w:hAnsi="Arial" w:cs="Arial"/>
          <w:bCs/>
          <w:sz w:val="24"/>
          <w:szCs w:val="24"/>
        </w:rPr>
        <w:t xml:space="preserve">cze, edukacyjne </w:t>
      </w:r>
      <w:r w:rsidR="0070093C">
        <w:rPr>
          <w:rFonts w:ascii="Arial" w:eastAsia="Calibri" w:hAnsi="Arial" w:cs="Arial"/>
          <w:bCs/>
          <w:sz w:val="24"/>
          <w:szCs w:val="24"/>
        </w:rPr>
        <w:br/>
      </w:r>
      <w:r w:rsidR="008A6BE6">
        <w:rPr>
          <w:rFonts w:ascii="Arial" w:eastAsia="Calibri" w:hAnsi="Arial" w:cs="Arial"/>
          <w:bCs/>
          <w:sz w:val="24"/>
          <w:szCs w:val="24"/>
        </w:rPr>
        <w:t>i wspomagające.</w:t>
      </w:r>
    </w:p>
    <w:p w14:paraId="1335D26B" w14:textId="77777777" w:rsidR="0070093C" w:rsidRPr="0011739E" w:rsidRDefault="0070093C" w:rsidP="008A6BE6">
      <w:pPr>
        <w:spacing w:before="120"/>
        <w:jc w:val="both"/>
        <w:rPr>
          <w:rFonts w:ascii="Arial" w:eastAsia="Calibri" w:hAnsi="Arial" w:cs="Arial"/>
          <w:bCs/>
          <w:sz w:val="24"/>
          <w:szCs w:val="24"/>
        </w:rPr>
      </w:pPr>
    </w:p>
    <w:p w14:paraId="470490CC" w14:textId="77777777" w:rsidR="0011739E" w:rsidRDefault="0011739E" w:rsidP="0011739E">
      <w:pPr>
        <w:jc w:val="both"/>
        <w:rPr>
          <w:rFonts w:ascii="Arial" w:hAnsi="Arial" w:cs="Arial"/>
          <w:color w:val="000000" w:themeColor="text1"/>
          <w:sz w:val="24"/>
          <w:szCs w:val="24"/>
        </w:rPr>
      </w:pPr>
      <w:r w:rsidRPr="00550820">
        <w:rPr>
          <w:rFonts w:ascii="Arial" w:hAnsi="Arial" w:cs="Arial"/>
          <w:color w:val="000000" w:themeColor="text1"/>
          <w:sz w:val="24"/>
          <w:szCs w:val="24"/>
        </w:rPr>
        <w:t xml:space="preserve">W obszarze </w:t>
      </w:r>
      <w:r w:rsidRPr="008A6BE6">
        <w:rPr>
          <w:rFonts w:ascii="Arial" w:hAnsi="Arial" w:cs="Arial"/>
          <w:i/>
          <w:color w:val="000000" w:themeColor="text1"/>
          <w:sz w:val="24"/>
          <w:szCs w:val="24"/>
          <w:u w:val="single"/>
        </w:rPr>
        <w:t>Rozwój Gospodarczy</w:t>
      </w:r>
      <w:r w:rsidRPr="00550820">
        <w:rPr>
          <w:rFonts w:ascii="Arial" w:hAnsi="Arial" w:cs="Arial"/>
          <w:color w:val="000000" w:themeColor="text1"/>
          <w:sz w:val="24"/>
          <w:szCs w:val="24"/>
        </w:rPr>
        <w:t xml:space="preserve"> wprowadza się:</w:t>
      </w:r>
    </w:p>
    <w:p w14:paraId="101CAFDA" w14:textId="42E57398" w:rsidR="0011739E" w:rsidRDefault="0011739E" w:rsidP="0011739E">
      <w:pPr>
        <w:jc w:val="both"/>
        <w:rPr>
          <w:rFonts w:ascii="Arial" w:eastAsia="Calibri" w:hAnsi="Arial" w:cs="Arial"/>
          <w:sz w:val="24"/>
          <w:szCs w:val="24"/>
        </w:rPr>
      </w:pPr>
      <w:r w:rsidRPr="002A3088">
        <w:rPr>
          <w:rFonts w:ascii="Arial" w:hAnsi="Arial" w:cs="Arial"/>
          <w:color w:val="000000" w:themeColor="text1"/>
          <w:sz w:val="24"/>
          <w:szCs w:val="24"/>
        </w:rPr>
        <w:t>- zmiany w zadaniu RG</w:t>
      </w:r>
      <w:r>
        <w:rPr>
          <w:rFonts w:ascii="Arial" w:hAnsi="Arial" w:cs="Arial"/>
          <w:color w:val="000000" w:themeColor="text1"/>
          <w:sz w:val="24"/>
          <w:szCs w:val="24"/>
        </w:rPr>
        <w:t>6</w:t>
      </w:r>
      <w:r w:rsidRPr="002A3088">
        <w:rPr>
          <w:rFonts w:ascii="Arial" w:hAnsi="Arial" w:cs="Arial"/>
          <w:color w:val="000000" w:themeColor="text1"/>
          <w:sz w:val="24"/>
          <w:szCs w:val="24"/>
        </w:rPr>
        <w:t xml:space="preserve"> pn. „</w:t>
      </w:r>
      <w:r w:rsidRPr="00A94306">
        <w:rPr>
          <w:rFonts w:ascii="Arial" w:hAnsi="Arial" w:cs="Arial"/>
          <w:b/>
          <w:sz w:val="24"/>
          <w:szCs w:val="24"/>
        </w:rPr>
        <w:t>STOB regions – Sukcesja i transfer firm w regionach</w:t>
      </w:r>
      <w:r>
        <w:rPr>
          <w:rFonts w:ascii="Arial" w:hAnsi="Arial" w:cs="Arial"/>
          <w:b/>
          <w:sz w:val="24"/>
          <w:szCs w:val="24"/>
        </w:rPr>
        <w:t xml:space="preserve">” – </w:t>
      </w:r>
      <w:r>
        <w:rPr>
          <w:rFonts w:ascii="Arial" w:hAnsi="Arial" w:cs="Arial"/>
          <w:sz w:val="24"/>
          <w:szCs w:val="24"/>
        </w:rPr>
        <w:t>przedłużenie projektu</w:t>
      </w:r>
      <w:r w:rsidR="00EE2B32">
        <w:rPr>
          <w:rFonts w:ascii="Arial" w:hAnsi="Arial" w:cs="Arial"/>
          <w:sz w:val="24"/>
          <w:szCs w:val="24"/>
        </w:rPr>
        <w:t xml:space="preserve"> do 08.2022 r.</w:t>
      </w:r>
      <w:r w:rsidRPr="00A94306">
        <w:rPr>
          <w:rFonts w:ascii="Arial" w:hAnsi="Arial" w:cs="Arial"/>
          <w:sz w:val="24"/>
          <w:szCs w:val="24"/>
        </w:rPr>
        <w:t xml:space="preserve"> </w:t>
      </w:r>
      <w:r w:rsidR="004A41D2">
        <w:rPr>
          <w:rFonts w:ascii="Arial" w:hAnsi="Arial" w:cs="Arial"/>
          <w:sz w:val="24"/>
          <w:szCs w:val="24"/>
        </w:rPr>
        <w:t xml:space="preserve">ze względu na </w:t>
      </w:r>
      <w:r w:rsidRPr="00A94306">
        <w:rPr>
          <w:rFonts w:ascii="Arial" w:hAnsi="Arial" w:cs="Arial"/>
          <w:sz w:val="24"/>
          <w:szCs w:val="24"/>
        </w:rPr>
        <w:t xml:space="preserve">prowadzenie działań </w:t>
      </w:r>
      <w:r w:rsidRPr="00A94306">
        <w:rPr>
          <w:rFonts w:ascii="Arial" w:eastAsia="Calibri" w:hAnsi="Arial" w:cs="Arial"/>
          <w:sz w:val="24"/>
          <w:szCs w:val="24"/>
        </w:rPr>
        <w:t xml:space="preserve"> dot. wpły</w:t>
      </w:r>
      <w:r w:rsidR="004A41D2">
        <w:rPr>
          <w:rFonts w:ascii="Arial" w:eastAsia="Calibri" w:hAnsi="Arial" w:cs="Arial"/>
          <w:sz w:val="24"/>
          <w:szCs w:val="24"/>
        </w:rPr>
        <w:t>wu pandemii na transfer biznesu;</w:t>
      </w:r>
    </w:p>
    <w:p w14:paraId="12CE8FB3" w14:textId="7C803C6B" w:rsidR="004A41D2" w:rsidRPr="004A2792" w:rsidRDefault="004A41D2" w:rsidP="0011739E">
      <w:pPr>
        <w:jc w:val="both"/>
        <w:rPr>
          <w:rFonts w:ascii="Arial" w:hAnsi="Arial" w:cs="Arial"/>
          <w:iCs/>
          <w:sz w:val="24"/>
          <w:szCs w:val="24"/>
        </w:rPr>
      </w:pPr>
      <w:r w:rsidRPr="002A3088">
        <w:rPr>
          <w:rFonts w:ascii="Arial" w:hAnsi="Arial" w:cs="Arial"/>
          <w:color w:val="000000" w:themeColor="text1"/>
          <w:sz w:val="24"/>
          <w:szCs w:val="24"/>
        </w:rPr>
        <w:t>- zmiany w zadaniu RG</w:t>
      </w:r>
      <w:r>
        <w:rPr>
          <w:rFonts w:ascii="Arial" w:hAnsi="Arial" w:cs="Arial"/>
          <w:color w:val="000000" w:themeColor="text1"/>
          <w:sz w:val="24"/>
          <w:szCs w:val="24"/>
        </w:rPr>
        <w:t>8 pn. „</w:t>
      </w:r>
      <w:r w:rsidRPr="004A41D2">
        <w:rPr>
          <w:rFonts w:ascii="Arial" w:hAnsi="Arial" w:cs="Arial"/>
          <w:b/>
          <w:bCs/>
          <w:sz w:val="24"/>
          <w:szCs w:val="24"/>
          <w:lang w:val="en-US"/>
        </w:rPr>
        <w:t>Innowacyjna Małopolska</w:t>
      </w:r>
      <w:r>
        <w:rPr>
          <w:rFonts w:ascii="Arial" w:hAnsi="Arial" w:cs="Arial"/>
          <w:b/>
          <w:bCs/>
          <w:sz w:val="24"/>
          <w:szCs w:val="24"/>
          <w:lang w:val="en-US"/>
        </w:rPr>
        <w:t xml:space="preserve">” </w:t>
      </w:r>
      <w:r>
        <w:rPr>
          <w:rFonts w:ascii="Arial" w:hAnsi="Arial" w:cs="Arial"/>
          <w:bCs/>
          <w:sz w:val="24"/>
          <w:szCs w:val="24"/>
          <w:lang w:val="en-US"/>
        </w:rPr>
        <w:t xml:space="preserve">- </w:t>
      </w:r>
      <w:r w:rsidR="004A2792" w:rsidRPr="00A94306">
        <w:rPr>
          <w:rFonts w:ascii="Arial" w:hAnsi="Arial" w:cs="Arial"/>
          <w:iCs/>
          <w:sz w:val="24"/>
          <w:szCs w:val="24"/>
        </w:rPr>
        <w:t>zaktualizowano stan realizacji projektu</w:t>
      </w:r>
      <w:r w:rsidR="00054C7E">
        <w:rPr>
          <w:rFonts w:ascii="Arial" w:hAnsi="Arial" w:cs="Arial"/>
          <w:iCs/>
          <w:sz w:val="24"/>
          <w:szCs w:val="24"/>
        </w:rPr>
        <w:t xml:space="preserve"> poprzez</w:t>
      </w:r>
      <w:r w:rsidRPr="004A41D2">
        <w:rPr>
          <w:rFonts w:ascii="Arial" w:hAnsi="Arial" w:cs="Arial"/>
          <w:bCs/>
          <w:sz w:val="24"/>
          <w:szCs w:val="24"/>
          <w:lang w:val="en-US"/>
        </w:rPr>
        <w:t xml:space="preserve"> wprowadzenie  dodatkowych wydarzeń i działań informacyjno-promocyjnych</w:t>
      </w:r>
      <w:r w:rsidR="008A6BE6">
        <w:rPr>
          <w:rFonts w:ascii="Arial" w:hAnsi="Arial" w:cs="Arial"/>
          <w:bCs/>
          <w:sz w:val="24"/>
          <w:szCs w:val="24"/>
          <w:lang w:val="en-US"/>
        </w:rPr>
        <w:t>.</w:t>
      </w:r>
    </w:p>
    <w:p w14:paraId="06C34536" w14:textId="77777777" w:rsidR="008A6BE6" w:rsidRPr="004A41D2" w:rsidRDefault="008A6BE6" w:rsidP="0011739E">
      <w:pPr>
        <w:jc w:val="both"/>
        <w:rPr>
          <w:rFonts w:ascii="Arial" w:hAnsi="Arial" w:cs="Arial"/>
          <w:sz w:val="24"/>
          <w:szCs w:val="24"/>
        </w:rPr>
      </w:pPr>
    </w:p>
    <w:p w14:paraId="39805C87" w14:textId="77777777" w:rsidR="004A41D2" w:rsidRPr="00D46E2E" w:rsidRDefault="004A41D2" w:rsidP="004A41D2">
      <w:pPr>
        <w:jc w:val="both"/>
        <w:rPr>
          <w:rFonts w:ascii="Arial" w:eastAsia="Calibri" w:hAnsi="Arial" w:cs="Arial"/>
          <w:bCs/>
          <w:sz w:val="24"/>
          <w:szCs w:val="24"/>
        </w:rPr>
      </w:pPr>
      <w:r w:rsidRPr="00D46E2E">
        <w:rPr>
          <w:rFonts w:ascii="Arial" w:eastAsia="Calibri" w:hAnsi="Arial" w:cs="Arial"/>
          <w:bCs/>
          <w:sz w:val="24"/>
          <w:szCs w:val="24"/>
        </w:rPr>
        <w:t xml:space="preserve">W obszarze </w:t>
      </w:r>
      <w:r w:rsidRPr="004A41D2">
        <w:rPr>
          <w:rFonts w:ascii="Arial" w:eastAsia="Calibri" w:hAnsi="Arial" w:cs="Arial"/>
          <w:bCs/>
          <w:i/>
          <w:sz w:val="24"/>
          <w:szCs w:val="24"/>
          <w:u w:val="single"/>
        </w:rPr>
        <w:t>Rynek Pracy</w:t>
      </w:r>
      <w:r w:rsidRPr="00D46E2E">
        <w:rPr>
          <w:rFonts w:ascii="Arial" w:eastAsia="Calibri" w:hAnsi="Arial" w:cs="Arial"/>
          <w:bCs/>
          <w:sz w:val="24"/>
          <w:szCs w:val="24"/>
        </w:rPr>
        <w:t xml:space="preserve"> wprowadza się:</w:t>
      </w:r>
    </w:p>
    <w:p w14:paraId="770D4999" w14:textId="6EEFBB8F" w:rsidR="009E2DAB" w:rsidRDefault="004A41D2" w:rsidP="00AA286A">
      <w:pPr>
        <w:tabs>
          <w:tab w:val="left" w:pos="4110"/>
          <w:tab w:val="center" w:pos="6909"/>
        </w:tabs>
        <w:jc w:val="both"/>
        <w:rPr>
          <w:rFonts w:ascii="Arial" w:hAnsi="Arial" w:cs="Arial"/>
          <w:sz w:val="24"/>
          <w:szCs w:val="24"/>
        </w:rPr>
      </w:pPr>
      <w:r>
        <w:rPr>
          <w:rFonts w:ascii="Arial" w:eastAsia="Calibri" w:hAnsi="Arial" w:cs="Arial"/>
          <w:bCs/>
          <w:sz w:val="24"/>
          <w:szCs w:val="24"/>
        </w:rPr>
        <w:t>- zmiany w zadaniu RP12 pn. „</w:t>
      </w:r>
      <w:r w:rsidRPr="004A41D2">
        <w:rPr>
          <w:rFonts w:ascii="Arial" w:eastAsia="Calibri" w:hAnsi="Arial" w:cs="Arial"/>
          <w:b/>
          <w:bCs/>
          <w:sz w:val="24"/>
          <w:szCs w:val="24"/>
        </w:rPr>
        <w:t>Ucz się u Mistrza</w:t>
      </w:r>
      <w:r>
        <w:rPr>
          <w:rFonts w:ascii="Arial" w:eastAsia="Calibri" w:hAnsi="Arial" w:cs="Arial"/>
          <w:bCs/>
          <w:sz w:val="24"/>
          <w:szCs w:val="24"/>
        </w:rPr>
        <w:t xml:space="preserve">” - </w:t>
      </w:r>
      <w:r w:rsidR="00C470D0">
        <w:rPr>
          <w:rFonts w:ascii="Arial" w:hAnsi="Arial" w:cs="Arial"/>
          <w:sz w:val="24"/>
          <w:szCs w:val="24"/>
        </w:rPr>
        <w:t>z</w:t>
      </w:r>
      <w:r w:rsidR="00AA286A" w:rsidRPr="00AD06DA">
        <w:rPr>
          <w:rFonts w:ascii="Arial" w:hAnsi="Arial" w:cs="Arial"/>
          <w:sz w:val="24"/>
          <w:szCs w:val="24"/>
        </w:rPr>
        <w:t>aktualizo</w:t>
      </w:r>
      <w:r w:rsidR="00AA286A">
        <w:rPr>
          <w:rFonts w:ascii="Arial" w:hAnsi="Arial" w:cs="Arial"/>
          <w:sz w:val="24"/>
          <w:szCs w:val="24"/>
        </w:rPr>
        <w:t>wano stan realizacji projektu:</w:t>
      </w:r>
      <w:r w:rsidR="00AA286A">
        <w:rPr>
          <w:rFonts w:ascii="Arial" w:hAnsi="Arial" w:cs="Arial"/>
          <w:i/>
          <w:sz w:val="18"/>
          <w:szCs w:val="18"/>
        </w:rPr>
        <w:t xml:space="preserve"> </w:t>
      </w:r>
      <w:r w:rsidR="00AA286A" w:rsidRPr="00AA286A">
        <w:rPr>
          <w:rFonts w:ascii="Arial" w:hAnsi="Arial" w:cs="Arial"/>
          <w:sz w:val="24"/>
          <w:szCs w:val="18"/>
        </w:rPr>
        <w:t>szacowane nakłady inwestycyjne, wydatki majątkowe (200 000 zł) przeznaczone na zakup narzędzia do obsługi klienta systemu bonowego z bazą usług uczenia w miejscu pracy zostaną wydatkowane w 2022 r</w:t>
      </w:r>
      <w:r w:rsidR="00AA286A">
        <w:rPr>
          <w:rFonts w:ascii="Arial" w:hAnsi="Arial" w:cs="Arial"/>
          <w:sz w:val="24"/>
          <w:szCs w:val="18"/>
        </w:rPr>
        <w:t>.;</w:t>
      </w:r>
    </w:p>
    <w:p w14:paraId="2996C9A2" w14:textId="77777777" w:rsidR="008A6BE6" w:rsidRPr="002A3088" w:rsidRDefault="008A6BE6" w:rsidP="009E2DAB">
      <w:pPr>
        <w:spacing w:before="120"/>
        <w:rPr>
          <w:rFonts w:ascii="Arial" w:hAnsi="Arial" w:cs="Arial"/>
          <w:sz w:val="24"/>
          <w:szCs w:val="24"/>
        </w:rPr>
      </w:pPr>
    </w:p>
    <w:p w14:paraId="45E4952A" w14:textId="77777777" w:rsidR="00C8247A" w:rsidRDefault="00C8247A" w:rsidP="00C8247A">
      <w:pPr>
        <w:jc w:val="both"/>
        <w:rPr>
          <w:rFonts w:ascii="Arial" w:hAnsi="Arial" w:cs="Arial"/>
          <w:color w:val="000000" w:themeColor="text1"/>
          <w:sz w:val="24"/>
          <w:szCs w:val="24"/>
        </w:rPr>
      </w:pPr>
      <w:r w:rsidRPr="00052957">
        <w:rPr>
          <w:rFonts w:ascii="Arial" w:hAnsi="Arial" w:cs="Arial"/>
          <w:color w:val="000000" w:themeColor="text1"/>
          <w:sz w:val="24"/>
          <w:szCs w:val="24"/>
        </w:rPr>
        <w:t xml:space="preserve">W obszarze </w:t>
      </w:r>
      <w:r w:rsidRPr="009E2DAB">
        <w:rPr>
          <w:rFonts w:ascii="Arial" w:hAnsi="Arial" w:cs="Arial"/>
          <w:i/>
          <w:color w:val="000000" w:themeColor="text1"/>
          <w:sz w:val="24"/>
          <w:szCs w:val="24"/>
          <w:u w:val="single"/>
        </w:rPr>
        <w:t>Transport</w:t>
      </w:r>
      <w:r w:rsidRPr="00052957">
        <w:rPr>
          <w:rFonts w:ascii="Arial" w:hAnsi="Arial" w:cs="Arial"/>
          <w:color w:val="000000" w:themeColor="text1"/>
          <w:sz w:val="24"/>
          <w:szCs w:val="24"/>
        </w:rPr>
        <w:t xml:space="preserve"> wprowadza się:</w:t>
      </w:r>
    </w:p>
    <w:p w14:paraId="1686BB22" w14:textId="035E72C0" w:rsidR="008A6BE6" w:rsidRPr="008A6BE6" w:rsidRDefault="008A6BE6" w:rsidP="008A6BE6">
      <w:pPr>
        <w:jc w:val="both"/>
        <w:rPr>
          <w:rFonts w:ascii="Arial" w:eastAsia="Calibri" w:hAnsi="Arial" w:cs="Arial"/>
          <w:sz w:val="24"/>
          <w:szCs w:val="24"/>
        </w:rPr>
      </w:pPr>
      <w:r>
        <w:rPr>
          <w:rFonts w:ascii="Arial" w:hAnsi="Arial" w:cs="Arial"/>
          <w:bCs/>
          <w:sz w:val="24"/>
          <w:szCs w:val="24"/>
        </w:rPr>
        <w:t>- zmiany w zadaniu TR70 pn. „</w:t>
      </w:r>
      <w:r w:rsidRPr="008A6BE6">
        <w:rPr>
          <w:rFonts w:ascii="Arial" w:eastAsia="Calibri" w:hAnsi="Arial" w:cs="Arial"/>
          <w:b/>
          <w:sz w:val="24"/>
          <w:szCs w:val="24"/>
        </w:rPr>
        <w:t>Przygotowanie dokumentacji dla inwestycji drogowo-mostowych w ramach Pomocy Technicznej</w:t>
      </w:r>
      <w:r>
        <w:rPr>
          <w:rFonts w:ascii="Arial" w:eastAsia="Calibri" w:hAnsi="Arial" w:cs="Arial"/>
          <w:b/>
          <w:sz w:val="24"/>
          <w:szCs w:val="24"/>
        </w:rPr>
        <w:t xml:space="preserve">” - </w:t>
      </w:r>
      <w:r w:rsidRPr="008A6BE6">
        <w:rPr>
          <w:rFonts w:ascii="Arial" w:eastAsia="Calibri" w:hAnsi="Arial" w:cs="Arial"/>
          <w:sz w:val="24"/>
          <w:szCs w:val="24"/>
        </w:rPr>
        <w:t>zaktualizowano zakres rzeczowy projektu zgodnie ze zmianami zgłoszonymi do IŻ RPO WM oraz zaktualizowano stan realizacji zadań;</w:t>
      </w:r>
    </w:p>
    <w:p w14:paraId="5964E360" w14:textId="766C688C" w:rsidR="008A6BE6" w:rsidRPr="008A6BE6" w:rsidRDefault="008A6BE6" w:rsidP="008A6BE6">
      <w:pPr>
        <w:jc w:val="both"/>
        <w:rPr>
          <w:rFonts w:ascii="Arial" w:hAnsi="Arial" w:cs="Arial"/>
          <w:bCs/>
          <w:sz w:val="24"/>
          <w:szCs w:val="24"/>
        </w:rPr>
      </w:pPr>
      <w:r>
        <w:rPr>
          <w:rFonts w:ascii="Arial" w:hAnsi="Arial" w:cs="Arial"/>
          <w:bCs/>
          <w:sz w:val="24"/>
          <w:szCs w:val="24"/>
        </w:rPr>
        <w:t>- zmiany w zadaniu TR72 pn. „</w:t>
      </w:r>
      <w:r w:rsidRPr="00A94306">
        <w:rPr>
          <w:rFonts w:ascii="Arial" w:hAnsi="Arial" w:cs="Arial"/>
          <w:b/>
          <w:sz w:val="24"/>
          <w:szCs w:val="24"/>
        </w:rPr>
        <w:t>Przebudowa mostu na rzece Wiśle w ciągu DW 781 w m. Jankowice</w:t>
      </w:r>
      <w:r>
        <w:rPr>
          <w:rFonts w:ascii="Arial" w:hAnsi="Arial" w:cs="Arial"/>
          <w:b/>
          <w:sz w:val="24"/>
          <w:szCs w:val="24"/>
        </w:rPr>
        <w:t xml:space="preserve">” </w:t>
      </w:r>
      <w:r>
        <w:rPr>
          <w:rFonts w:ascii="Arial" w:hAnsi="Arial" w:cs="Arial"/>
          <w:sz w:val="24"/>
          <w:szCs w:val="24"/>
        </w:rPr>
        <w:t xml:space="preserve">– </w:t>
      </w:r>
      <w:r w:rsidRPr="00C470D0">
        <w:rPr>
          <w:rFonts w:ascii="Arial" w:hAnsi="Arial" w:cs="Arial"/>
          <w:sz w:val="24"/>
          <w:szCs w:val="24"/>
          <w:u w:val="single"/>
        </w:rPr>
        <w:t>zadanie zostało usunię</w:t>
      </w:r>
      <w:r w:rsidR="00413128" w:rsidRPr="00C470D0">
        <w:rPr>
          <w:rFonts w:ascii="Arial" w:hAnsi="Arial" w:cs="Arial"/>
          <w:sz w:val="24"/>
          <w:szCs w:val="24"/>
          <w:u w:val="single"/>
        </w:rPr>
        <w:t>te</w:t>
      </w:r>
      <w:r w:rsidR="00413128">
        <w:rPr>
          <w:rFonts w:ascii="Arial" w:hAnsi="Arial" w:cs="Arial"/>
          <w:sz w:val="24"/>
          <w:szCs w:val="24"/>
        </w:rPr>
        <w:t xml:space="preserve"> z powodu zmiany źródeł finansowania. P</w:t>
      </w:r>
      <w:r w:rsidR="00413128">
        <w:rPr>
          <w:rFonts w:ascii="Arial" w:hAnsi="Arial" w:cs="Arial"/>
          <w:sz w:val="24"/>
          <w:szCs w:val="24"/>
        </w:rPr>
        <w:t>ierwotnie planowano pozyskać środki w ramach RPO 2014-2020, obecnie planuje się realizację zadania ze środków Rządowego Funduszu Polski Ł</w:t>
      </w:r>
      <w:r w:rsidR="00413128">
        <w:rPr>
          <w:rFonts w:ascii="Arial" w:hAnsi="Arial" w:cs="Arial"/>
          <w:sz w:val="24"/>
          <w:szCs w:val="24"/>
        </w:rPr>
        <w:t>ad. Zadanie będzie ujęte w nowym MPI 2030;</w:t>
      </w:r>
    </w:p>
    <w:p w14:paraId="00BCF0FE" w14:textId="38DF1E05" w:rsidR="003D3C32" w:rsidRPr="008A6BE6" w:rsidRDefault="008E3556" w:rsidP="008A6BE6">
      <w:pPr>
        <w:jc w:val="both"/>
        <w:rPr>
          <w:rFonts w:ascii="Arial" w:hAnsi="Arial" w:cs="Arial"/>
          <w:color w:val="000000" w:themeColor="text1"/>
          <w:sz w:val="24"/>
          <w:szCs w:val="24"/>
        </w:rPr>
      </w:pPr>
      <w:r>
        <w:rPr>
          <w:rFonts w:ascii="Arial" w:hAnsi="Arial" w:cs="Arial"/>
          <w:color w:val="000000" w:themeColor="text1"/>
          <w:sz w:val="24"/>
          <w:szCs w:val="24"/>
        </w:rPr>
        <w:t xml:space="preserve"> </w:t>
      </w:r>
    </w:p>
    <w:p w14:paraId="3E4F1E30" w14:textId="77777777" w:rsidR="00C8247A" w:rsidRPr="00052957" w:rsidRDefault="00C8247A" w:rsidP="00C8247A">
      <w:pPr>
        <w:shd w:val="clear" w:color="auto" w:fill="FFFFFF" w:themeFill="background1"/>
        <w:jc w:val="both"/>
        <w:rPr>
          <w:color w:val="000000" w:themeColor="text1"/>
        </w:rPr>
      </w:pPr>
      <w:r w:rsidRPr="00052957">
        <w:rPr>
          <w:rFonts w:ascii="Arial" w:hAnsi="Arial" w:cs="Arial"/>
          <w:iCs/>
          <w:color w:val="000000" w:themeColor="text1"/>
          <w:sz w:val="24"/>
          <w:szCs w:val="24"/>
        </w:rPr>
        <w:t>Ponadto zaktualizowane zostały szacunkowe wartości projektów w poszczególnych obszarach Małopolskiego Planu Inwestycyjnego na lata 2015-2023 oraz szacunkowe wartości dla źródeł ich finansowania.</w:t>
      </w:r>
    </w:p>
    <w:p w14:paraId="3CE3E650" w14:textId="77777777" w:rsidR="00854FB7" w:rsidRDefault="00854FB7" w:rsidP="00A26B48">
      <w:pPr>
        <w:tabs>
          <w:tab w:val="left" w:pos="750"/>
          <w:tab w:val="right" w:pos="9072"/>
        </w:tabs>
        <w:spacing w:after="0" w:line="240" w:lineRule="auto"/>
        <w:rPr>
          <w:rFonts w:ascii="Arial" w:hAnsi="Arial" w:cs="Arial"/>
          <w:bCs/>
          <w:sz w:val="20"/>
          <w:szCs w:val="20"/>
        </w:rPr>
        <w:sectPr w:rsidR="00854FB7" w:rsidSect="006B40C7">
          <w:footerReference w:type="default" r:id="rId8"/>
          <w:pgSz w:w="11906" w:h="16838"/>
          <w:pgMar w:top="1417" w:right="1417" w:bottom="1417" w:left="1417" w:header="708" w:footer="708" w:gutter="0"/>
          <w:pgNumType w:start="1"/>
          <w:cols w:space="708"/>
          <w:titlePg/>
          <w:docGrid w:linePitch="360"/>
        </w:sectPr>
      </w:pPr>
    </w:p>
    <w:p w14:paraId="356ACF9B" w14:textId="41DDE3E7" w:rsidR="00C8247A" w:rsidRPr="00C8247A" w:rsidRDefault="00C8247A" w:rsidP="00C8247A">
      <w:pPr>
        <w:keepNext/>
        <w:spacing w:after="0"/>
        <w:ind w:left="6" w:firstLine="1"/>
        <w:jc w:val="right"/>
        <w:outlineLvl w:val="3"/>
        <w:rPr>
          <w:rFonts w:ascii="Arial" w:eastAsia="Calibri" w:hAnsi="Arial" w:cs="Arial"/>
          <w:bCs/>
          <w:sz w:val="20"/>
          <w:szCs w:val="72"/>
        </w:rPr>
      </w:pPr>
      <w:r w:rsidRPr="00C8247A">
        <w:rPr>
          <w:rFonts w:ascii="Arial" w:eastAsia="Calibri" w:hAnsi="Arial" w:cs="Arial"/>
          <w:bCs/>
          <w:sz w:val="20"/>
          <w:szCs w:val="72"/>
        </w:rPr>
        <w:lastRenderedPageBreak/>
        <w:t>Załącznik do Uchwały nr</w:t>
      </w:r>
      <w:r w:rsidRPr="00C8247A">
        <w:rPr>
          <w:rFonts w:ascii="Arial" w:eastAsia="Calibri" w:hAnsi="Arial" w:cs="Arial"/>
          <w:bCs/>
          <w:sz w:val="20"/>
          <w:szCs w:val="72"/>
        </w:rPr>
        <w:tab/>
      </w:r>
      <w:r w:rsidRPr="00C8247A">
        <w:rPr>
          <w:rFonts w:ascii="Arial" w:eastAsia="Calibri" w:hAnsi="Arial" w:cs="Arial"/>
          <w:bCs/>
          <w:sz w:val="20"/>
          <w:szCs w:val="72"/>
        </w:rPr>
        <w:tab/>
      </w:r>
      <w:r w:rsidRPr="00C8247A">
        <w:rPr>
          <w:rFonts w:ascii="Arial" w:eastAsia="Calibri" w:hAnsi="Arial" w:cs="Arial"/>
          <w:bCs/>
          <w:sz w:val="20"/>
          <w:szCs w:val="72"/>
        </w:rPr>
        <w:tab/>
      </w:r>
      <w:r w:rsidR="00F7560A">
        <w:rPr>
          <w:rFonts w:ascii="Arial" w:eastAsia="Calibri" w:hAnsi="Arial" w:cs="Arial"/>
          <w:bCs/>
          <w:sz w:val="20"/>
          <w:szCs w:val="72"/>
        </w:rPr>
        <w:t xml:space="preserve"> </w:t>
      </w:r>
      <w:r w:rsidR="001214D7">
        <w:rPr>
          <w:rFonts w:ascii="Arial" w:eastAsia="Calibri" w:hAnsi="Arial" w:cs="Arial"/>
          <w:bCs/>
          <w:sz w:val="20"/>
          <w:szCs w:val="72"/>
        </w:rPr>
        <w:t>…</w:t>
      </w:r>
      <w:r w:rsidRPr="00C8247A">
        <w:rPr>
          <w:rFonts w:ascii="Arial" w:eastAsia="Calibri" w:hAnsi="Arial" w:cs="Arial"/>
          <w:bCs/>
          <w:sz w:val="20"/>
          <w:szCs w:val="72"/>
        </w:rPr>
        <w:t>/2</w:t>
      </w:r>
      <w:r w:rsidR="000F5A97">
        <w:rPr>
          <w:rFonts w:ascii="Arial" w:eastAsia="Calibri" w:hAnsi="Arial" w:cs="Arial"/>
          <w:bCs/>
          <w:sz w:val="20"/>
          <w:szCs w:val="72"/>
        </w:rPr>
        <w:t>2</w:t>
      </w:r>
    </w:p>
    <w:p w14:paraId="5DAB3C82" w14:textId="77777777" w:rsidR="00C8247A" w:rsidRPr="00C8247A" w:rsidRDefault="00C8247A" w:rsidP="00C8247A">
      <w:pPr>
        <w:keepNext/>
        <w:spacing w:after="0"/>
        <w:ind w:left="6" w:firstLine="1"/>
        <w:jc w:val="right"/>
        <w:outlineLvl w:val="3"/>
        <w:rPr>
          <w:rFonts w:ascii="Arial" w:eastAsia="Calibri" w:hAnsi="Arial" w:cs="Arial"/>
          <w:bCs/>
          <w:sz w:val="20"/>
          <w:szCs w:val="72"/>
        </w:rPr>
      </w:pPr>
      <w:r w:rsidRPr="00C8247A">
        <w:rPr>
          <w:rFonts w:ascii="Arial" w:eastAsia="Calibri" w:hAnsi="Arial" w:cs="Arial"/>
          <w:bCs/>
          <w:sz w:val="20"/>
          <w:szCs w:val="72"/>
        </w:rPr>
        <w:t xml:space="preserve"> Zarządu Województwa </w:t>
      </w:r>
    </w:p>
    <w:p w14:paraId="0D3D20D8" w14:textId="77777777" w:rsidR="00C8247A" w:rsidRPr="00C8247A" w:rsidRDefault="00C8247A" w:rsidP="00C8247A">
      <w:pPr>
        <w:keepNext/>
        <w:spacing w:after="0"/>
        <w:ind w:left="6" w:firstLine="1"/>
        <w:jc w:val="right"/>
        <w:outlineLvl w:val="3"/>
        <w:rPr>
          <w:rFonts w:ascii="Arial" w:eastAsia="Calibri" w:hAnsi="Arial" w:cs="Arial"/>
          <w:bCs/>
          <w:sz w:val="20"/>
          <w:szCs w:val="72"/>
        </w:rPr>
      </w:pPr>
      <w:r w:rsidRPr="00C8247A">
        <w:rPr>
          <w:rFonts w:ascii="Arial" w:eastAsia="Calibri" w:hAnsi="Arial" w:cs="Arial"/>
          <w:bCs/>
          <w:sz w:val="20"/>
          <w:szCs w:val="72"/>
        </w:rPr>
        <w:t>Małopolskiego</w:t>
      </w:r>
    </w:p>
    <w:p w14:paraId="7D21BB3B" w14:textId="54690240" w:rsidR="00C8247A" w:rsidRPr="00C8247A" w:rsidRDefault="00C8247A" w:rsidP="00C8247A">
      <w:pPr>
        <w:keepNext/>
        <w:spacing w:after="0"/>
        <w:ind w:left="6" w:firstLine="1"/>
        <w:jc w:val="right"/>
        <w:outlineLvl w:val="3"/>
        <w:rPr>
          <w:rFonts w:ascii="Arial" w:eastAsia="Calibri" w:hAnsi="Arial" w:cs="Arial"/>
          <w:bCs/>
          <w:sz w:val="20"/>
          <w:szCs w:val="72"/>
        </w:rPr>
      </w:pPr>
      <w:r w:rsidRPr="00C8247A">
        <w:rPr>
          <w:rFonts w:ascii="Arial" w:eastAsia="Calibri" w:hAnsi="Arial" w:cs="Arial"/>
          <w:bCs/>
          <w:sz w:val="20"/>
          <w:szCs w:val="72"/>
        </w:rPr>
        <w:t xml:space="preserve"> z dnia</w:t>
      </w:r>
      <w:r w:rsidR="00F7560A">
        <w:rPr>
          <w:rFonts w:ascii="Arial" w:eastAsia="Calibri" w:hAnsi="Arial" w:cs="Arial"/>
          <w:bCs/>
          <w:sz w:val="20"/>
          <w:szCs w:val="72"/>
        </w:rPr>
        <w:t xml:space="preserve"> </w:t>
      </w:r>
      <w:r w:rsidR="001214D7">
        <w:rPr>
          <w:rFonts w:ascii="Arial" w:eastAsia="Calibri" w:hAnsi="Arial" w:cs="Arial"/>
          <w:bCs/>
          <w:sz w:val="20"/>
          <w:szCs w:val="72"/>
        </w:rPr>
        <w:t>…</w:t>
      </w:r>
      <w:r w:rsidRPr="00C8247A">
        <w:rPr>
          <w:rFonts w:ascii="Arial" w:eastAsia="Calibri" w:hAnsi="Arial" w:cs="Arial"/>
          <w:bCs/>
          <w:sz w:val="20"/>
          <w:szCs w:val="72"/>
        </w:rPr>
        <w:t xml:space="preserve"> 202</w:t>
      </w:r>
      <w:r w:rsidR="000F5A97">
        <w:rPr>
          <w:rFonts w:ascii="Arial" w:eastAsia="Calibri" w:hAnsi="Arial" w:cs="Arial"/>
          <w:bCs/>
          <w:sz w:val="20"/>
          <w:szCs w:val="72"/>
        </w:rPr>
        <w:t>2</w:t>
      </w:r>
      <w:r w:rsidRPr="00C8247A">
        <w:rPr>
          <w:rFonts w:ascii="Arial" w:eastAsia="Calibri" w:hAnsi="Arial" w:cs="Arial"/>
          <w:bCs/>
          <w:sz w:val="20"/>
          <w:szCs w:val="72"/>
        </w:rPr>
        <w:t xml:space="preserve"> r.</w:t>
      </w:r>
    </w:p>
    <w:p w14:paraId="1218D28D" w14:textId="77777777" w:rsidR="00C8247A" w:rsidRPr="00C8247A" w:rsidRDefault="00C8247A" w:rsidP="00C8247A">
      <w:pPr>
        <w:keepNext/>
        <w:spacing w:before="240" w:after="60"/>
        <w:jc w:val="both"/>
        <w:outlineLvl w:val="3"/>
        <w:rPr>
          <w:rFonts w:ascii="Arial" w:eastAsia="Calibri" w:hAnsi="Arial" w:cs="Arial"/>
          <w:b/>
          <w:bCs/>
          <w:sz w:val="72"/>
          <w:szCs w:val="72"/>
        </w:rPr>
      </w:pPr>
    </w:p>
    <w:p w14:paraId="5D523879" w14:textId="77777777" w:rsidR="00C8247A" w:rsidRPr="00C8247A" w:rsidRDefault="00C8247A" w:rsidP="00C8247A">
      <w:pPr>
        <w:keepNext/>
        <w:spacing w:before="240" w:after="60"/>
        <w:jc w:val="center"/>
        <w:outlineLvl w:val="3"/>
        <w:rPr>
          <w:rFonts w:ascii="Arial" w:eastAsia="Calibri" w:hAnsi="Arial" w:cs="Arial"/>
          <w:b/>
          <w:bCs/>
          <w:sz w:val="28"/>
          <w:szCs w:val="28"/>
        </w:rPr>
      </w:pPr>
      <w:r w:rsidRPr="00C8247A">
        <w:rPr>
          <w:rFonts w:ascii="Arial" w:eastAsia="Calibri" w:hAnsi="Arial" w:cs="Arial"/>
          <w:b/>
          <w:bCs/>
          <w:sz w:val="72"/>
          <w:szCs w:val="72"/>
        </w:rPr>
        <w:t xml:space="preserve">Małopolski </w:t>
      </w:r>
      <w:r w:rsidRPr="00C8247A">
        <w:rPr>
          <w:rFonts w:ascii="Arial" w:eastAsia="Calibri" w:hAnsi="Arial" w:cs="Arial"/>
          <w:b/>
          <w:bCs/>
          <w:sz w:val="72"/>
          <w:szCs w:val="72"/>
        </w:rPr>
        <w:br/>
        <w:t xml:space="preserve">Plan Inwestycyjny </w:t>
      </w:r>
      <w:r w:rsidRPr="00C8247A">
        <w:rPr>
          <w:rFonts w:ascii="Arial" w:eastAsia="Calibri" w:hAnsi="Arial" w:cs="Arial"/>
          <w:b/>
          <w:bCs/>
          <w:sz w:val="72"/>
          <w:szCs w:val="72"/>
        </w:rPr>
        <w:br/>
        <w:t>na lata 2015-2023</w:t>
      </w:r>
    </w:p>
    <w:p w14:paraId="364D5E36" w14:textId="77777777" w:rsidR="00C8247A" w:rsidRPr="00C8247A" w:rsidRDefault="00C8247A" w:rsidP="00C8247A">
      <w:pPr>
        <w:rPr>
          <w:rFonts w:ascii="Arial" w:hAnsi="Arial" w:cs="Arial"/>
        </w:rPr>
      </w:pPr>
    </w:p>
    <w:p w14:paraId="512418CE" w14:textId="77777777" w:rsidR="00C8247A" w:rsidRPr="00C8247A" w:rsidRDefault="00C8247A" w:rsidP="00C8247A">
      <w:pPr>
        <w:jc w:val="center"/>
        <w:rPr>
          <w:rFonts w:ascii="Arial" w:hAnsi="Arial" w:cs="Arial"/>
          <w:noProof/>
          <w:lang w:eastAsia="pl-PL"/>
        </w:rPr>
      </w:pPr>
    </w:p>
    <w:p w14:paraId="70D872D8" w14:textId="77777777" w:rsidR="00C8247A" w:rsidRPr="00C8247A" w:rsidRDefault="00C8247A" w:rsidP="00C8247A">
      <w:pPr>
        <w:jc w:val="center"/>
        <w:rPr>
          <w:rFonts w:ascii="Arial" w:hAnsi="Arial" w:cs="Arial"/>
        </w:rPr>
      </w:pPr>
      <w:r w:rsidRPr="00C8247A">
        <w:rPr>
          <w:rFonts w:ascii="Arial" w:hAnsi="Arial" w:cs="Arial"/>
          <w:noProof/>
          <w:lang w:eastAsia="pl-PL"/>
        </w:rPr>
        <w:drawing>
          <wp:inline distT="0" distB="0" distL="0" distR="0" wp14:anchorId="750F7F21" wp14:editId="6E8D01DB">
            <wp:extent cx="1319530" cy="1492250"/>
            <wp:effectExtent l="0" t="0" r="0" b="0"/>
            <wp:docPr id="1" name="Obraz 1" descr="http://www.skladowisko.com.pl/grafika/3979_3.jpg" title="Herb województwa małopol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www.skladowisko.com.pl/grafika/3979_3.jpg"/>
                    <pic:cNvPicPr>
                      <a:picLocks noChangeAspect="1" noChangeArrowheads="1"/>
                    </pic:cNvPicPr>
                  </pic:nvPicPr>
                  <pic:blipFill>
                    <a:blip r:embed="rId9" cstate="print"/>
                    <a:srcRect/>
                    <a:stretch>
                      <a:fillRect/>
                    </a:stretch>
                  </pic:blipFill>
                  <pic:spPr bwMode="auto">
                    <a:xfrm>
                      <a:off x="0" y="0"/>
                      <a:ext cx="1319530" cy="1492250"/>
                    </a:xfrm>
                    <a:prstGeom prst="rect">
                      <a:avLst/>
                    </a:prstGeom>
                    <a:noFill/>
                    <a:ln w="9525">
                      <a:noFill/>
                      <a:miter lim="800000"/>
                      <a:headEnd/>
                      <a:tailEnd/>
                    </a:ln>
                  </pic:spPr>
                </pic:pic>
              </a:graphicData>
            </a:graphic>
          </wp:inline>
        </w:drawing>
      </w:r>
    </w:p>
    <w:p w14:paraId="3ABACAC5" w14:textId="77777777" w:rsidR="00C8247A" w:rsidRPr="00C8247A" w:rsidRDefault="00C8247A" w:rsidP="00C8247A">
      <w:pPr>
        <w:jc w:val="center"/>
        <w:rPr>
          <w:rFonts w:ascii="Arial" w:hAnsi="Arial" w:cs="Arial"/>
        </w:rPr>
      </w:pPr>
    </w:p>
    <w:p w14:paraId="2B01BC9D" w14:textId="77777777" w:rsidR="00C8247A" w:rsidRPr="00C8247A" w:rsidRDefault="00C8247A" w:rsidP="00C8247A">
      <w:pPr>
        <w:jc w:val="center"/>
        <w:rPr>
          <w:rFonts w:ascii="Arial" w:hAnsi="Arial" w:cs="Arial"/>
        </w:rPr>
      </w:pPr>
    </w:p>
    <w:p w14:paraId="7CAD8CBA" w14:textId="77777777" w:rsidR="00C8247A" w:rsidRPr="00C8247A" w:rsidRDefault="00C8247A" w:rsidP="00C8247A">
      <w:pPr>
        <w:jc w:val="center"/>
        <w:rPr>
          <w:rFonts w:ascii="Arial" w:hAnsi="Arial" w:cs="Arial"/>
          <w:b/>
          <w:bCs/>
          <w:sz w:val="32"/>
          <w:szCs w:val="32"/>
        </w:rPr>
      </w:pPr>
    </w:p>
    <w:p w14:paraId="28FCB688" w14:textId="77777777" w:rsidR="00C8247A" w:rsidRPr="00C8247A" w:rsidRDefault="00C8247A" w:rsidP="00C8247A">
      <w:pPr>
        <w:jc w:val="center"/>
        <w:rPr>
          <w:rFonts w:ascii="Arial" w:hAnsi="Arial" w:cs="Arial"/>
          <w:b/>
          <w:bCs/>
          <w:sz w:val="32"/>
          <w:szCs w:val="32"/>
        </w:rPr>
      </w:pPr>
    </w:p>
    <w:p w14:paraId="01F335BC" w14:textId="77777777" w:rsidR="00C8247A" w:rsidRPr="00C8247A" w:rsidRDefault="00C8247A" w:rsidP="00C8247A">
      <w:pPr>
        <w:jc w:val="center"/>
        <w:rPr>
          <w:rFonts w:ascii="Arial" w:hAnsi="Arial" w:cs="Arial"/>
          <w:b/>
          <w:bCs/>
          <w:sz w:val="32"/>
          <w:szCs w:val="32"/>
        </w:rPr>
      </w:pPr>
    </w:p>
    <w:p w14:paraId="296A122B" w14:textId="42C8A167" w:rsidR="00C8247A" w:rsidRPr="00C8247A" w:rsidRDefault="00C8247A" w:rsidP="00C8247A">
      <w:pPr>
        <w:jc w:val="center"/>
        <w:rPr>
          <w:rFonts w:ascii="Arial" w:hAnsi="Arial" w:cs="Arial"/>
          <w:b/>
          <w:bCs/>
        </w:rPr>
      </w:pPr>
      <w:r w:rsidRPr="00C8247A">
        <w:rPr>
          <w:rFonts w:ascii="Arial" w:hAnsi="Arial" w:cs="Arial"/>
          <w:b/>
          <w:bCs/>
          <w:sz w:val="32"/>
          <w:szCs w:val="32"/>
        </w:rPr>
        <w:t xml:space="preserve">Kraków, </w:t>
      </w:r>
      <w:r w:rsidR="001214D7">
        <w:rPr>
          <w:rFonts w:ascii="Arial" w:hAnsi="Arial" w:cs="Arial"/>
          <w:b/>
          <w:bCs/>
          <w:sz w:val="32"/>
          <w:szCs w:val="32"/>
        </w:rPr>
        <w:t>…</w:t>
      </w:r>
      <w:r w:rsidRPr="00C8247A">
        <w:rPr>
          <w:rFonts w:ascii="Arial" w:hAnsi="Arial" w:cs="Arial"/>
          <w:b/>
          <w:bCs/>
          <w:sz w:val="32"/>
          <w:szCs w:val="32"/>
        </w:rPr>
        <w:t xml:space="preserve"> 202</w:t>
      </w:r>
      <w:r w:rsidR="000F5A97">
        <w:rPr>
          <w:rFonts w:ascii="Arial" w:hAnsi="Arial" w:cs="Arial"/>
          <w:b/>
          <w:bCs/>
          <w:sz w:val="32"/>
          <w:szCs w:val="32"/>
        </w:rPr>
        <w:t>2</w:t>
      </w:r>
      <w:r w:rsidRPr="00C8247A">
        <w:rPr>
          <w:rFonts w:ascii="Arial" w:hAnsi="Arial" w:cs="Arial"/>
          <w:b/>
          <w:bCs/>
          <w:sz w:val="32"/>
          <w:szCs w:val="32"/>
        </w:rPr>
        <w:t xml:space="preserve"> r.</w:t>
      </w:r>
    </w:p>
    <w:p w14:paraId="05257CE1" w14:textId="77777777" w:rsidR="00C94924" w:rsidRDefault="00C94924" w:rsidP="00C8247A">
      <w:pPr>
        <w:jc w:val="center"/>
        <w:rPr>
          <w:rFonts w:ascii="Arial" w:hAnsi="Arial" w:cs="Arial"/>
          <w:b/>
          <w:bCs/>
        </w:rPr>
      </w:pPr>
    </w:p>
    <w:p w14:paraId="5E2CFD34" w14:textId="77777777" w:rsidR="007D2126" w:rsidRDefault="007D2126" w:rsidP="00C8247A">
      <w:pPr>
        <w:jc w:val="center"/>
        <w:rPr>
          <w:rFonts w:ascii="Arial" w:hAnsi="Arial" w:cs="Arial"/>
          <w:b/>
          <w:bCs/>
        </w:rPr>
      </w:pPr>
    </w:p>
    <w:p w14:paraId="0DEC3787" w14:textId="475FEA46" w:rsidR="00C8247A" w:rsidRPr="00C8247A" w:rsidRDefault="001214D7" w:rsidP="00C8247A">
      <w:pPr>
        <w:jc w:val="center"/>
        <w:rPr>
          <w:rFonts w:ascii="Arial" w:hAnsi="Arial" w:cs="Arial"/>
          <w:b/>
          <w:bCs/>
        </w:rPr>
      </w:pPr>
      <w:r>
        <w:rPr>
          <w:rFonts w:ascii="Arial" w:hAnsi="Arial" w:cs="Arial"/>
          <w:b/>
          <w:bCs/>
        </w:rPr>
        <w:t>wersja 1.3</w:t>
      </w:r>
      <w:r w:rsidR="000F5A97">
        <w:rPr>
          <w:rFonts w:ascii="Arial" w:hAnsi="Arial" w:cs="Arial"/>
          <w:b/>
          <w:bCs/>
        </w:rPr>
        <w:t>7</w:t>
      </w:r>
    </w:p>
    <w:p w14:paraId="3A1AF31C" w14:textId="1262D60E" w:rsidR="00C8247A" w:rsidRPr="00C8247A" w:rsidRDefault="00C8247A" w:rsidP="00C8247A">
      <w:pPr>
        <w:jc w:val="center"/>
        <w:rPr>
          <w:rFonts w:ascii="Arial" w:hAnsi="Arial" w:cs="Arial"/>
          <w:b/>
          <w:bCs/>
        </w:rPr>
      </w:pPr>
      <w:r w:rsidRPr="00C8247A">
        <w:rPr>
          <w:rFonts w:ascii="Arial" w:hAnsi="Arial" w:cs="Arial"/>
          <w:b/>
          <w:bCs/>
        </w:rPr>
        <w:lastRenderedPageBreak/>
        <w:t xml:space="preserve">zmieniona Uchwałą nr </w:t>
      </w:r>
      <w:r w:rsidR="005F5613">
        <w:rPr>
          <w:rFonts w:ascii="Arial" w:hAnsi="Arial" w:cs="Arial"/>
          <w:b/>
          <w:bCs/>
        </w:rPr>
        <w:t>…</w:t>
      </w:r>
      <w:r w:rsidRPr="00C8247A">
        <w:rPr>
          <w:rFonts w:ascii="Arial" w:hAnsi="Arial" w:cs="Arial"/>
          <w:b/>
          <w:bCs/>
        </w:rPr>
        <w:t>/2</w:t>
      </w:r>
      <w:r w:rsidR="000F5A97">
        <w:rPr>
          <w:rFonts w:ascii="Arial" w:hAnsi="Arial" w:cs="Arial"/>
          <w:b/>
          <w:bCs/>
        </w:rPr>
        <w:t>2</w:t>
      </w:r>
      <w:r w:rsidRPr="00C8247A">
        <w:rPr>
          <w:rFonts w:ascii="Arial" w:hAnsi="Arial" w:cs="Arial"/>
          <w:b/>
          <w:bCs/>
        </w:rPr>
        <w:t xml:space="preserve"> Zarządu Województwa Małopolskiego </w:t>
      </w:r>
      <w:r w:rsidRPr="00C8247A">
        <w:rPr>
          <w:rFonts w:ascii="Arial" w:hAnsi="Arial" w:cs="Arial"/>
          <w:b/>
          <w:bCs/>
        </w:rPr>
        <w:br/>
        <w:t xml:space="preserve">z dnia </w:t>
      </w:r>
      <w:r w:rsidR="005F5613">
        <w:rPr>
          <w:rFonts w:ascii="Arial" w:hAnsi="Arial" w:cs="Arial"/>
          <w:b/>
          <w:bCs/>
        </w:rPr>
        <w:t>…</w:t>
      </w:r>
      <w:r w:rsidRPr="00C8247A">
        <w:rPr>
          <w:rFonts w:ascii="Arial" w:hAnsi="Arial" w:cs="Arial"/>
          <w:b/>
          <w:bCs/>
        </w:rPr>
        <w:t xml:space="preserve"> 202</w:t>
      </w:r>
      <w:r w:rsidR="000F5A97">
        <w:rPr>
          <w:rFonts w:ascii="Arial" w:hAnsi="Arial" w:cs="Arial"/>
          <w:b/>
          <w:bCs/>
        </w:rPr>
        <w:t>2</w:t>
      </w:r>
      <w:r w:rsidRPr="00C8247A">
        <w:rPr>
          <w:rFonts w:ascii="Arial" w:hAnsi="Arial" w:cs="Arial"/>
          <w:b/>
          <w:bCs/>
        </w:rPr>
        <w:t xml:space="preserve"> r. </w:t>
      </w:r>
    </w:p>
    <w:tbl>
      <w:tblPr>
        <w:tblpPr w:leftFromText="141" w:rightFromText="141" w:vertAnchor="text" w:horzAnchor="margin" w:tblpY="109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C8247A" w:rsidRPr="00C8247A" w14:paraId="1C4B4529" w14:textId="77777777" w:rsidTr="00C07B4A">
        <w:tc>
          <w:tcPr>
            <w:tcW w:w="9062" w:type="dxa"/>
          </w:tcPr>
          <w:p w14:paraId="36ED546F" w14:textId="77777777" w:rsidR="00C8247A" w:rsidRPr="00C8247A" w:rsidRDefault="00C8247A" w:rsidP="00C8247A">
            <w:pPr>
              <w:spacing w:after="0" w:line="288" w:lineRule="auto"/>
              <w:rPr>
                <w:rFonts w:ascii="Arial" w:hAnsi="Arial" w:cs="Arial"/>
                <w:b/>
                <w:bCs/>
                <w:sz w:val="24"/>
                <w:szCs w:val="24"/>
              </w:rPr>
            </w:pPr>
            <w:r w:rsidRPr="00C8247A">
              <w:rPr>
                <w:rFonts w:ascii="Arial" w:hAnsi="Arial" w:cs="Arial"/>
                <w:b/>
                <w:bCs/>
                <w:sz w:val="24"/>
                <w:szCs w:val="24"/>
              </w:rPr>
              <w:t>Opracowanie:</w:t>
            </w:r>
          </w:p>
          <w:p w14:paraId="49CD094E" w14:textId="77777777" w:rsidR="00C8247A" w:rsidRPr="00C8247A" w:rsidRDefault="00C8247A" w:rsidP="00C8247A">
            <w:pPr>
              <w:spacing w:after="0" w:line="288" w:lineRule="auto"/>
              <w:rPr>
                <w:rFonts w:ascii="Arial" w:hAnsi="Arial" w:cs="Arial"/>
                <w:b/>
                <w:bCs/>
              </w:rPr>
            </w:pPr>
            <w:r w:rsidRPr="00C8247A">
              <w:rPr>
                <w:rFonts w:ascii="Arial" w:hAnsi="Arial" w:cs="Arial"/>
                <w:b/>
                <w:bCs/>
              </w:rPr>
              <w:t>Urząd Marszałkowski Województwa Małopolskiego</w:t>
            </w:r>
          </w:p>
          <w:p w14:paraId="59EACD27" w14:textId="77777777" w:rsidR="00C8247A" w:rsidRPr="00C8247A" w:rsidRDefault="00C8247A" w:rsidP="00C8247A">
            <w:pPr>
              <w:spacing w:after="0" w:line="288" w:lineRule="auto"/>
              <w:rPr>
                <w:rFonts w:ascii="Arial" w:hAnsi="Arial" w:cs="Arial"/>
                <w:b/>
                <w:bCs/>
              </w:rPr>
            </w:pPr>
            <w:r w:rsidRPr="00C8247A">
              <w:rPr>
                <w:rFonts w:ascii="Arial" w:hAnsi="Arial" w:cs="Arial"/>
                <w:b/>
                <w:bCs/>
              </w:rPr>
              <w:t>Departament Zrównoważonego Rozwoju</w:t>
            </w:r>
          </w:p>
          <w:p w14:paraId="1FCD2683" w14:textId="77777777" w:rsidR="00C8247A" w:rsidRPr="00C8247A" w:rsidRDefault="00C8247A" w:rsidP="00C8247A">
            <w:pPr>
              <w:spacing w:after="0" w:line="288" w:lineRule="auto"/>
              <w:rPr>
                <w:rFonts w:ascii="Arial" w:hAnsi="Arial" w:cs="Arial"/>
                <w:b/>
                <w:bCs/>
                <w:sz w:val="32"/>
                <w:szCs w:val="32"/>
              </w:rPr>
            </w:pPr>
            <w:r w:rsidRPr="00C8247A">
              <w:rPr>
                <w:rFonts w:ascii="Arial" w:hAnsi="Arial" w:cs="Arial"/>
                <w:b/>
                <w:bCs/>
              </w:rPr>
              <w:t>ul. Wielicka 72 B, 30-552 Kraków</w:t>
            </w:r>
          </w:p>
        </w:tc>
      </w:tr>
    </w:tbl>
    <w:p w14:paraId="0EA8FA02" w14:textId="77777777" w:rsidR="00C8247A" w:rsidRPr="00C8247A" w:rsidRDefault="00C8247A" w:rsidP="00C8247A">
      <w:pPr>
        <w:spacing w:after="0" w:line="240" w:lineRule="auto"/>
        <w:rPr>
          <w:rFonts w:ascii="Arial" w:hAnsi="Arial" w:cs="Arial"/>
          <w:color w:val="000000"/>
          <w:sz w:val="36"/>
          <w:szCs w:val="36"/>
          <w:u w:val="single"/>
        </w:rPr>
      </w:pPr>
      <w:r w:rsidRPr="00C8247A">
        <w:rPr>
          <w:rFonts w:ascii="Arial" w:hAnsi="Arial" w:cs="Arial"/>
          <w:b/>
          <w:bCs/>
        </w:rPr>
        <w:br w:type="page"/>
      </w:r>
      <w:r w:rsidRPr="00C8247A">
        <w:rPr>
          <w:rFonts w:ascii="Arial" w:hAnsi="Arial" w:cs="Arial"/>
          <w:color w:val="000000"/>
          <w:sz w:val="36"/>
          <w:szCs w:val="36"/>
          <w:u w:val="single"/>
        </w:rPr>
        <w:lastRenderedPageBreak/>
        <w:t>Spis treści</w:t>
      </w:r>
    </w:p>
    <w:p w14:paraId="038BD67A" w14:textId="77777777" w:rsidR="00C8247A" w:rsidRPr="00C8247A" w:rsidRDefault="00C8247A" w:rsidP="00C8247A">
      <w:pPr>
        <w:rPr>
          <w:rFonts w:ascii="Arial" w:hAnsi="Arial" w:cs="Arial"/>
          <w:lang w:eastAsia="pl-PL"/>
        </w:rPr>
      </w:pPr>
    </w:p>
    <w:p w14:paraId="26AFBF31" w14:textId="0DC2899C" w:rsidR="00C8247A" w:rsidRPr="00C8247A" w:rsidRDefault="00C8247A" w:rsidP="00C8247A">
      <w:pPr>
        <w:tabs>
          <w:tab w:val="left" w:pos="880"/>
          <w:tab w:val="right" w:leader="dot" w:pos="9062"/>
        </w:tabs>
        <w:ind w:left="440"/>
        <w:rPr>
          <w:rFonts w:ascii="Arial" w:eastAsiaTheme="minorEastAsia" w:hAnsi="Arial" w:cs="Arial"/>
          <w:noProof/>
          <w:sz w:val="24"/>
          <w:szCs w:val="24"/>
          <w:lang w:eastAsia="pl-PL"/>
        </w:rPr>
      </w:pPr>
      <w:r w:rsidRPr="00C8247A">
        <w:rPr>
          <w:rFonts w:ascii="Arial" w:hAnsi="Arial" w:cs="Arial"/>
          <w:b/>
          <w:sz w:val="28"/>
          <w:szCs w:val="28"/>
        </w:rPr>
        <w:fldChar w:fldCharType="begin"/>
      </w:r>
      <w:r w:rsidRPr="00C8247A">
        <w:rPr>
          <w:rFonts w:ascii="Arial" w:hAnsi="Arial" w:cs="Arial"/>
          <w:b/>
          <w:sz w:val="28"/>
          <w:szCs w:val="28"/>
        </w:rPr>
        <w:instrText xml:space="preserve"> TOC \o "1-3" \h \z \u </w:instrText>
      </w:r>
      <w:r w:rsidRPr="00C8247A">
        <w:rPr>
          <w:rFonts w:ascii="Arial" w:hAnsi="Arial" w:cs="Arial"/>
          <w:b/>
          <w:sz w:val="28"/>
          <w:szCs w:val="28"/>
        </w:rPr>
        <w:fldChar w:fldCharType="separate"/>
      </w:r>
      <w:hyperlink w:anchor="_Toc5872908" w:history="1">
        <w:r w:rsidRPr="00C8247A">
          <w:rPr>
            <w:rFonts w:ascii="Arial" w:hAnsi="Arial" w:cs="Arial"/>
            <w:smallCaps/>
            <w:noProof/>
            <w:color w:val="0000FF"/>
            <w:sz w:val="24"/>
            <w:szCs w:val="24"/>
            <w:u w:val="single"/>
          </w:rPr>
          <w:t>1.</w:t>
        </w:r>
        <w:r w:rsidRPr="00C8247A">
          <w:rPr>
            <w:rFonts w:ascii="Arial" w:eastAsiaTheme="minorEastAsia" w:hAnsi="Arial" w:cs="Arial"/>
            <w:noProof/>
            <w:sz w:val="24"/>
            <w:szCs w:val="24"/>
            <w:lang w:eastAsia="pl-PL"/>
          </w:rPr>
          <w:tab/>
        </w:r>
        <w:r w:rsidRPr="00C8247A">
          <w:rPr>
            <w:rFonts w:ascii="Arial" w:hAnsi="Arial" w:cs="Arial"/>
            <w:smallCaps/>
            <w:noProof/>
            <w:color w:val="0000FF"/>
            <w:sz w:val="24"/>
            <w:szCs w:val="24"/>
            <w:u w:val="single"/>
          </w:rPr>
          <w:t>Wstęp</w:t>
        </w:r>
        <w:r w:rsidRPr="00C8247A">
          <w:rPr>
            <w:rFonts w:ascii="Arial" w:hAnsi="Arial" w:cs="Arial"/>
            <w:noProof/>
            <w:webHidden/>
            <w:sz w:val="24"/>
            <w:szCs w:val="24"/>
          </w:rPr>
          <w:tab/>
        </w:r>
        <w:r w:rsidRPr="00C8247A">
          <w:rPr>
            <w:rFonts w:ascii="Arial" w:hAnsi="Arial" w:cs="Arial"/>
            <w:noProof/>
            <w:webHidden/>
            <w:sz w:val="24"/>
            <w:szCs w:val="24"/>
          </w:rPr>
          <w:fldChar w:fldCharType="begin"/>
        </w:r>
        <w:r w:rsidRPr="00C8247A">
          <w:rPr>
            <w:rFonts w:ascii="Arial" w:hAnsi="Arial" w:cs="Arial"/>
            <w:noProof/>
            <w:webHidden/>
            <w:sz w:val="24"/>
            <w:szCs w:val="24"/>
          </w:rPr>
          <w:instrText xml:space="preserve"> PAGEREF _Toc5872908 \h </w:instrText>
        </w:r>
        <w:r w:rsidRPr="00C8247A">
          <w:rPr>
            <w:rFonts w:ascii="Arial" w:hAnsi="Arial" w:cs="Arial"/>
            <w:noProof/>
            <w:webHidden/>
            <w:sz w:val="24"/>
            <w:szCs w:val="24"/>
          </w:rPr>
        </w:r>
        <w:r w:rsidRPr="00C8247A">
          <w:rPr>
            <w:rFonts w:ascii="Arial" w:hAnsi="Arial" w:cs="Arial"/>
            <w:noProof/>
            <w:webHidden/>
            <w:sz w:val="24"/>
            <w:szCs w:val="24"/>
          </w:rPr>
          <w:fldChar w:fldCharType="separate"/>
        </w:r>
        <w:r w:rsidR="00320F7C">
          <w:rPr>
            <w:rFonts w:ascii="Arial" w:hAnsi="Arial" w:cs="Arial"/>
            <w:noProof/>
            <w:webHidden/>
            <w:sz w:val="24"/>
            <w:szCs w:val="24"/>
          </w:rPr>
          <w:t>4</w:t>
        </w:r>
        <w:r w:rsidRPr="00C8247A">
          <w:rPr>
            <w:rFonts w:ascii="Arial" w:hAnsi="Arial" w:cs="Arial"/>
            <w:noProof/>
            <w:webHidden/>
            <w:sz w:val="24"/>
            <w:szCs w:val="24"/>
          </w:rPr>
          <w:fldChar w:fldCharType="end"/>
        </w:r>
      </w:hyperlink>
    </w:p>
    <w:p w14:paraId="3F468F78" w14:textId="7C51CB2A" w:rsidR="00C8247A" w:rsidRPr="00C8247A" w:rsidRDefault="001A0993" w:rsidP="00C8247A">
      <w:pPr>
        <w:tabs>
          <w:tab w:val="left" w:pos="880"/>
          <w:tab w:val="right" w:leader="dot" w:pos="9062"/>
        </w:tabs>
        <w:ind w:left="440"/>
        <w:rPr>
          <w:rFonts w:ascii="Arial" w:eastAsiaTheme="minorEastAsia" w:hAnsi="Arial" w:cs="Arial"/>
          <w:noProof/>
          <w:sz w:val="24"/>
          <w:szCs w:val="24"/>
          <w:lang w:eastAsia="pl-PL"/>
        </w:rPr>
      </w:pPr>
      <w:hyperlink w:anchor="_Toc5872909" w:history="1">
        <w:r w:rsidR="00C8247A" w:rsidRPr="00C8247A">
          <w:rPr>
            <w:rFonts w:ascii="Arial" w:hAnsi="Arial" w:cs="Arial"/>
            <w:smallCaps/>
            <w:noProof/>
            <w:color w:val="0000FF"/>
            <w:sz w:val="24"/>
            <w:szCs w:val="24"/>
            <w:u w:val="single"/>
          </w:rPr>
          <w:t>2.</w:t>
        </w:r>
        <w:r w:rsidR="00C8247A" w:rsidRPr="00C8247A">
          <w:rPr>
            <w:rFonts w:ascii="Arial" w:eastAsiaTheme="minorEastAsia" w:hAnsi="Arial" w:cs="Arial"/>
            <w:noProof/>
            <w:sz w:val="24"/>
            <w:szCs w:val="24"/>
            <w:lang w:eastAsia="pl-PL"/>
          </w:rPr>
          <w:tab/>
        </w:r>
        <w:r w:rsidR="00C8247A" w:rsidRPr="00C8247A">
          <w:rPr>
            <w:rFonts w:ascii="Arial" w:hAnsi="Arial" w:cs="Arial"/>
            <w:smallCaps/>
            <w:noProof/>
            <w:color w:val="0000FF"/>
            <w:sz w:val="24"/>
            <w:szCs w:val="24"/>
            <w:u w:val="single"/>
          </w:rPr>
          <w:t>Przesłanki przygotowania Małopolskiego Planu Inwestycyjnego</w:t>
        </w:r>
        <w:r w:rsidR="00C8247A" w:rsidRPr="00C8247A">
          <w:rPr>
            <w:rFonts w:ascii="Arial" w:hAnsi="Arial" w:cs="Arial"/>
            <w:noProof/>
            <w:webHidden/>
            <w:sz w:val="24"/>
            <w:szCs w:val="24"/>
          </w:rPr>
          <w:tab/>
        </w:r>
        <w:r w:rsidR="00C8247A" w:rsidRPr="00C8247A">
          <w:rPr>
            <w:rFonts w:ascii="Arial" w:hAnsi="Arial" w:cs="Arial"/>
            <w:noProof/>
            <w:webHidden/>
            <w:sz w:val="24"/>
            <w:szCs w:val="24"/>
          </w:rPr>
          <w:fldChar w:fldCharType="begin"/>
        </w:r>
        <w:r w:rsidR="00C8247A" w:rsidRPr="00C8247A">
          <w:rPr>
            <w:rFonts w:ascii="Arial" w:hAnsi="Arial" w:cs="Arial"/>
            <w:noProof/>
            <w:webHidden/>
            <w:sz w:val="24"/>
            <w:szCs w:val="24"/>
          </w:rPr>
          <w:instrText xml:space="preserve"> PAGEREF _Toc5872909 \h </w:instrText>
        </w:r>
        <w:r w:rsidR="00C8247A" w:rsidRPr="00C8247A">
          <w:rPr>
            <w:rFonts w:ascii="Arial" w:hAnsi="Arial" w:cs="Arial"/>
            <w:noProof/>
            <w:webHidden/>
            <w:sz w:val="24"/>
            <w:szCs w:val="24"/>
          </w:rPr>
        </w:r>
        <w:r w:rsidR="00C8247A" w:rsidRPr="00C8247A">
          <w:rPr>
            <w:rFonts w:ascii="Arial" w:hAnsi="Arial" w:cs="Arial"/>
            <w:noProof/>
            <w:webHidden/>
            <w:sz w:val="24"/>
            <w:szCs w:val="24"/>
          </w:rPr>
          <w:fldChar w:fldCharType="separate"/>
        </w:r>
        <w:r w:rsidR="00320F7C">
          <w:rPr>
            <w:rFonts w:ascii="Arial" w:hAnsi="Arial" w:cs="Arial"/>
            <w:noProof/>
            <w:webHidden/>
            <w:sz w:val="24"/>
            <w:szCs w:val="24"/>
          </w:rPr>
          <w:t>5</w:t>
        </w:r>
        <w:r w:rsidR="00C8247A" w:rsidRPr="00C8247A">
          <w:rPr>
            <w:rFonts w:ascii="Arial" w:hAnsi="Arial" w:cs="Arial"/>
            <w:noProof/>
            <w:webHidden/>
            <w:sz w:val="24"/>
            <w:szCs w:val="24"/>
          </w:rPr>
          <w:fldChar w:fldCharType="end"/>
        </w:r>
      </w:hyperlink>
    </w:p>
    <w:p w14:paraId="10FAD22D" w14:textId="3F43A61B" w:rsidR="00C8247A" w:rsidRPr="00C8247A" w:rsidRDefault="001A0993" w:rsidP="00C8247A">
      <w:pPr>
        <w:tabs>
          <w:tab w:val="left" w:pos="880"/>
          <w:tab w:val="right" w:leader="dot" w:pos="9062"/>
        </w:tabs>
        <w:ind w:left="440"/>
        <w:rPr>
          <w:rFonts w:ascii="Arial" w:eastAsiaTheme="minorEastAsia" w:hAnsi="Arial" w:cs="Arial"/>
          <w:noProof/>
          <w:sz w:val="24"/>
          <w:szCs w:val="24"/>
          <w:lang w:eastAsia="pl-PL"/>
        </w:rPr>
      </w:pPr>
      <w:hyperlink w:anchor="_Toc5872910" w:history="1">
        <w:r w:rsidR="00C8247A" w:rsidRPr="00C8247A">
          <w:rPr>
            <w:rFonts w:ascii="Arial" w:hAnsi="Arial" w:cs="Arial"/>
            <w:smallCaps/>
            <w:noProof/>
            <w:color w:val="0000FF"/>
            <w:sz w:val="24"/>
            <w:szCs w:val="24"/>
            <w:u w:val="single"/>
          </w:rPr>
          <w:t>3.</w:t>
        </w:r>
        <w:r w:rsidR="00C8247A" w:rsidRPr="00C8247A">
          <w:rPr>
            <w:rFonts w:ascii="Arial" w:eastAsiaTheme="minorEastAsia" w:hAnsi="Arial" w:cs="Arial"/>
            <w:noProof/>
            <w:sz w:val="24"/>
            <w:szCs w:val="24"/>
            <w:lang w:eastAsia="pl-PL"/>
          </w:rPr>
          <w:tab/>
        </w:r>
        <w:r w:rsidR="00C8247A" w:rsidRPr="00C8247A">
          <w:rPr>
            <w:rFonts w:ascii="Arial" w:hAnsi="Arial" w:cs="Arial"/>
            <w:smallCaps/>
            <w:noProof/>
            <w:color w:val="0000FF"/>
            <w:sz w:val="24"/>
            <w:szCs w:val="24"/>
            <w:u w:val="single"/>
          </w:rPr>
          <w:t>Podstawy i cel przyjęcia Małopolskiego Planu Inwestycyjnego</w:t>
        </w:r>
        <w:r w:rsidR="00C8247A" w:rsidRPr="00C8247A">
          <w:rPr>
            <w:rFonts w:ascii="Arial" w:hAnsi="Arial" w:cs="Arial"/>
            <w:noProof/>
            <w:webHidden/>
            <w:sz w:val="24"/>
            <w:szCs w:val="24"/>
          </w:rPr>
          <w:tab/>
        </w:r>
        <w:r w:rsidR="00C8247A" w:rsidRPr="00C8247A">
          <w:rPr>
            <w:rFonts w:ascii="Arial" w:hAnsi="Arial" w:cs="Arial"/>
            <w:noProof/>
            <w:webHidden/>
            <w:sz w:val="24"/>
            <w:szCs w:val="24"/>
          </w:rPr>
          <w:fldChar w:fldCharType="begin"/>
        </w:r>
        <w:r w:rsidR="00C8247A" w:rsidRPr="00C8247A">
          <w:rPr>
            <w:rFonts w:ascii="Arial" w:hAnsi="Arial" w:cs="Arial"/>
            <w:noProof/>
            <w:webHidden/>
            <w:sz w:val="24"/>
            <w:szCs w:val="24"/>
          </w:rPr>
          <w:instrText xml:space="preserve"> PAGEREF _Toc5872910 \h </w:instrText>
        </w:r>
        <w:r w:rsidR="00C8247A" w:rsidRPr="00C8247A">
          <w:rPr>
            <w:rFonts w:ascii="Arial" w:hAnsi="Arial" w:cs="Arial"/>
            <w:noProof/>
            <w:webHidden/>
            <w:sz w:val="24"/>
            <w:szCs w:val="24"/>
          </w:rPr>
        </w:r>
        <w:r w:rsidR="00C8247A" w:rsidRPr="00C8247A">
          <w:rPr>
            <w:rFonts w:ascii="Arial" w:hAnsi="Arial" w:cs="Arial"/>
            <w:noProof/>
            <w:webHidden/>
            <w:sz w:val="24"/>
            <w:szCs w:val="24"/>
          </w:rPr>
          <w:fldChar w:fldCharType="separate"/>
        </w:r>
        <w:r w:rsidR="00320F7C">
          <w:rPr>
            <w:rFonts w:ascii="Arial" w:hAnsi="Arial" w:cs="Arial"/>
            <w:noProof/>
            <w:webHidden/>
            <w:sz w:val="24"/>
            <w:szCs w:val="24"/>
          </w:rPr>
          <w:t>8</w:t>
        </w:r>
        <w:r w:rsidR="00C8247A" w:rsidRPr="00C8247A">
          <w:rPr>
            <w:rFonts w:ascii="Arial" w:hAnsi="Arial" w:cs="Arial"/>
            <w:noProof/>
            <w:webHidden/>
            <w:sz w:val="24"/>
            <w:szCs w:val="24"/>
          </w:rPr>
          <w:fldChar w:fldCharType="end"/>
        </w:r>
      </w:hyperlink>
    </w:p>
    <w:p w14:paraId="015DCB30" w14:textId="673D7824" w:rsidR="00C8247A" w:rsidRPr="00C8247A" w:rsidRDefault="001A0993" w:rsidP="00C8247A">
      <w:pPr>
        <w:tabs>
          <w:tab w:val="left" w:pos="880"/>
          <w:tab w:val="right" w:leader="dot" w:pos="9062"/>
        </w:tabs>
        <w:ind w:left="440"/>
        <w:rPr>
          <w:rFonts w:ascii="Arial" w:eastAsiaTheme="minorEastAsia" w:hAnsi="Arial" w:cs="Arial"/>
          <w:noProof/>
          <w:sz w:val="24"/>
          <w:szCs w:val="24"/>
          <w:lang w:eastAsia="pl-PL"/>
        </w:rPr>
      </w:pPr>
      <w:hyperlink w:anchor="_Toc5872911" w:history="1">
        <w:r w:rsidR="00C8247A" w:rsidRPr="00C8247A">
          <w:rPr>
            <w:rFonts w:ascii="Arial" w:hAnsi="Arial" w:cs="Arial"/>
            <w:smallCaps/>
            <w:noProof/>
            <w:color w:val="0000FF"/>
            <w:sz w:val="24"/>
            <w:szCs w:val="24"/>
            <w:u w:val="single"/>
          </w:rPr>
          <w:t>4.</w:t>
        </w:r>
        <w:r w:rsidR="00C8247A" w:rsidRPr="00C8247A">
          <w:rPr>
            <w:rFonts w:ascii="Arial" w:eastAsiaTheme="minorEastAsia" w:hAnsi="Arial" w:cs="Arial"/>
            <w:noProof/>
            <w:sz w:val="24"/>
            <w:szCs w:val="24"/>
            <w:lang w:eastAsia="pl-PL"/>
          </w:rPr>
          <w:tab/>
        </w:r>
        <w:r w:rsidR="00C8247A" w:rsidRPr="00C8247A">
          <w:rPr>
            <w:rFonts w:ascii="Arial" w:hAnsi="Arial" w:cs="Arial"/>
            <w:smallCaps/>
            <w:noProof/>
            <w:color w:val="0000FF"/>
            <w:sz w:val="24"/>
            <w:szCs w:val="24"/>
            <w:u w:val="single"/>
          </w:rPr>
          <w:t>Indykatywny zakres Małopolskiego Planu Inwestycyjnego</w:t>
        </w:r>
        <w:r w:rsidR="00C8247A" w:rsidRPr="00C8247A">
          <w:rPr>
            <w:rFonts w:ascii="Arial" w:hAnsi="Arial" w:cs="Arial"/>
            <w:noProof/>
            <w:webHidden/>
            <w:sz w:val="24"/>
            <w:szCs w:val="24"/>
          </w:rPr>
          <w:tab/>
        </w:r>
        <w:r w:rsidR="00C8247A" w:rsidRPr="00C8247A">
          <w:rPr>
            <w:rFonts w:ascii="Arial" w:hAnsi="Arial" w:cs="Arial"/>
            <w:noProof/>
            <w:webHidden/>
            <w:sz w:val="24"/>
            <w:szCs w:val="24"/>
          </w:rPr>
          <w:fldChar w:fldCharType="begin"/>
        </w:r>
        <w:r w:rsidR="00C8247A" w:rsidRPr="00C8247A">
          <w:rPr>
            <w:rFonts w:ascii="Arial" w:hAnsi="Arial" w:cs="Arial"/>
            <w:noProof/>
            <w:webHidden/>
            <w:sz w:val="24"/>
            <w:szCs w:val="24"/>
          </w:rPr>
          <w:instrText xml:space="preserve"> PAGEREF _Toc5872911 \h </w:instrText>
        </w:r>
        <w:r w:rsidR="00C8247A" w:rsidRPr="00C8247A">
          <w:rPr>
            <w:rFonts w:ascii="Arial" w:hAnsi="Arial" w:cs="Arial"/>
            <w:noProof/>
            <w:webHidden/>
            <w:sz w:val="24"/>
            <w:szCs w:val="24"/>
          </w:rPr>
        </w:r>
        <w:r w:rsidR="00C8247A" w:rsidRPr="00C8247A">
          <w:rPr>
            <w:rFonts w:ascii="Arial" w:hAnsi="Arial" w:cs="Arial"/>
            <w:noProof/>
            <w:webHidden/>
            <w:sz w:val="24"/>
            <w:szCs w:val="24"/>
          </w:rPr>
          <w:fldChar w:fldCharType="separate"/>
        </w:r>
        <w:r w:rsidR="00320F7C">
          <w:rPr>
            <w:rFonts w:ascii="Arial" w:hAnsi="Arial" w:cs="Arial"/>
            <w:noProof/>
            <w:webHidden/>
            <w:sz w:val="24"/>
            <w:szCs w:val="24"/>
          </w:rPr>
          <w:t>11</w:t>
        </w:r>
        <w:r w:rsidR="00C8247A" w:rsidRPr="00C8247A">
          <w:rPr>
            <w:rFonts w:ascii="Arial" w:hAnsi="Arial" w:cs="Arial"/>
            <w:noProof/>
            <w:webHidden/>
            <w:sz w:val="24"/>
            <w:szCs w:val="24"/>
          </w:rPr>
          <w:fldChar w:fldCharType="end"/>
        </w:r>
      </w:hyperlink>
    </w:p>
    <w:p w14:paraId="0648A4D1" w14:textId="77777777" w:rsidR="00C8247A" w:rsidRPr="00C8247A" w:rsidRDefault="001A0993" w:rsidP="00C8247A">
      <w:pPr>
        <w:tabs>
          <w:tab w:val="left" w:pos="880"/>
          <w:tab w:val="right" w:leader="dot" w:pos="9062"/>
        </w:tabs>
        <w:ind w:left="440"/>
        <w:rPr>
          <w:rFonts w:ascii="Arial" w:eastAsiaTheme="minorEastAsia" w:hAnsi="Arial" w:cs="Arial"/>
          <w:noProof/>
          <w:sz w:val="24"/>
          <w:szCs w:val="24"/>
          <w:lang w:eastAsia="pl-PL"/>
        </w:rPr>
      </w:pPr>
      <w:hyperlink w:anchor="_Toc5872912" w:history="1">
        <w:r w:rsidR="00C8247A" w:rsidRPr="00C8247A">
          <w:rPr>
            <w:rFonts w:ascii="Arial" w:hAnsi="Arial" w:cs="Arial"/>
            <w:smallCaps/>
            <w:noProof/>
            <w:color w:val="0000FF"/>
            <w:sz w:val="24"/>
            <w:szCs w:val="24"/>
            <w:u w:val="single"/>
          </w:rPr>
          <w:t>5.</w:t>
        </w:r>
        <w:r w:rsidR="00C8247A" w:rsidRPr="00C8247A">
          <w:rPr>
            <w:rFonts w:ascii="Arial" w:eastAsiaTheme="minorEastAsia" w:hAnsi="Arial" w:cs="Arial"/>
            <w:noProof/>
            <w:sz w:val="24"/>
            <w:szCs w:val="24"/>
            <w:lang w:eastAsia="pl-PL"/>
          </w:rPr>
          <w:tab/>
        </w:r>
        <w:r w:rsidR="00C8247A" w:rsidRPr="00C8247A">
          <w:rPr>
            <w:rFonts w:ascii="Arial" w:hAnsi="Arial" w:cs="Arial"/>
            <w:smallCaps/>
            <w:noProof/>
            <w:color w:val="0000FF"/>
            <w:sz w:val="24"/>
            <w:szCs w:val="24"/>
            <w:u w:val="single"/>
          </w:rPr>
          <w:t>Finansowanie Małopolskiego Planu Inwestycyjnego</w:t>
        </w:r>
        <w:r w:rsidR="00C8247A" w:rsidRPr="00C8247A">
          <w:rPr>
            <w:rFonts w:ascii="Arial" w:hAnsi="Arial" w:cs="Arial"/>
            <w:noProof/>
            <w:webHidden/>
            <w:sz w:val="24"/>
            <w:szCs w:val="24"/>
          </w:rPr>
          <w:tab/>
          <w:t>20</w:t>
        </w:r>
      </w:hyperlink>
    </w:p>
    <w:p w14:paraId="2BE79821" w14:textId="23EA6CFA" w:rsidR="00C8247A" w:rsidRPr="00C8247A" w:rsidRDefault="001A0993" w:rsidP="00C8247A">
      <w:pPr>
        <w:tabs>
          <w:tab w:val="right" w:leader="dot" w:pos="9062"/>
        </w:tabs>
        <w:ind w:left="440"/>
        <w:rPr>
          <w:rFonts w:ascii="Arial" w:eastAsiaTheme="minorEastAsia" w:hAnsi="Arial" w:cs="Arial"/>
          <w:noProof/>
          <w:lang w:eastAsia="pl-PL"/>
        </w:rPr>
      </w:pPr>
      <w:hyperlink w:anchor="_Toc5872913" w:history="1">
        <w:r w:rsidR="00C8247A" w:rsidRPr="00C8247A">
          <w:rPr>
            <w:rFonts w:ascii="Arial" w:hAnsi="Arial" w:cs="Arial"/>
            <w:smallCaps/>
            <w:noProof/>
            <w:color w:val="0000FF"/>
            <w:sz w:val="24"/>
            <w:szCs w:val="24"/>
            <w:u w:val="single"/>
            <w:lang w:eastAsia="pl-PL"/>
          </w:rPr>
          <w:t>Załącznik: Wykaz projektów inwestycyjnych planowanych do realizacji  w latach 2015-2023</w:t>
        </w:r>
        <w:r w:rsidR="00C8247A" w:rsidRPr="00C8247A">
          <w:rPr>
            <w:rFonts w:ascii="Arial" w:hAnsi="Arial" w:cs="Arial"/>
            <w:noProof/>
            <w:webHidden/>
            <w:sz w:val="24"/>
            <w:szCs w:val="24"/>
          </w:rPr>
          <w:tab/>
        </w:r>
        <w:r w:rsidR="00C8247A" w:rsidRPr="00C8247A">
          <w:rPr>
            <w:rFonts w:ascii="Arial" w:hAnsi="Arial" w:cs="Arial"/>
            <w:noProof/>
            <w:webHidden/>
            <w:sz w:val="24"/>
            <w:szCs w:val="24"/>
          </w:rPr>
          <w:fldChar w:fldCharType="begin"/>
        </w:r>
        <w:r w:rsidR="00C8247A" w:rsidRPr="00C8247A">
          <w:rPr>
            <w:rFonts w:ascii="Arial" w:hAnsi="Arial" w:cs="Arial"/>
            <w:noProof/>
            <w:webHidden/>
            <w:sz w:val="24"/>
            <w:szCs w:val="24"/>
          </w:rPr>
          <w:instrText xml:space="preserve"> PAGEREF _Toc5872913 \h </w:instrText>
        </w:r>
        <w:r w:rsidR="00C8247A" w:rsidRPr="00C8247A">
          <w:rPr>
            <w:rFonts w:ascii="Arial" w:hAnsi="Arial" w:cs="Arial"/>
            <w:noProof/>
            <w:webHidden/>
            <w:sz w:val="24"/>
            <w:szCs w:val="24"/>
          </w:rPr>
        </w:r>
        <w:r w:rsidR="00C8247A" w:rsidRPr="00C8247A">
          <w:rPr>
            <w:rFonts w:ascii="Arial" w:hAnsi="Arial" w:cs="Arial"/>
            <w:noProof/>
            <w:webHidden/>
            <w:sz w:val="24"/>
            <w:szCs w:val="24"/>
          </w:rPr>
          <w:fldChar w:fldCharType="separate"/>
        </w:r>
        <w:r w:rsidR="00320F7C">
          <w:rPr>
            <w:rFonts w:ascii="Arial" w:hAnsi="Arial" w:cs="Arial"/>
            <w:noProof/>
            <w:webHidden/>
            <w:sz w:val="24"/>
            <w:szCs w:val="24"/>
          </w:rPr>
          <w:t>27</w:t>
        </w:r>
        <w:r w:rsidR="00C8247A" w:rsidRPr="00C8247A">
          <w:rPr>
            <w:rFonts w:ascii="Arial" w:hAnsi="Arial" w:cs="Arial"/>
            <w:noProof/>
            <w:webHidden/>
            <w:sz w:val="24"/>
            <w:szCs w:val="24"/>
          </w:rPr>
          <w:fldChar w:fldCharType="end"/>
        </w:r>
      </w:hyperlink>
    </w:p>
    <w:p w14:paraId="6EC403C8" w14:textId="77777777" w:rsidR="00C8247A" w:rsidRPr="00C8247A" w:rsidRDefault="00C8247A" w:rsidP="00C8247A">
      <w:pPr>
        <w:rPr>
          <w:rFonts w:ascii="Arial" w:hAnsi="Arial" w:cs="Arial"/>
          <w:b/>
          <w:bCs/>
        </w:rPr>
        <w:sectPr w:rsidR="00C8247A" w:rsidRPr="00C8247A" w:rsidSect="006B40C7">
          <w:footerReference w:type="default" r:id="rId10"/>
          <w:pgSz w:w="11906" w:h="16838"/>
          <w:pgMar w:top="1417" w:right="1417" w:bottom="1417" w:left="1417" w:header="708" w:footer="708" w:gutter="0"/>
          <w:pgNumType w:start="1"/>
          <w:cols w:space="708"/>
          <w:titlePg/>
          <w:docGrid w:linePitch="360"/>
        </w:sectPr>
      </w:pPr>
      <w:r w:rsidRPr="00C8247A">
        <w:rPr>
          <w:rFonts w:ascii="Arial" w:hAnsi="Arial" w:cs="Arial"/>
          <w:b/>
          <w:sz w:val="28"/>
          <w:szCs w:val="28"/>
        </w:rPr>
        <w:fldChar w:fldCharType="end"/>
      </w:r>
    </w:p>
    <w:p w14:paraId="70D20FBE" w14:textId="77777777" w:rsidR="00C8247A" w:rsidRPr="00C8247A" w:rsidRDefault="00C8247A" w:rsidP="00C8247A">
      <w:pPr>
        <w:keepNext/>
        <w:numPr>
          <w:ilvl w:val="0"/>
          <w:numId w:val="9"/>
        </w:numPr>
        <w:spacing w:before="240" w:after="60"/>
        <w:outlineLvl w:val="2"/>
        <w:rPr>
          <w:rFonts w:ascii="Arial" w:eastAsia="Calibri" w:hAnsi="Arial" w:cs="Arial"/>
          <w:b/>
          <w:bCs/>
          <w:smallCaps/>
          <w:sz w:val="28"/>
          <w:szCs w:val="26"/>
        </w:rPr>
      </w:pPr>
      <w:bookmarkStart w:id="2" w:name="_Toc421705612"/>
      <w:bookmarkStart w:id="3" w:name="_Toc421716174"/>
      <w:bookmarkStart w:id="4" w:name="_Toc5872908"/>
      <w:r w:rsidRPr="00C8247A">
        <w:rPr>
          <w:rFonts w:ascii="Arial" w:eastAsia="Calibri" w:hAnsi="Arial" w:cs="Arial"/>
          <w:b/>
          <w:bCs/>
          <w:smallCaps/>
          <w:sz w:val="24"/>
          <w:szCs w:val="26"/>
        </w:rPr>
        <w:lastRenderedPageBreak/>
        <w:t>Wstęp</w:t>
      </w:r>
      <w:bookmarkEnd w:id="2"/>
      <w:bookmarkEnd w:id="3"/>
      <w:bookmarkEnd w:id="4"/>
    </w:p>
    <w:p w14:paraId="45B2ECD3" w14:textId="77777777" w:rsidR="00C8247A" w:rsidRPr="00C8247A" w:rsidRDefault="00C8247A" w:rsidP="00C8247A">
      <w:pPr>
        <w:rPr>
          <w:rFonts w:ascii="Arial" w:hAnsi="Arial" w:cs="Arial"/>
          <w:sz w:val="20"/>
        </w:rPr>
      </w:pPr>
    </w:p>
    <w:p w14:paraId="7C343DC7" w14:textId="77777777" w:rsidR="00C8247A" w:rsidRPr="00C8247A" w:rsidRDefault="00C8247A" w:rsidP="00C8247A">
      <w:pPr>
        <w:spacing w:before="120" w:after="120" w:line="336" w:lineRule="auto"/>
        <w:jc w:val="both"/>
        <w:rPr>
          <w:rFonts w:ascii="Arial" w:hAnsi="Arial" w:cs="Arial"/>
          <w:sz w:val="24"/>
          <w:szCs w:val="24"/>
        </w:rPr>
      </w:pPr>
      <w:r w:rsidRPr="00C8247A">
        <w:rPr>
          <w:rFonts w:ascii="Arial" w:hAnsi="Arial" w:cs="Arial"/>
          <w:sz w:val="24"/>
          <w:szCs w:val="24"/>
        </w:rPr>
        <w:t xml:space="preserve">Przygotowanie </w:t>
      </w:r>
      <w:r w:rsidRPr="00C8247A">
        <w:rPr>
          <w:rFonts w:ascii="Arial" w:hAnsi="Arial" w:cs="Arial"/>
          <w:i/>
          <w:sz w:val="24"/>
          <w:szCs w:val="24"/>
        </w:rPr>
        <w:t>Małopolskiego Planu Inwestycyjnego na lata 2015-2023</w:t>
      </w:r>
      <w:r w:rsidRPr="00C8247A">
        <w:rPr>
          <w:rFonts w:ascii="Arial" w:hAnsi="Arial" w:cs="Arial"/>
          <w:sz w:val="24"/>
          <w:szCs w:val="24"/>
        </w:rPr>
        <w:t xml:space="preserve"> (MPI) wynika z potrzeby ujęcia w jednym dokumencie wieloletnich zadań inwestycyjnych planowanych do realizacji przez Województwo Małopolskie. Szczególne znaczenie inwestycji podejmowanych przez samorząd  regionalny dla rozwoju Małopolski, wynika z faktu, iż stanowią one nie tylko podstawowy czynnik rozbudowy infrastruktury technicznej i społecznej, ale również sprzyjają powiększeniu kapitału społecznego regionu. </w:t>
      </w:r>
    </w:p>
    <w:p w14:paraId="7B330768" w14:textId="77777777" w:rsidR="00C8247A" w:rsidRPr="00C8247A" w:rsidRDefault="00C8247A" w:rsidP="00C8247A">
      <w:pPr>
        <w:spacing w:before="120" w:after="120" w:line="336" w:lineRule="auto"/>
        <w:jc w:val="both"/>
        <w:rPr>
          <w:rFonts w:ascii="Arial" w:hAnsi="Arial" w:cs="Arial"/>
          <w:sz w:val="24"/>
          <w:szCs w:val="24"/>
        </w:rPr>
      </w:pPr>
      <w:r w:rsidRPr="00C8247A">
        <w:rPr>
          <w:rFonts w:ascii="Arial" w:hAnsi="Arial" w:cs="Arial"/>
          <w:sz w:val="24"/>
          <w:szCs w:val="24"/>
        </w:rPr>
        <w:t xml:space="preserve">Podstawę opracowania MPI stanowią zapisy </w:t>
      </w:r>
      <w:r w:rsidRPr="00C8247A">
        <w:rPr>
          <w:rFonts w:ascii="Arial" w:hAnsi="Arial" w:cs="Arial"/>
          <w:i/>
          <w:iCs/>
          <w:sz w:val="24"/>
          <w:szCs w:val="24"/>
        </w:rPr>
        <w:t xml:space="preserve">Strategii Rozwoju Województwa Małopolskiego na lata 2011-2020 </w:t>
      </w:r>
      <w:r w:rsidRPr="00C8247A">
        <w:rPr>
          <w:rFonts w:ascii="Arial" w:hAnsi="Arial" w:cs="Arial"/>
          <w:iCs/>
          <w:sz w:val="24"/>
          <w:szCs w:val="24"/>
        </w:rPr>
        <w:t>oraz programów strategicznych</w:t>
      </w:r>
      <w:r w:rsidRPr="00C8247A">
        <w:rPr>
          <w:rFonts w:ascii="Arial" w:hAnsi="Arial" w:cs="Arial"/>
          <w:sz w:val="24"/>
          <w:szCs w:val="24"/>
        </w:rPr>
        <w:t xml:space="preserve">, będących najważniejszymi narzędziami zarządzania rozwojem regionu. Dokument ten łączy </w:t>
      </w:r>
      <w:r w:rsidRPr="00C8247A">
        <w:rPr>
          <w:rFonts w:ascii="Arial" w:hAnsi="Arial" w:cs="Arial"/>
          <w:sz w:val="24"/>
          <w:szCs w:val="24"/>
        </w:rPr>
        <w:br/>
        <w:t xml:space="preserve">w sobie zatem cele i kierunki interwencji wynikające ze </w:t>
      </w:r>
      <w:r w:rsidRPr="00C8247A">
        <w:rPr>
          <w:rFonts w:ascii="Arial" w:hAnsi="Arial" w:cs="Arial"/>
          <w:i/>
          <w:iCs/>
          <w:sz w:val="24"/>
          <w:szCs w:val="24"/>
        </w:rPr>
        <w:t>Strategii</w:t>
      </w:r>
      <w:r w:rsidRPr="00C8247A">
        <w:rPr>
          <w:rFonts w:ascii="Arial" w:hAnsi="Arial" w:cs="Arial"/>
          <w:sz w:val="24"/>
          <w:szCs w:val="24"/>
        </w:rPr>
        <w:t xml:space="preserve">, z konkretnymi działaniami inwestycyjnymi, stając się tym samym głównym instrumentem koordynacji działalności inwestycyjnej Zarządu Województwa. </w:t>
      </w:r>
    </w:p>
    <w:p w14:paraId="6FB01465" w14:textId="77777777" w:rsidR="00C8247A" w:rsidRPr="00C8247A" w:rsidRDefault="00C8247A" w:rsidP="00C8247A">
      <w:pPr>
        <w:spacing w:before="120" w:after="120" w:line="336" w:lineRule="auto"/>
        <w:jc w:val="both"/>
        <w:rPr>
          <w:rFonts w:ascii="Arial" w:hAnsi="Arial" w:cs="Arial"/>
          <w:sz w:val="24"/>
          <w:szCs w:val="24"/>
        </w:rPr>
      </w:pPr>
      <w:r w:rsidRPr="00C8247A">
        <w:rPr>
          <w:rFonts w:ascii="Arial" w:hAnsi="Arial" w:cs="Arial"/>
          <w:sz w:val="24"/>
          <w:szCs w:val="24"/>
        </w:rPr>
        <w:t xml:space="preserve">Zapisy </w:t>
      </w:r>
      <w:r w:rsidRPr="00C8247A">
        <w:rPr>
          <w:rFonts w:ascii="Arial" w:hAnsi="Arial" w:cs="Arial"/>
          <w:i/>
          <w:sz w:val="24"/>
          <w:szCs w:val="24"/>
        </w:rPr>
        <w:t>Planu</w:t>
      </w:r>
      <w:r w:rsidRPr="00C8247A">
        <w:rPr>
          <w:rFonts w:ascii="Arial" w:hAnsi="Arial" w:cs="Arial"/>
          <w:sz w:val="24"/>
          <w:szCs w:val="24"/>
        </w:rPr>
        <w:t xml:space="preserve"> będą uwzględniane przy opracowaniu projektów budżetu Województwa Małopolskiego w kolejnych latach. Dlatego też MPI będzie powiązany z </w:t>
      </w:r>
      <w:r w:rsidRPr="00C8247A">
        <w:rPr>
          <w:rFonts w:ascii="Arial" w:hAnsi="Arial" w:cs="Arial"/>
          <w:i/>
          <w:iCs/>
          <w:sz w:val="24"/>
          <w:szCs w:val="24"/>
        </w:rPr>
        <w:t>Wieloletnią Prognozą Finansową Województwa Małopolskiego</w:t>
      </w:r>
      <w:r w:rsidRPr="00C8247A">
        <w:rPr>
          <w:rFonts w:ascii="Arial" w:hAnsi="Arial" w:cs="Arial"/>
          <w:sz w:val="24"/>
          <w:szCs w:val="24"/>
        </w:rPr>
        <w:t xml:space="preserve">, która stanowi instrument wieloletniego planowania finansowego, w związku z czym jest dokumentem nadrzędnym w stosunku do MPI w zakresie wartości poszczególnych zadań. </w:t>
      </w:r>
    </w:p>
    <w:p w14:paraId="510B4B05" w14:textId="77777777" w:rsidR="00C8247A" w:rsidRPr="00C8247A" w:rsidRDefault="00C8247A" w:rsidP="00C8247A">
      <w:pPr>
        <w:spacing w:before="120" w:after="120" w:line="336" w:lineRule="auto"/>
        <w:jc w:val="both"/>
        <w:rPr>
          <w:rFonts w:ascii="Arial" w:hAnsi="Arial" w:cs="Arial"/>
          <w:sz w:val="24"/>
          <w:szCs w:val="24"/>
        </w:rPr>
      </w:pPr>
      <w:r w:rsidRPr="00C8247A">
        <w:rPr>
          <w:rFonts w:ascii="Arial" w:hAnsi="Arial" w:cs="Arial"/>
          <w:i/>
          <w:sz w:val="24"/>
          <w:szCs w:val="24"/>
        </w:rPr>
        <w:t>Małopolski Plan Inwestycyjny</w:t>
      </w:r>
      <w:r w:rsidRPr="00C8247A">
        <w:rPr>
          <w:rFonts w:ascii="Arial" w:hAnsi="Arial" w:cs="Arial"/>
          <w:sz w:val="24"/>
          <w:szCs w:val="24"/>
        </w:rPr>
        <w:t xml:space="preserve"> obejmuje przedsięwzięcia planowane do realizacji przez Samorząd Województwa oraz jednostki mu podległe. Należy jednak podkreślić, że nie zawiera on wszystkich zadań inwestycyjnych przewidzianych do realizacji z udziałem środków budżetu województwa. Koncentruje się przede wszystkim na przedsięwzięciach o znaczeniu strategicznym dla regionu, natomiast nie obejmuje bieżących zadań realizowanych przez Województwo.</w:t>
      </w:r>
    </w:p>
    <w:p w14:paraId="3949E10C" w14:textId="77777777" w:rsidR="00C8247A" w:rsidRPr="00C8247A" w:rsidRDefault="00C8247A" w:rsidP="00C8247A">
      <w:pPr>
        <w:spacing w:before="120" w:after="120" w:line="336" w:lineRule="auto"/>
        <w:jc w:val="both"/>
        <w:rPr>
          <w:rFonts w:ascii="Arial" w:hAnsi="Arial" w:cs="Arial"/>
          <w:sz w:val="24"/>
          <w:szCs w:val="24"/>
        </w:rPr>
      </w:pPr>
      <w:r w:rsidRPr="00C8247A">
        <w:rPr>
          <w:rFonts w:ascii="Arial" w:hAnsi="Arial" w:cs="Arial"/>
          <w:sz w:val="24"/>
          <w:szCs w:val="24"/>
        </w:rPr>
        <w:t xml:space="preserve">Wysokość nakładów na wykonanie zadań przygotowywanych do realizacji oszacowano przede wszystkim na podstawie studiów wykonalności, kosztorysów inwestorskich oraz wartości podobnych zadań, które zostały już zrealizowane. </w:t>
      </w:r>
      <w:r w:rsidRPr="00C8247A">
        <w:rPr>
          <w:rFonts w:ascii="Arial" w:hAnsi="Arial" w:cs="Arial"/>
          <w:sz w:val="24"/>
          <w:szCs w:val="24"/>
        </w:rPr>
        <w:br/>
        <w:t xml:space="preserve">W związku z tym należy pamiętać, że wskazane w MPI wartości poszczególnych przedsięwzięć mają charakter szacunkowy i na kolejnych etapach ich przygotowania </w:t>
      </w:r>
      <w:r w:rsidRPr="00C8247A">
        <w:rPr>
          <w:rFonts w:ascii="Arial" w:hAnsi="Arial" w:cs="Arial"/>
          <w:sz w:val="24"/>
          <w:szCs w:val="24"/>
        </w:rPr>
        <w:br/>
        <w:t xml:space="preserve">i realizacji mogą ulec zmianie (m.in. wskutek oszczędności poprzetargowych lub różnic kursowych). Dlatego też aktualne wartości poszczególnych zadań znajdują się </w:t>
      </w:r>
      <w:r w:rsidRPr="00C8247A">
        <w:rPr>
          <w:rFonts w:ascii="Arial" w:hAnsi="Arial" w:cs="Arial"/>
          <w:sz w:val="24"/>
          <w:szCs w:val="24"/>
        </w:rPr>
        <w:br/>
      </w:r>
      <w:r w:rsidRPr="00C8247A">
        <w:rPr>
          <w:rFonts w:ascii="Arial" w:hAnsi="Arial" w:cs="Arial"/>
          <w:sz w:val="24"/>
          <w:szCs w:val="24"/>
        </w:rPr>
        <w:lastRenderedPageBreak/>
        <w:t xml:space="preserve">w obowiązującej </w:t>
      </w:r>
      <w:r w:rsidRPr="00C8247A">
        <w:rPr>
          <w:rFonts w:ascii="Arial" w:hAnsi="Arial" w:cs="Arial"/>
          <w:i/>
          <w:sz w:val="24"/>
          <w:szCs w:val="24"/>
        </w:rPr>
        <w:t>Wieloletniej Prognozie Finansowej Województwa Małopolskiego</w:t>
      </w:r>
      <w:r w:rsidRPr="00C8247A">
        <w:rPr>
          <w:rFonts w:ascii="Arial" w:hAnsi="Arial" w:cs="Arial"/>
          <w:sz w:val="24"/>
          <w:szCs w:val="24"/>
        </w:rPr>
        <w:t xml:space="preserve"> przyjętej uchwałą Semiku Województwa Małopolskiego.</w:t>
      </w:r>
    </w:p>
    <w:p w14:paraId="624B6838" w14:textId="77777777" w:rsidR="00C8247A" w:rsidRPr="00C8247A" w:rsidRDefault="00C8247A" w:rsidP="00C8247A">
      <w:pPr>
        <w:spacing w:before="120" w:after="120" w:line="336" w:lineRule="auto"/>
        <w:contextualSpacing/>
        <w:jc w:val="both"/>
        <w:rPr>
          <w:rFonts w:ascii="Arial" w:eastAsia="Calibri" w:hAnsi="Arial" w:cs="Arial"/>
          <w:sz w:val="24"/>
          <w:szCs w:val="24"/>
        </w:rPr>
      </w:pPr>
      <w:r w:rsidRPr="00C8247A">
        <w:rPr>
          <w:rFonts w:ascii="Arial" w:eastAsia="Calibri" w:hAnsi="Arial" w:cs="Arial"/>
          <w:sz w:val="24"/>
          <w:szCs w:val="24"/>
        </w:rPr>
        <w:t>Znaczna część projektów ujętych w MPI przewidziana jest do realizacji w trybie konkursowym w ramach Regionalnego Programu Operacyjnego Województwa Małopolskiego na lata 2014-2020, krajowych programów operacyjnych na lata 2014-2020 oraz programów Europejskiej Współpracy Terytorialnej na lata 2014-2020. Ich realizacja jest zatem uzależniona od wyników naborów przeprowadzanych w ramach tych programów.</w:t>
      </w:r>
    </w:p>
    <w:p w14:paraId="01EA048A" w14:textId="77777777" w:rsidR="00C8247A" w:rsidRPr="00C8247A" w:rsidRDefault="00C8247A" w:rsidP="00C8247A">
      <w:pPr>
        <w:keepNext/>
        <w:numPr>
          <w:ilvl w:val="0"/>
          <w:numId w:val="9"/>
        </w:numPr>
        <w:spacing w:before="240" w:after="60"/>
        <w:outlineLvl w:val="2"/>
        <w:rPr>
          <w:rFonts w:ascii="Arial" w:eastAsia="Calibri" w:hAnsi="Arial" w:cs="Arial"/>
          <w:b/>
          <w:bCs/>
          <w:smallCaps/>
          <w:sz w:val="26"/>
          <w:szCs w:val="26"/>
        </w:rPr>
      </w:pPr>
      <w:bookmarkStart w:id="5" w:name="_Toc421705613"/>
      <w:bookmarkStart w:id="6" w:name="_Toc421716175"/>
      <w:bookmarkStart w:id="7" w:name="_Toc5872909"/>
      <w:r w:rsidRPr="00C8247A">
        <w:rPr>
          <w:rFonts w:ascii="Arial" w:eastAsia="Calibri" w:hAnsi="Arial" w:cs="Arial"/>
          <w:b/>
          <w:bCs/>
          <w:smallCaps/>
          <w:sz w:val="26"/>
          <w:szCs w:val="26"/>
        </w:rPr>
        <w:t xml:space="preserve">Przesłanki przygotowania </w:t>
      </w:r>
      <w:bookmarkEnd w:id="5"/>
      <w:bookmarkEnd w:id="6"/>
      <w:r w:rsidRPr="00C8247A">
        <w:rPr>
          <w:rFonts w:ascii="Arial" w:eastAsia="Calibri" w:hAnsi="Arial" w:cs="Arial"/>
          <w:b/>
          <w:bCs/>
          <w:smallCaps/>
          <w:sz w:val="26"/>
          <w:szCs w:val="26"/>
        </w:rPr>
        <w:t>Małopolskiego Planu Inwestycyjnego</w:t>
      </w:r>
      <w:bookmarkEnd w:id="7"/>
    </w:p>
    <w:p w14:paraId="09BCCD98" w14:textId="77777777" w:rsidR="00C8247A" w:rsidRPr="00C8247A" w:rsidRDefault="00C8247A" w:rsidP="00C8247A">
      <w:pPr>
        <w:rPr>
          <w:rFonts w:ascii="Arial" w:hAnsi="Arial" w:cs="Arial"/>
        </w:rPr>
      </w:pPr>
    </w:p>
    <w:p w14:paraId="2B28012F" w14:textId="77777777" w:rsidR="00C8247A" w:rsidRPr="00C8247A" w:rsidRDefault="00C8247A" w:rsidP="00C8247A">
      <w:pPr>
        <w:spacing w:before="120" w:after="120" w:line="336" w:lineRule="auto"/>
        <w:jc w:val="both"/>
        <w:rPr>
          <w:rFonts w:ascii="Arial" w:hAnsi="Arial" w:cs="Arial"/>
          <w:sz w:val="24"/>
          <w:szCs w:val="24"/>
        </w:rPr>
      </w:pPr>
      <w:r w:rsidRPr="00C8247A">
        <w:rPr>
          <w:rFonts w:ascii="Arial" w:hAnsi="Arial" w:cs="Arial"/>
          <w:sz w:val="24"/>
          <w:szCs w:val="24"/>
        </w:rPr>
        <w:t xml:space="preserve">Jednym z głównych zadań samorządu województwa, zgodnie z ustawą z dnia </w:t>
      </w:r>
      <w:r w:rsidRPr="00C8247A">
        <w:rPr>
          <w:rFonts w:ascii="Arial" w:hAnsi="Arial" w:cs="Arial"/>
          <w:sz w:val="24"/>
          <w:szCs w:val="24"/>
        </w:rPr>
        <w:br/>
      </w:r>
      <w:smartTag w:uri="urn:schemas-microsoft-com:office:smarttags" w:element="date">
        <w:smartTagPr>
          <w:attr w:name="Year" w:val="1998"/>
          <w:attr w:name="Day" w:val="5"/>
          <w:attr w:name="Month" w:val="6"/>
          <w:attr w:name="ls" w:val="trans"/>
        </w:smartTagPr>
        <w:r w:rsidRPr="00C8247A">
          <w:rPr>
            <w:rFonts w:ascii="Arial" w:hAnsi="Arial" w:cs="Arial"/>
            <w:sz w:val="24"/>
            <w:szCs w:val="24"/>
          </w:rPr>
          <w:t>5 czerwca 1998 roku</w:t>
        </w:r>
      </w:smartTag>
      <w:r w:rsidRPr="00C8247A">
        <w:rPr>
          <w:rFonts w:ascii="Arial" w:hAnsi="Arial" w:cs="Arial"/>
          <w:sz w:val="24"/>
          <w:szCs w:val="24"/>
        </w:rPr>
        <w:t xml:space="preserve"> o samorządzie województwa (Dz. U. 2018 poz. 913 tekst ujednolicony) jest prowadzenie polityki rozwoju regionu. Wobec istotnych zmian </w:t>
      </w:r>
      <w:r w:rsidRPr="00C8247A">
        <w:rPr>
          <w:rFonts w:ascii="Arial" w:hAnsi="Arial" w:cs="Arial"/>
          <w:sz w:val="24"/>
          <w:szCs w:val="24"/>
        </w:rPr>
        <w:br/>
        <w:t xml:space="preserve">w otoczeniu zewnętrznym polityka regionalna musi w równej mierze odpowiadać na aktualnie zdiagnozowane potrzeby, jak też wychodzić naprzeciw tendencjom </w:t>
      </w:r>
      <w:r w:rsidRPr="00C8247A">
        <w:rPr>
          <w:rFonts w:ascii="Arial" w:hAnsi="Arial" w:cs="Arial"/>
          <w:sz w:val="24"/>
          <w:szCs w:val="24"/>
        </w:rPr>
        <w:br/>
        <w:t xml:space="preserve">i procesom, których przejawy – dziś dostrzegane wyłącznie pośrednio – będą kluczowymi czynnikami sukcesu rozwojowego w przyszłości. Podstawowym </w:t>
      </w:r>
      <w:r w:rsidRPr="00C8247A">
        <w:rPr>
          <w:rFonts w:ascii="Arial" w:hAnsi="Arial" w:cs="Arial"/>
          <w:sz w:val="24"/>
          <w:szCs w:val="24"/>
        </w:rPr>
        <w:br/>
        <w:t>i najważniejszym dokumentem określającym obszary, cele i kierunki interwencji polityki rozwoju, prowadzonej w przestrzeni regionalnej jest strategia rozwoju województwa. W systemie zarządzania polityką rozwoju, dokument ten pełni kluczową rolę jako generalny plan postępowania władz samorządu regionalnego w procesie zarządzania województwem.</w:t>
      </w:r>
    </w:p>
    <w:p w14:paraId="38C2450D" w14:textId="348D77E1" w:rsidR="00C8247A" w:rsidRPr="00C8247A" w:rsidRDefault="00C8247A" w:rsidP="00C8247A">
      <w:pPr>
        <w:spacing w:before="120" w:after="120" w:line="336" w:lineRule="auto"/>
        <w:jc w:val="both"/>
        <w:rPr>
          <w:rFonts w:ascii="Arial" w:hAnsi="Arial" w:cs="Arial"/>
          <w:sz w:val="24"/>
          <w:szCs w:val="24"/>
        </w:rPr>
      </w:pPr>
      <w:r w:rsidRPr="00C8247A">
        <w:rPr>
          <w:rFonts w:ascii="Arial" w:hAnsi="Arial" w:cs="Arial"/>
          <w:i/>
          <w:iCs/>
          <w:sz w:val="24"/>
          <w:szCs w:val="24"/>
        </w:rPr>
        <w:t xml:space="preserve">Strategia Rozwoju Województwa Małopolskiego na lata 2011-2020 </w:t>
      </w:r>
      <w:r w:rsidRPr="00C8247A">
        <w:rPr>
          <w:rFonts w:ascii="Arial" w:hAnsi="Arial" w:cs="Arial"/>
          <w:iCs/>
          <w:sz w:val="24"/>
          <w:szCs w:val="24"/>
        </w:rPr>
        <w:t>(SRWM)</w:t>
      </w:r>
      <w:r w:rsidRPr="00C8247A">
        <w:rPr>
          <w:rFonts w:ascii="Arial" w:hAnsi="Arial" w:cs="Arial"/>
          <w:sz w:val="24"/>
          <w:szCs w:val="24"/>
        </w:rPr>
        <w:t xml:space="preserve"> przyjęta przez Sejmik Województwa Małopolskiego 26 września 2011 r. określa co, jako społeczność regionalna, chcemy osiągnąć w perspektywie roku 2020. </w:t>
      </w:r>
      <w:r w:rsidRPr="00C8247A">
        <w:rPr>
          <w:rFonts w:ascii="Arial" w:hAnsi="Arial" w:cs="Arial"/>
          <w:i/>
          <w:iCs/>
          <w:sz w:val="24"/>
          <w:szCs w:val="24"/>
        </w:rPr>
        <w:t>Strategia</w:t>
      </w:r>
      <w:r w:rsidRPr="00C8247A">
        <w:rPr>
          <w:rFonts w:ascii="Arial" w:hAnsi="Arial" w:cs="Arial"/>
          <w:sz w:val="24"/>
          <w:szCs w:val="24"/>
        </w:rPr>
        <w:t xml:space="preserve"> jest narzędziem wspierania pozytywnych zmian w regionie oraz niwelowania barier pojawiających się w jego otoczeniu. Model rozwoju Małopolski zapisany w tym dokumencie bazuje na równoległym wspieraniu obszarów i ośrodków zapewniających wzrost gospodarczy oraz tworzeniu warunków</w:t>
      </w:r>
      <w:r w:rsidR="007B726B">
        <w:rPr>
          <w:rFonts w:ascii="Arial" w:hAnsi="Arial" w:cs="Arial"/>
          <w:sz w:val="24"/>
          <w:szCs w:val="24"/>
        </w:rPr>
        <w:t xml:space="preserve"> </w:t>
      </w:r>
      <w:r w:rsidRPr="00C8247A">
        <w:rPr>
          <w:rFonts w:ascii="Arial" w:hAnsi="Arial" w:cs="Arial"/>
          <w:sz w:val="24"/>
          <w:szCs w:val="24"/>
        </w:rPr>
        <w:t xml:space="preserve">dla poprawy szans na rozwój </w:t>
      </w:r>
      <w:r w:rsidRPr="00C8247A">
        <w:rPr>
          <w:rFonts w:ascii="Arial" w:hAnsi="Arial" w:cs="Arial"/>
          <w:sz w:val="24"/>
          <w:szCs w:val="24"/>
        </w:rPr>
        <w:br/>
        <w:t>w pozostałych częściach województwa. Budowanie szans rozwojowych w obszarach o niższym poziomie i dynamice rozwoju nie oznacza tradycyjnej polityki wyrównawczej, ale lepsze niż dotychczas wykorzystanie potencjału regionalnych biegunów wzrostu dla rozwoju całej Małopolski.</w:t>
      </w:r>
    </w:p>
    <w:p w14:paraId="0FDFDE47" w14:textId="77777777" w:rsidR="00C8247A" w:rsidRPr="00C8247A" w:rsidRDefault="00C8247A" w:rsidP="00C8247A">
      <w:pPr>
        <w:spacing w:before="120" w:after="120" w:line="336" w:lineRule="auto"/>
        <w:jc w:val="both"/>
        <w:rPr>
          <w:rFonts w:ascii="Arial" w:hAnsi="Arial" w:cs="Arial"/>
          <w:b/>
          <w:bCs/>
          <w:sz w:val="20"/>
          <w:szCs w:val="20"/>
        </w:rPr>
      </w:pPr>
      <w:r w:rsidRPr="00C8247A">
        <w:rPr>
          <w:rFonts w:ascii="Arial" w:hAnsi="Arial" w:cs="Arial"/>
          <w:sz w:val="24"/>
          <w:szCs w:val="24"/>
        </w:rPr>
        <w:lastRenderedPageBreak/>
        <w:t xml:space="preserve">Po przyjęciu </w:t>
      </w:r>
      <w:r w:rsidRPr="00C8247A">
        <w:rPr>
          <w:rFonts w:ascii="Arial" w:hAnsi="Arial" w:cs="Arial"/>
          <w:i/>
          <w:iCs/>
          <w:sz w:val="24"/>
          <w:szCs w:val="24"/>
        </w:rPr>
        <w:t xml:space="preserve">Strategii </w:t>
      </w:r>
      <w:r w:rsidRPr="00C8247A">
        <w:rPr>
          <w:rFonts w:ascii="Arial" w:hAnsi="Arial" w:cs="Arial"/>
          <w:sz w:val="24"/>
          <w:szCs w:val="24"/>
        </w:rPr>
        <w:t xml:space="preserve">konieczne stało się stworzenie systemu pozwalającego na sprawne zarządzanie nią. W tym celu w grudniu 2011 roku Zarząd Województwa przyjął </w:t>
      </w:r>
      <w:r w:rsidRPr="00C8247A">
        <w:rPr>
          <w:rFonts w:ascii="Arial" w:hAnsi="Arial" w:cs="Arial"/>
          <w:i/>
          <w:sz w:val="24"/>
          <w:szCs w:val="24"/>
        </w:rPr>
        <w:t xml:space="preserve">Plan Zarządzania </w:t>
      </w:r>
      <w:r w:rsidRPr="00C8247A">
        <w:rPr>
          <w:rFonts w:ascii="Arial" w:hAnsi="Arial" w:cs="Arial"/>
          <w:i/>
          <w:iCs/>
          <w:sz w:val="24"/>
          <w:szCs w:val="24"/>
        </w:rPr>
        <w:t>Strategią Rozwoju Województwa Małopolskiego na lata 2011-2020</w:t>
      </w:r>
      <w:r w:rsidRPr="00C8247A">
        <w:rPr>
          <w:rFonts w:ascii="Arial" w:hAnsi="Arial" w:cs="Arial"/>
          <w:iCs/>
          <w:sz w:val="24"/>
          <w:szCs w:val="24"/>
        </w:rPr>
        <w:t xml:space="preserve">, którego celem było przede wszystkim wdrożenie efektywnego systemu realizacji SRWM w oparciu o pakiet programów strategicznych, </w:t>
      </w:r>
      <w:r w:rsidRPr="00C8247A">
        <w:rPr>
          <w:rFonts w:ascii="Arial" w:hAnsi="Arial" w:cs="Arial"/>
          <w:sz w:val="24"/>
          <w:szCs w:val="24"/>
        </w:rPr>
        <w:t xml:space="preserve">zawierających propozycje przedsięwzięć, których realizacja jest kluczowa dla osiągnięcia celów wyznaczonych w </w:t>
      </w:r>
      <w:r w:rsidRPr="00C8247A">
        <w:rPr>
          <w:rFonts w:ascii="Arial" w:hAnsi="Arial" w:cs="Arial"/>
          <w:i/>
          <w:sz w:val="24"/>
          <w:szCs w:val="24"/>
        </w:rPr>
        <w:t>Strategii</w:t>
      </w:r>
      <w:r w:rsidRPr="00C8247A">
        <w:rPr>
          <w:rFonts w:ascii="Arial" w:hAnsi="Arial" w:cs="Arial"/>
          <w:sz w:val="24"/>
          <w:szCs w:val="24"/>
        </w:rPr>
        <w:t xml:space="preserve">. Realizacja celów wynikających z programów strategicznych przyczyni się przede wszystkim do: podniesienia poziomu życia mieszkańców regionu, wzmocnienia kapitału intelektualnego i społecznego, stworzenia nowych miejsc pracy, zwiększenia konkurencyjności regionalnej gospodarki, rozwoju nowoczesnych technologii oraz poprawy dostępności komunikacyjnej Małopolski, zarówno </w:t>
      </w:r>
      <w:r w:rsidRPr="00C8247A">
        <w:rPr>
          <w:rFonts w:ascii="Arial" w:hAnsi="Arial" w:cs="Arial"/>
          <w:sz w:val="24"/>
          <w:szCs w:val="24"/>
        </w:rPr>
        <w:br/>
        <w:t>w wymiarze wewnętrznym jak i zewnętrznym.</w:t>
      </w:r>
    </w:p>
    <w:p w14:paraId="1A5EFDCC" w14:textId="77777777" w:rsidR="00C8247A" w:rsidRPr="00C8247A" w:rsidRDefault="00C8247A" w:rsidP="00C8247A">
      <w:pPr>
        <w:spacing w:after="120"/>
        <w:jc w:val="both"/>
        <w:rPr>
          <w:rFonts w:ascii="Arial" w:hAnsi="Arial" w:cs="Arial"/>
          <w:b/>
          <w:bCs/>
          <w:sz w:val="20"/>
          <w:szCs w:val="20"/>
        </w:rPr>
      </w:pPr>
    </w:p>
    <w:p w14:paraId="493B30D5" w14:textId="77777777" w:rsidR="00C8247A" w:rsidRPr="00C8247A" w:rsidRDefault="00C8247A" w:rsidP="00C8247A">
      <w:pPr>
        <w:spacing w:after="120"/>
        <w:jc w:val="both"/>
        <w:rPr>
          <w:rFonts w:ascii="Arial" w:hAnsi="Arial" w:cs="Arial"/>
          <w:b/>
          <w:bCs/>
          <w:sz w:val="20"/>
          <w:szCs w:val="20"/>
        </w:rPr>
      </w:pPr>
      <w:r w:rsidRPr="00C8247A">
        <w:rPr>
          <w:rFonts w:ascii="Arial" w:hAnsi="Arial" w:cs="Arial"/>
          <w:b/>
          <w:bCs/>
          <w:sz w:val="20"/>
          <w:szCs w:val="20"/>
        </w:rPr>
        <w:t>Rys. 1 Schemat wdrażania polityki rozwoju w Województwie Małopolskim</w:t>
      </w:r>
    </w:p>
    <w:p w14:paraId="7ECD3E48" w14:textId="77777777" w:rsidR="00C8247A" w:rsidRPr="00C8247A" w:rsidRDefault="00C8247A" w:rsidP="00C8247A">
      <w:pPr>
        <w:spacing w:after="120"/>
        <w:jc w:val="both"/>
        <w:rPr>
          <w:rFonts w:ascii="Arial" w:hAnsi="Arial" w:cs="Arial"/>
          <w:b/>
          <w:bCs/>
          <w:sz w:val="20"/>
          <w:szCs w:val="20"/>
        </w:rPr>
      </w:pPr>
      <w:r w:rsidRPr="00C8247A">
        <w:rPr>
          <w:rFonts w:ascii="Arial" w:hAnsi="Arial" w:cs="Arial"/>
          <w:noProof/>
          <w:sz w:val="24"/>
          <w:szCs w:val="24"/>
          <w:lang w:eastAsia="pl-PL"/>
        </w:rPr>
        <w:drawing>
          <wp:inline distT="0" distB="0" distL="0" distR="0" wp14:anchorId="328D2BEA" wp14:editId="6CDA8580">
            <wp:extent cx="5830438" cy="4425351"/>
            <wp:effectExtent l="0" t="0" r="0" b="0"/>
            <wp:docPr id="2" name="Obraz 1" title="Schemat wdrażania polityki rozwoju w Województwie Małopols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cstate="print"/>
                    <a:srcRect/>
                    <a:stretch>
                      <a:fillRect/>
                    </a:stretch>
                  </pic:blipFill>
                  <pic:spPr bwMode="auto">
                    <a:xfrm>
                      <a:off x="0" y="0"/>
                      <a:ext cx="5835143" cy="4428922"/>
                    </a:xfrm>
                    <a:prstGeom prst="rect">
                      <a:avLst/>
                    </a:prstGeom>
                    <a:noFill/>
                    <a:ln w="9525">
                      <a:noFill/>
                      <a:miter lim="800000"/>
                      <a:headEnd/>
                      <a:tailEnd/>
                    </a:ln>
                  </pic:spPr>
                </pic:pic>
              </a:graphicData>
            </a:graphic>
          </wp:inline>
        </w:drawing>
      </w:r>
    </w:p>
    <w:p w14:paraId="22DB475F" w14:textId="77777777" w:rsidR="00C8247A" w:rsidRPr="00C8247A" w:rsidRDefault="00C8247A" w:rsidP="00C8247A">
      <w:pPr>
        <w:spacing w:line="288" w:lineRule="auto"/>
        <w:jc w:val="both"/>
        <w:rPr>
          <w:rFonts w:ascii="Arial" w:hAnsi="Arial" w:cs="Arial"/>
          <w:sz w:val="24"/>
          <w:szCs w:val="24"/>
        </w:rPr>
      </w:pPr>
      <w:bookmarkStart w:id="8" w:name="_Toc421716176"/>
    </w:p>
    <w:p w14:paraId="514DBAB0" w14:textId="77777777" w:rsidR="00C8247A" w:rsidRPr="00C8247A" w:rsidRDefault="00C8247A" w:rsidP="00C8247A">
      <w:pPr>
        <w:spacing w:line="288" w:lineRule="auto"/>
        <w:jc w:val="both"/>
        <w:rPr>
          <w:rFonts w:ascii="Arial" w:hAnsi="Arial" w:cs="Arial"/>
          <w:sz w:val="24"/>
          <w:szCs w:val="24"/>
        </w:rPr>
      </w:pPr>
    </w:p>
    <w:p w14:paraId="2DFFCE1A" w14:textId="77777777" w:rsidR="00C8247A" w:rsidRPr="00C8247A" w:rsidRDefault="00C8247A" w:rsidP="00C8247A">
      <w:pPr>
        <w:spacing w:before="120" w:after="120" w:line="336" w:lineRule="auto"/>
        <w:jc w:val="both"/>
        <w:rPr>
          <w:rFonts w:ascii="Arial" w:hAnsi="Arial" w:cs="Arial"/>
          <w:sz w:val="24"/>
          <w:szCs w:val="24"/>
        </w:rPr>
      </w:pPr>
      <w:r w:rsidRPr="00C8247A">
        <w:rPr>
          <w:rFonts w:ascii="Arial" w:hAnsi="Arial" w:cs="Arial"/>
          <w:sz w:val="24"/>
          <w:szCs w:val="24"/>
        </w:rPr>
        <w:lastRenderedPageBreak/>
        <w:t xml:space="preserve">Potrzeba harmonizacji oraz operacjonalizacji zadań wynikających z dokumentów strategicznych, opracowanych przez Samorząd Województwa, spowodowała, że konieczne stało się przygotowanie instrumentu koordynującego kierunki działań oraz typy przedsięwzięć wynikające z zapisów </w:t>
      </w:r>
      <w:r w:rsidRPr="00C8247A">
        <w:rPr>
          <w:rFonts w:ascii="Arial" w:hAnsi="Arial" w:cs="Arial"/>
          <w:i/>
          <w:iCs/>
          <w:sz w:val="24"/>
          <w:szCs w:val="24"/>
        </w:rPr>
        <w:t>Strategii</w:t>
      </w:r>
      <w:r w:rsidRPr="00C8247A">
        <w:rPr>
          <w:rFonts w:ascii="Arial" w:hAnsi="Arial" w:cs="Arial"/>
          <w:sz w:val="24"/>
          <w:szCs w:val="24"/>
        </w:rPr>
        <w:t xml:space="preserve"> oraz programów strategicznych </w:t>
      </w:r>
      <w:r w:rsidRPr="00C8247A">
        <w:rPr>
          <w:rFonts w:ascii="Arial" w:hAnsi="Arial" w:cs="Arial"/>
          <w:sz w:val="24"/>
          <w:szCs w:val="24"/>
        </w:rPr>
        <w:br/>
        <w:t xml:space="preserve">z konkretnymi zadaniami inwestycyjnymi planowanymi do realizacji. Dlatego też zapisy tych dokumentów stanowiły podstawę do przygotowania zadań inwestycyjnych, </w:t>
      </w:r>
      <w:r w:rsidRPr="00C8247A">
        <w:rPr>
          <w:rFonts w:ascii="Arial" w:hAnsi="Arial" w:cs="Arial"/>
          <w:sz w:val="24"/>
          <w:szCs w:val="24"/>
        </w:rPr>
        <w:br/>
        <w:t xml:space="preserve">a następnie ujęcia ich w </w:t>
      </w:r>
      <w:r w:rsidRPr="00C8247A">
        <w:rPr>
          <w:rFonts w:ascii="Arial" w:hAnsi="Arial" w:cs="Arial"/>
          <w:i/>
          <w:sz w:val="24"/>
          <w:szCs w:val="24"/>
        </w:rPr>
        <w:t>Małopolskim Planie Inwestycyjnym</w:t>
      </w:r>
      <w:r w:rsidRPr="00C8247A">
        <w:rPr>
          <w:rFonts w:ascii="Arial" w:hAnsi="Arial" w:cs="Arial"/>
          <w:sz w:val="24"/>
          <w:szCs w:val="24"/>
        </w:rPr>
        <w:t xml:space="preserve">. W ten sposób uzyskano całościowy obraz najważniejszych zadań w regionie do roku 2023, planowanych do realizacji z udziałem środków unijnych (w szczególności regionalnego i krajowych programów operacyjnych na lata 2014-2020), budżetu państwa i innych źródeł publicznych, budżetów jednostek samorządu terytorialnego, budżetu województwa oraz budżetów podmiotów zaangażowanych w realizację poszczególnych przedsięwzięć. </w:t>
      </w:r>
    </w:p>
    <w:p w14:paraId="49927EF5" w14:textId="77777777" w:rsidR="00C8247A" w:rsidRPr="00C8247A" w:rsidRDefault="00C8247A" w:rsidP="00C8247A">
      <w:pPr>
        <w:spacing w:before="120" w:after="120" w:line="336" w:lineRule="auto"/>
        <w:jc w:val="both"/>
        <w:rPr>
          <w:rFonts w:ascii="Arial" w:hAnsi="Arial" w:cs="Arial"/>
          <w:sz w:val="24"/>
          <w:szCs w:val="24"/>
        </w:rPr>
      </w:pPr>
      <w:r w:rsidRPr="00C8247A">
        <w:rPr>
          <w:rFonts w:ascii="Arial" w:hAnsi="Arial" w:cs="Arial"/>
          <w:sz w:val="24"/>
          <w:szCs w:val="24"/>
        </w:rPr>
        <w:t xml:space="preserve">W sierpniu 2015 r. przyjęta została przez Zarząd Województwa Małopolskiego aktualizacja </w:t>
      </w:r>
      <w:r w:rsidRPr="00C8247A">
        <w:rPr>
          <w:rFonts w:ascii="Arial" w:hAnsi="Arial" w:cs="Arial"/>
          <w:i/>
          <w:sz w:val="24"/>
          <w:szCs w:val="24"/>
        </w:rPr>
        <w:t xml:space="preserve">Planu Zarządzania </w:t>
      </w:r>
      <w:r w:rsidRPr="00C8247A">
        <w:rPr>
          <w:rFonts w:ascii="Arial" w:hAnsi="Arial" w:cs="Arial"/>
          <w:i/>
          <w:iCs/>
          <w:sz w:val="24"/>
          <w:szCs w:val="24"/>
        </w:rPr>
        <w:t>SRWM na lata 2011-2020</w:t>
      </w:r>
      <w:r w:rsidRPr="00C8247A">
        <w:rPr>
          <w:rFonts w:ascii="Arial" w:hAnsi="Arial" w:cs="Arial"/>
          <w:iCs/>
          <w:sz w:val="24"/>
          <w:szCs w:val="24"/>
        </w:rPr>
        <w:t xml:space="preserve">, wynikająca z potrzeby uwzględnienia uwarunkowań perspektywy finansowej UE na lata 2014-2020, jak również doświadczeń z dotychczasowych prac nad programami strategicznymi. Zaktualizowany dokument wprowadził do systemu zarządzania SRWM nowy instrument planowania strategicznego w postaci </w:t>
      </w:r>
      <w:r w:rsidRPr="00C8247A">
        <w:rPr>
          <w:rFonts w:ascii="Arial" w:hAnsi="Arial" w:cs="Arial"/>
          <w:i/>
          <w:iCs/>
          <w:sz w:val="24"/>
          <w:szCs w:val="24"/>
        </w:rPr>
        <w:t>Małopolskiego Planu Inwestycyjnego na lata 2015-2023</w:t>
      </w:r>
      <w:r w:rsidRPr="00C8247A">
        <w:rPr>
          <w:rFonts w:ascii="Arial" w:hAnsi="Arial" w:cs="Arial"/>
          <w:iCs/>
          <w:sz w:val="24"/>
          <w:szCs w:val="24"/>
        </w:rPr>
        <w:t xml:space="preserve">. </w:t>
      </w:r>
    </w:p>
    <w:p w14:paraId="141D49BC" w14:textId="77777777" w:rsidR="00C8247A" w:rsidRPr="00C8247A" w:rsidRDefault="00C8247A" w:rsidP="00C8247A">
      <w:pPr>
        <w:spacing w:before="120" w:after="120" w:line="336" w:lineRule="auto"/>
        <w:jc w:val="both"/>
        <w:rPr>
          <w:rFonts w:ascii="Arial" w:hAnsi="Arial" w:cs="Arial"/>
          <w:sz w:val="24"/>
          <w:szCs w:val="24"/>
        </w:rPr>
      </w:pPr>
      <w:r w:rsidRPr="00C8247A">
        <w:rPr>
          <w:rFonts w:ascii="Arial" w:hAnsi="Arial" w:cs="Arial"/>
          <w:sz w:val="24"/>
          <w:szCs w:val="24"/>
        </w:rPr>
        <w:t xml:space="preserve">Okres realizacji MPI wykracza poza horyzont czasowy </w:t>
      </w:r>
      <w:r w:rsidRPr="00C8247A">
        <w:rPr>
          <w:rFonts w:ascii="Arial" w:hAnsi="Arial" w:cs="Arial"/>
          <w:i/>
          <w:sz w:val="24"/>
          <w:szCs w:val="24"/>
        </w:rPr>
        <w:t>Strategii Województwa Małopolskiego na lata 2011-2020</w:t>
      </w:r>
      <w:r w:rsidRPr="00C8247A">
        <w:rPr>
          <w:rFonts w:ascii="Arial" w:hAnsi="Arial" w:cs="Arial"/>
          <w:sz w:val="24"/>
          <w:szCs w:val="24"/>
        </w:rPr>
        <w:t>, jest natomiast zbieżny z zakończeniem wdrażania projektów finansowanych ze środków Europejskich Funduszy Strukturalnych i Inwestycyjnych na lata 2014-2020,  stanowiących główne źródło finansowe realizacji zadań ujętych w MPI.</w:t>
      </w:r>
    </w:p>
    <w:p w14:paraId="42A264C6" w14:textId="77777777" w:rsidR="00C8247A" w:rsidRPr="00C8247A" w:rsidRDefault="00C8247A" w:rsidP="00C8247A">
      <w:pPr>
        <w:spacing w:after="0" w:line="240" w:lineRule="auto"/>
        <w:rPr>
          <w:rFonts w:ascii="Arial" w:hAnsi="Arial" w:cs="Arial"/>
          <w:sz w:val="24"/>
          <w:szCs w:val="24"/>
        </w:rPr>
      </w:pPr>
      <w:r w:rsidRPr="00C8247A">
        <w:rPr>
          <w:rFonts w:ascii="Arial" w:hAnsi="Arial" w:cs="Arial"/>
          <w:sz w:val="24"/>
          <w:szCs w:val="24"/>
        </w:rPr>
        <w:br w:type="page"/>
      </w:r>
    </w:p>
    <w:p w14:paraId="6B00D199" w14:textId="77777777" w:rsidR="00C8247A" w:rsidRPr="00C8247A" w:rsidRDefault="00C8247A" w:rsidP="00C8247A">
      <w:pPr>
        <w:keepNext/>
        <w:numPr>
          <w:ilvl w:val="0"/>
          <w:numId w:val="9"/>
        </w:numPr>
        <w:spacing w:before="240" w:after="60"/>
        <w:outlineLvl w:val="2"/>
        <w:rPr>
          <w:rFonts w:ascii="Arial" w:eastAsia="Calibri" w:hAnsi="Arial" w:cs="Arial"/>
          <w:b/>
          <w:bCs/>
          <w:smallCaps/>
          <w:sz w:val="26"/>
          <w:szCs w:val="26"/>
        </w:rPr>
      </w:pPr>
      <w:bookmarkStart w:id="9" w:name="_Toc5872910"/>
      <w:r w:rsidRPr="00C8247A">
        <w:rPr>
          <w:rFonts w:ascii="Arial" w:eastAsia="Calibri" w:hAnsi="Arial" w:cs="Arial"/>
          <w:b/>
          <w:bCs/>
          <w:smallCaps/>
          <w:sz w:val="26"/>
          <w:szCs w:val="26"/>
        </w:rPr>
        <w:lastRenderedPageBreak/>
        <w:t xml:space="preserve">Podstawy i cel przyjęcia </w:t>
      </w:r>
      <w:bookmarkEnd w:id="8"/>
      <w:r w:rsidRPr="00C8247A">
        <w:rPr>
          <w:rFonts w:ascii="Arial" w:eastAsia="Calibri" w:hAnsi="Arial" w:cs="Arial"/>
          <w:b/>
          <w:bCs/>
          <w:smallCaps/>
          <w:sz w:val="26"/>
          <w:szCs w:val="26"/>
        </w:rPr>
        <w:t>Małopolskiego Planu Inwestycyjnego</w:t>
      </w:r>
      <w:bookmarkEnd w:id="9"/>
    </w:p>
    <w:p w14:paraId="1975DA56" w14:textId="77777777" w:rsidR="00C8247A" w:rsidRPr="00C8247A" w:rsidRDefault="00C8247A" w:rsidP="00C8247A">
      <w:pPr>
        <w:rPr>
          <w:rFonts w:ascii="Arial" w:hAnsi="Arial" w:cs="Arial"/>
        </w:rPr>
      </w:pPr>
    </w:p>
    <w:p w14:paraId="5945E38B" w14:textId="77777777" w:rsidR="00C8247A" w:rsidRPr="00C8247A" w:rsidRDefault="00C8247A" w:rsidP="00C8247A">
      <w:pPr>
        <w:spacing w:before="120" w:after="120" w:line="336" w:lineRule="auto"/>
        <w:jc w:val="both"/>
        <w:rPr>
          <w:rFonts w:ascii="Arial" w:hAnsi="Arial" w:cs="Arial"/>
          <w:sz w:val="24"/>
          <w:szCs w:val="24"/>
        </w:rPr>
      </w:pPr>
      <w:r w:rsidRPr="00C8247A">
        <w:rPr>
          <w:rFonts w:ascii="Arial" w:hAnsi="Arial" w:cs="Arial"/>
          <w:sz w:val="24"/>
          <w:szCs w:val="24"/>
        </w:rPr>
        <w:t xml:space="preserve">Skuteczny rozwój regionalny możliwy jest tylko wówczas, gdy działania społeczności, władzy publicznej oraz pozostałych podmiotów funkcjonujących w danej jednostce terytorialnej będą ściśle zharmonizowane i systematyczne. Działania tych podmiotów powinny mieć na celu przede wszystkim generowanie dynamiki rozwoju i tworzenie korzystnych warunków dla rozwoju gospodarki. </w:t>
      </w:r>
    </w:p>
    <w:p w14:paraId="69371E37" w14:textId="77777777" w:rsidR="00C8247A" w:rsidRPr="00C8247A" w:rsidRDefault="00C8247A" w:rsidP="00C8247A">
      <w:pPr>
        <w:spacing w:before="120" w:after="120" w:line="336" w:lineRule="auto"/>
        <w:jc w:val="both"/>
        <w:rPr>
          <w:rFonts w:ascii="Arial" w:hAnsi="Arial" w:cs="Arial"/>
          <w:sz w:val="24"/>
          <w:szCs w:val="24"/>
        </w:rPr>
      </w:pPr>
      <w:r w:rsidRPr="00C8247A">
        <w:rPr>
          <w:rFonts w:ascii="Arial" w:hAnsi="Arial" w:cs="Arial"/>
          <w:i/>
          <w:sz w:val="24"/>
          <w:szCs w:val="24"/>
        </w:rPr>
        <w:t>Małopolski Plan Inwestycyjny na lata 2015-2023</w:t>
      </w:r>
      <w:r w:rsidRPr="00C8247A">
        <w:rPr>
          <w:rFonts w:ascii="Arial" w:hAnsi="Arial" w:cs="Arial"/>
          <w:sz w:val="24"/>
          <w:szCs w:val="24"/>
        </w:rPr>
        <w:t xml:space="preserve"> zawiera nie tylko listę inwestycji, które Zarząd Województwa zamierza realizować w perspektywie roku 2023, ale również jest instrumentem koordynacji działalności inwestycyjnej regionu z celami wynikającymi </w:t>
      </w:r>
      <w:r w:rsidRPr="00C8247A">
        <w:rPr>
          <w:rFonts w:ascii="Arial" w:hAnsi="Arial" w:cs="Arial"/>
          <w:sz w:val="24"/>
          <w:szCs w:val="24"/>
        </w:rPr>
        <w:br/>
        <w:t xml:space="preserve">z jego dokumentów strategicznych. </w:t>
      </w:r>
    </w:p>
    <w:p w14:paraId="028F1234" w14:textId="77777777" w:rsidR="00C8247A" w:rsidRPr="00C8247A" w:rsidRDefault="00C8247A" w:rsidP="00C8247A">
      <w:pPr>
        <w:spacing w:before="120" w:after="120" w:line="336" w:lineRule="auto"/>
        <w:jc w:val="both"/>
        <w:rPr>
          <w:rFonts w:ascii="Arial" w:hAnsi="Arial" w:cs="Arial"/>
          <w:sz w:val="24"/>
          <w:szCs w:val="24"/>
        </w:rPr>
      </w:pPr>
      <w:r w:rsidRPr="00C8247A">
        <w:rPr>
          <w:rFonts w:ascii="Arial" w:hAnsi="Arial" w:cs="Arial"/>
          <w:sz w:val="24"/>
          <w:szCs w:val="24"/>
        </w:rPr>
        <w:t>Proces przygotowania oraz wdrażania zapisów MPI został oparty na następujących generalnych zasadach:</w:t>
      </w:r>
    </w:p>
    <w:p w14:paraId="45BA0FC9" w14:textId="77777777" w:rsidR="00C8247A" w:rsidRPr="00C8247A" w:rsidRDefault="00C8247A" w:rsidP="00C8247A">
      <w:pPr>
        <w:numPr>
          <w:ilvl w:val="0"/>
          <w:numId w:val="2"/>
        </w:numPr>
        <w:spacing w:before="120" w:after="120" w:line="336" w:lineRule="auto"/>
        <w:jc w:val="both"/>
        <w:rPr>
          <w:rFonts w:ascii="Arial" w:hAnsi="Arial" w:cs="Arial"/>
          <w:sz w:val="24"/>
          <w:szCs w:val="24"/>
        </w:rPr>
      </w:pPr>
      <w:r w:rsidRPr="00C8247A">
        <w:rPr>
          <w:rFonts w:ascii="Arial" w:hAnsi="Arial" w:cs="Arial"/>
          <w:b/>
          <w:bCs/>
          <w:sz w:val="24"/>
          <w:szCs w:val="24"/>
        </w:rPr>
        <w:t>zasada spójności</w:t>
      </w:r>
      <w:r w:rsidRPr="00C8247A">
        <w:rPr>
          <w:rFonts w:ascii="Arial" w:hAnsi="Arial" w:cs="Arial"/>
          <w:sz w:val="24"/>
          <w:szCs w:val="24"/>
        </w:rPr>
        <w:t xml:space="preserve"> - MPI jest zgodny z dokumentami krajowymi i regionalnymi o charakterze strategicznym i programowym;</w:t>
      </w:r>
    </w:p>
    <w:p w14:paraId="0DFC6306" w14:textId="77777777" w:rsidR="00C8247A" w:rsidRPr="00C8247A" w:rsidRDefault="00C8247A" w:rsidP="00C8247A">
      <w:pPr>
        <w:numPr>
          <w:ilvl w:val="0"/>
          <w:numId w:val="2"/>
        </w:numPr>
        <w:spacing w:before="120" w:after="120" w:line="336" w:lineRule="auto"/>
        <w:ind w:left="714" w:hanging="357"/>
        <w:jc w:val="both"/>
        <w:rPr>
          <w:rFonts w:ascii="Arial" w:hAnsi="Arial" w:cs="Arial"/>
          <w:sz w:val="24"/>
          <w:szCs w:val="24"/>
        </w:rPr>
      </w:pPr>
      <w:r w:rsidRPr="00C8247A">
        <w:rPr>
          <w:rFonts w:ascii="Arial" w:hAnsi="Arial" w:cs="Arial"/>
          <w:b/>
          <w:bCs/>
          <w:sz w:val="24"/>
          <w:szCs w:val="24"/>
        </w:rPr>
        <w:t xml:space="preserve">zasada zrównoważonego rozwoju </w:t>
      </w:r>
      <w:r w:rsidRPr="00C8247A">
        <w:rPr>
          <w:rFonts w:ascii="Arial" w:hAnsi="Arial" w:cs="Arial"/>
          <w:sz w:val="24"/>
          <w:szCs w:val="24"/>
        </w:rPr>
        <w:t xml:space="preserve">- rozwój społeczny i gospodarczy nie może pozostawać w konflikcie z interesami ochrony środowiska i ładu przestrzennego. Projektowane działania muszą uwzględniać potrzeby przyszłych pokoleń, dlatego nie mogą naruszać równowagi przyrodniczej </w:t>
      </w:r>
      <w:r w:rsidRPr="00C8247A">
        <w:rPr>
          <w:rFonts w:ascii="Arial" w:hAnsi="Arial" w:cs="Arial"/>
          <w:sz w:val="24"/>
          <w:szCs w:val="24"/>
        </w:rPr>
        <w:br/>
        <w:t>i przestrzennej;</w:t>
      </w:r>
    </w:p>
    <w:p w14:paraId="266F8EDC" w14:textId="77777777" w:rsidR="00C8247A" w:rsidRPr="00C8247A" w:rsidRDefault="00C8247A" w:rsidP="00C8247A">
      <w:pPr>
        <w:numPr>
          <w:ilvl w:val="0"/>
          <w:numId w:val="2"/>
        </w:numPr>
        <w:spacing w:before="120" w:after="120" w:line="336" w:lineRule="auto"/>
        <w:jc w:val="both"/>
        <w:rPr>
          <w:rFonts w:ascii="Arial" w:hAnsi="Arial" w:cs="Arial"/>
          <w:sz w:val="24"/>
          <w:szCs w:val="24"/>
        </w:rPr>
      </w:pPr>
      <w:r w:rsidRPr="00C8247A">
        <w:rPr>
          <w:rFonts w:ascii="Arial" w:hAnsi="Arial" w:cs="Arial"/>
          <w:b/>
          <w:bCs/>
          <w:sz w:val="24"/>
          <w:szCs w:val="24"/>
        </w:rPr>
        <w:t xml:space="preserve">zasada kompleksowości </w:t>
      </w:r>
      <w:r w:rsidRPr="00C8247A">
        <w:rPr>
          <w:rFonts w:ascii="Arial" w:hAnsi="Arial" w:cs="Arial"/>
          <w:sz w:val="24"/>
          <w:szCs w:val="24"/>
        </w:rPr>
        <w:t>- wypracowane rozwiązania powinny angażować wszelkie dostępne potencjały tak, aby zapewnić efektywną realizację przyjętych celów;</w:t>
      </w:r>
    </w:p>
    <w:p w14:paraId="20C851CF" w14:textId="77777777" w:rsidR="00C8247A" w:rsidRPr="00C8247A" w:rsidRDefault="00C8247A" w:rsidP="00C8247A">
      <w:pPr>
        <w:numPr>
          <w:ilvl w:val="0"/>
          <w:numId w:val="2"/>
        </w:numPr>
        <w:spacing w:before="120" w:after="120" w:line="336" w:lineRule="auto"/>
        <w:jc w:val="both"/>
        <w:rPr>
          <w:rFonts w:ascii="Arial" w:hAnsi="Arial" w:cs="Arial"/>
          <w:sz w:val="24"/>
          <w:szCs w:val="24"/>
        </w:rPr>
      </w:pPr>
      <w:r w:rsidRPr="00C8247A">
        <w:rPr>
          <w:rFonts w:ascii="Arial" w:hAnsi="Arial" w:cs="Arial"/>
          <w:b/>
          <w:bCs/>
          <w:sz w:val="24"/>
          <w:szCs w:val="24"/>
        </w:rPr>
        <w:t xml:space="preserve">zasada racjonalnego gospodarowania </w:t>
      </w:r>
      <w:r w:rsidRPr="00C8247A">
        <w:rPr>
          <w:rFonts w:ascii="Arial" w:hAnsi="Arial" w:cs="Arial"/>
          <w:sz w:val="24"/>
          <w:szCs w:val="24"/>
        </w:rPr>
        <w:t>- wydatki publiczne powinny być dokonywane w sposób celowy i oszczędny, z zachowaniem zasad: uzyskiwania najlepszych efektów z danych nakładów, optymalnego doboru metod i środków służących osiągnięciu założonych celów, w sposób umożliwiający terminową realizację zadań, w wysokości i terminach wynikających z wcześniej zaciągniętych zobowiązań;</w:t>
      </w:r>
    </w:p>
    <w:p w14:paraId="3FF73B68" w14:textId="77777777" w:rsidR="00C8247A" w:rsidRPr="00C8247A" w:rsidRDefault="00C8247A" w:rsidP="00C8247A">
      <w:pPr>
        <w:numPr>
          <w:ilvl w:val="0"/>
          <w:numId w:val="2"/>
        </w:numPr>
        <w:spacing w:before="120" w:after="120" w:line="336" w:lineRule="auto"/>
        <w:jc w:val="both"/>
        <w:rPr>
          <w:rFonts w:ascii="Arial" w:hAnsi="Arial" w:cs="Arial"/>
          <w:sz w:val="24"/>
          <w:szCs w:val="24"/>
        </w:rPr>
      </w:pPr>
      <w:r w:rsidRPr="00C8247A">
        <w:rPr>
          <w:rFonts w:ascii="Arial" w:hAnsi="Arial" w:cs="Arial"/>
          <w:b/>
          <w:bCs/>
          <w:sz w:val="24"/>
          <w:szCs w:val="24"/>
        </w:rPr>
        <w:t>zasada efektywności inwestycyjnej</w:t>
      </w:r>
      <w:r w:rsidRPr="00C8247A">
        <w:rPr>
          <w:rFonts w:ascii="Arial" w:hAnsi="Arial" w:cs="Arial"/>
          <w:sz w:val="24"/>
          <w:szCs w:val="24"/>
        </w:rPr>
        <w:t xml:space="preserve"> - za priorytetowe zadania uznane będą inwestycje o najwyższym stopniu efektywności ekonomicznej, mając na uwadze ograniczoność środków finansowych na realizację MPI; </w:t>
      </w:r>
    </w:p>
    <w:p w14:paraId="0AAECA05" w14:textId="77777777" w:rsidR="00C8247A" w:rsidRPr="00C8247A" w:rsidRDefault="00C8247A" w:rsidP="00C8247A">
      <w:pPr>
        <w:numPr>
          <w:ilvl w:val="0"/>
          <w:numId w:val="2"/>
        </w:numPr>
        <w:spacing w:before="120" w:after="120" w:line="336" w:lineRule="auto"/>
        <w:jc w:val="both"/>
        <w:rPr>
          <w:rFonts w:ascii="Arial" w:hAnsi="Arial" w:cs="Arial"/>
          <w:sz w:val="24"/>
          <w:szCs w:val="24"/>
        </w:rPr>
      </w:pPr>
      <w:r w:rsidRPr="00C8247A">
        <w:rPr>
          <w:rFonts w:ascii="Arial" w:hAnsi="Arial" w:cs="Arial"/>
          <w:b/>
          <w:bCs/>
          <w:sz w:val="24"/>
          <w:szCs w:val="24"/>
        </w:rPr>
        <w:lastRenderedPageBreak/>
        <w:t xml:space="preserve">zasada montażu finansowego </w:t>
      </w:r>
      <w:r w:rsidRPr="00C8247A">
        <w:rPr>
          <w:rFonts w:ascii="Arial" w:hAnsi="Arial" w:cs="Arial"/>
          <w:sz w:val="24"/>
          <w:szCs w:val="24"/>
        </w:rPr>
        <w:t>- podczas przygotowania zadań uwzględniane będą rozwiązania umożliwiające pozyskanie dodatkowych źródeł finansowania, w tym kapitału prywatnego;</w:t>
      </w:r>
    </w:p>
    <w:p w14:paraId="6E88CEFF" w14:textId="77777777" w:rsidR="00C8247A" w:rsidRPr="00C8247A" w:rsidRDefault="00C8247A" w:rsidP="00C8247A">
      <w:pPr>
        <w:numPr>
          <w:ilvl w:val="0"/>
          <w:numId w:val="2"/>
        </w:numPr>
        <w:spacing w:before="120" w:after="120" w:line="336" w:lineRule="auto"/>
        <w:jc w:val="both"/>
        <w:rPr>
          <w:rFonts w:ascii="Arial" w:hAnsi="Arial" w:cs="Arial"/>
          <w:sz w:val="24"/>
          <w:szCs w:val="24"/>
        </w:rPr>
      </w:pPr>
      <w:r w:rsidRPr="00C8247A">
        <w:rPr>
          <w:rFonts w:ascii="Arial" w:hAnsi="Arial" w:cs="Arial"/>
          <w:b/>
          <w:bCs/>
          <w:sz w:val="24"/>
          <w:szCs w:val="24"/>
        </w:rPr>
        <w:t xml:space="preserve">zasada otwartości </w:t>
      </w:r>
      <w:r w:rsidRPr="00C8247A">
        <w:rPr>
          <w:rFonts w:ascii="Arial" w:hAnsi="Arial" w:cs="Arial"/>
          <w:sz w:val="24"/>
          <w:szCs w:val="24"/>
        </w:rPr>
        <w:t xml:space="preserve">- MPI nie jest dokumentem zamkniętym. Dlatego też przewiduje się procedurę corocznej aktualizacji listy projektów zawartych w tym dokumencie (zgodnie z zasadami wynikającymi z </w:t>
      </w:r>
      <w:r w:rsidRPr="00C8247A">
        <w:rPr>
          <w:rFonts w:ascii="Arial" w:hAnsi="Arial" w:cs="Arial"/>
          <w:i/>
          <w:sz w:val="24"/>
          <w:szCs w:val="24"/>
        </w:rPr>
        <w:t>Planu Zarządzania SWRM na lata 2011-2020</w:t>
      </w:r>
      <w:r w:rsidRPr="00C8247A">
        <w:rPr>
          <w:rFonts w:ascii="Arial" w:hAnsi="Arial" w:cs="Arial"/>
          <w:sz w:val="24"/>
          <w:szCs w:val="24"/>
        </w:rPr>
        <w:t xml:space="preserve">). </w:t>
      </w:r>
    </w:p>
    <w:p w14:paraId="1179FAC9" w14:textId="77777777" w:rsidR="00C8247A" w:rsidRPr="00C8247A" w:rsidRDefault="00C8247A" w:rsidP="00C8247A">
      <w:pPr>
        <w:spacing w:before="120" w:after="120" w:line="336" w:lineRule="auto"/>
        <w:jc w:val="both"/>
        <w:rPr>
          <w:rFonts w:ascii="Arial" w:hAnsi="Arial" w:cs="Arial"/>
          <w:sz w:val="24"/>
          <w:szCs w:val="24"/>
        </w:rPr>
      </w:pPr>
    </w:p>
    <w:p w14:paraId="0F96A519" w14:textId="77777777" w:rsidR="00C8247A" w:rsidRPr="00C8247A" w:rsidRDefault="00C8247A" w:rsidP="00C8247A">
      <w:pPr>
        <w:spacing w:before="120" w:after="120" w:line="336" w:lineRule="auto"/>
        <w:jc w:val="both"/>
        <w:rPr>
          <w:rFonts w:ascii="Arial" w:hAnsi="Arial" w:cs="Arial"/>
          <w:sz w:val="24"/>
          <w:szCs w:val="24"/>
        </w:rPr>
      </w:pPr>
      <w:r w:rsidRPr="00C8247A">
        <w:rPr>
          <w:rFonts w:ascii="Arial" w:hAnsi="Arial" w:cs="Arial"/>
          <w:sz w:val="24"/>
          <w:szCs w:val="24"/>
        </w:rPr>
        <w:t xml:space="preserve">Wdrażanie MPI daje Zarządowi Województwa Małopolskiego narzędzie do lepszej koordynacji polityki rozwoju. Jest to o tyle istotne, iż częsta jest sytuacja, w której Województwo realizuje wiele projektów jednocześnie. Stąd wynika potrzeba ich koordynacji za pomocą takiego narzędzia jak MPI, co będzie skutkować nie tylko usprawnieniem działań organizacyjno-technicznych, ale także zapewni optymalizację wykorzystania środków finansowych przy realizacji działań inwestycyjnych w kolejnych latach. </w:t>
      </w:r>
    </w:p>
    <w:p w14:paraId="21486CC7" w14:textId="77777777" w:rsidR="00C8247A" w:rsidRPr="00C8247A" w:rsidRDefault="00C8247A" w:rsidP="00C8247A">
      <w:pPr>
        <w:spacing w:before="120" w:after="120" w:line="336" w:lineRule="auto"/>
        <w:jc w:val="both"/>
        <w:rPr>
          <w:rFonts w:ascii="Arial" w:hAnsi="Arial" w:cs="Arial"/>
          <w:sz w:val="24"/>
          <w:szCs w:val="24"/>
        </w:rPr>
      </w:pPr>
      <w:r w:rsidRPr="00C8247A">
        <w:rPr>
          <w:rFonts w:ascii="Arial" w:hAnsi="Arial" w:cs="Arial"/>
          <w:sz w:val="24"/>
          <w:szCs w:val="24"/>
        </w:rPr>
        <w:t>Ponadto MPI stanowi źródło informacji dla społeczności regionu, partnerów Samorządu Województwa oraz inwestorów o planowanych kierunkach działań inwestycyjnych. Komunikując swoje zamierzenia inwestycyjne za pośrednictwem MPI, samorząd regionalny zwiększa swoją wiarygodność wobec partnerów.</w:t>
      </w:r>
    </w:p>
    <w:p w14:paraId="7281C6B6" w14:textId="77777777" w:rsidR="00C8247A" w:rsidRPr="00C8247A" w:rsidRDefault="00C8247A" w:rsidP="00C8247A">
      <w:pPr>
        <w:spacing w:before="120" w:after="120" w:line="336" w:lineRule="auto"/>
        <w:jc w:val="both"/>
        <w:rPr>
          <w:rFonts w:ascii="Arial" w:hAnsi="Arial" w:cs="Arial"/>
          <w:sz w:val="24"/>
          <w:szCs w:val="24"/>
        </w:rPr>
      </w:pPr>
      <w:r w:rsidRPr="00C8247A">
        <w:rPr>
          <w:rFonts w:ascii="Arial" w:hAnsi="Arial" w:cs="Arial"/>
          <w:sz w:val="24"/>
          <w:szCs w:val="24"/>
        </w:rPr>
        <w:t xml:space="preserve">Korzyści płynące z przygotowania </w:t>
      </w:r>
      <w:r w:rsidRPr="00C8247A">
        <w:rPr>
          <w:rFonts w:ascii="Arial" w:hAnsi="Arial" w:cs="Arial"/>
          <w:i/>
          <w:sz w:val="24"/>
          <w:szCs w:val="24"/>
        </w:rPr>
        <w:t>Małopolskiego Planu Inwestycyjnego</w:t>
      </w:r>
      <w:r w:rsidRPr="00C8247A">
        <w:rPr>
          <w:rFonts w:ascii="Arial" w:hAnsi="Arial" w:cs="Arial"/>
          <w:sz w:val="24"/>
          <w:szCs w:val="24"/>
        </w:rPr>
        <w:t xml:space="preserve"> to przede wszystkim:</w:t>
      </w:r>
    </w:p>
    <w:p w14:paraId="77B12BB3" w14:textId="77777777" w:rsidR="00C8247A" w:rsidRPr="00C8247A" w:rsidRDefault="00C8247A" w:rsidP="00C8247A">
      <w:pPr>
        <w:numPr>
          <w:ilvl w:val="0"/>
          <w:numId w:val="1"/>
        </w:numPr>
        <w:spacing w:before="120" w:after="120" w:line="336" w:lineRule="auto"/>
        <w:ind w:left="714" w:hanging="357"/>
        <w:rPr>
          <w:rFonts w:ascii="Arial" w:hAnsi="Arial" w:cs="Arial"/>
          <w:sz w:val="24"/>
          <w:szCs w:val="24"/>
        </w:rPr>
      </w:pPr>
      <w:r w:rsidRPr="00C8247A">
        <w:rPr>
          <w:rFonts w:ascii="Arial" w:hAnsi="Arial" w:cs="Arial"/>
          <w:sz w:val="24"/>
          <w:szCs w:val="24"/>
        </w:rPr>
        <w:t xml:space="preserve">skuteczna realizacja </w:t>
      </w:r>
      <w:r w:rsidRPr="00C8247A">
        <w:rPr>
          <w:rFonts w:ascii="Arial" w:hAnsi="Arial" w:cs="Arial"/>
          <w:i/>
          <w:sz w:val="24"/>
          <w:szCs w:val="24"/>
        </w:rPr>
        <w:t>Strategii Rozwoju Województwa</w:t>
      </w:r>
      <w:r w:rsidRPr="00C8247A">
        <w:rPr>
          <w:rFonts w:ascii="Arial" w:hAnsi="Arial" w:cs="Arial"/>
          <w:sz w:val="24"/>
          <w:szCs w:val="24"/>
        </w:rPr>
        <w:t xml:space="preserve"> i programów strategicznych,</w:t>
      </w:r>
    </w:p>
    <w:p w14:paraId="62E66E55" w14:textId="77777777" w:rsidR="00C8247A" w:rsidRPr="00C8247A" w:rsidRDefault="00C8247A" w:rsidP="00C8247A">
      <w:pPr>
        <w:numPr>
          <w:ilvl w:val="0"/>
          <w:numId w:val="1"/>
        </w:numPr>
        <w:spacing w:before="120" w:after="120" w:line="336" w:lineRule="auto"/>
        <w:ind w:left="714" w:hanging="357"/>
        <w:rPr>
          <w:rFonts w:ascii="Arial" w:hAnsi="Arial" w:cs="Arial"/>
          <w:sz w:val="24"/>
          <w:szCs w:val="24"/>
        </w:rPr>
      </w:pPr>
      <w:r w:rsidRPr="00C8247A">
        <w:rPr>
          <w:rFonts w:ascii="Arial" w:hAnsi="Arial" w:cs="Arial"/>
          <w:sz w:val="24"/>
          <w:szCs w:val="24"/>
        </w:rPr>
        <w:t>lepsze planowanie oraz kontrola wydatków Województwa,</w:t>
      </w:r>
    </w:p>
    <w:p w14:paraId="3D2399E8" w14:textId="77777777" w:rsidR="00C8247A" w:rsidRPr="00C8247A" w:rsidRDefault="00C8247A" w:rsidP="00C8247A">
      <w:pPr>
        <w:numPr>
          <w:ilvl w:val="0"/>
          <w:numId w:val="1"/>
        </w:numPr>
        <w:spacing w:before="120" w:after="120" w:line="336" w:lineRule="auto"/>
        <w:ind w:left="714" w:hanging="357"/>
        <w:rPr>
          <w:rFonts w:ascii="Arial" w:hAnsi="Arial" w:cs="Arial"/>
          <w:sz w:val="24"/>
          <w:szCs w:val="24"/>
        </w:rPr>
      </w:pPr>
      <w:r w:rsidRPr="00C8247A">
        <w:rPr>
          <w:rFonts w:ascii="Arial" w:hAnsi="Arial" w:cs="Arial"/>
          <w:sz w:val="24"/>
          <w:szCs w:val="24"/>
        </w:rPr>
        <w:t>wydłużenie horyzontu planowania inwestycyjnego,</w:t>
      </w:r>
    </w:p>
    <w:p w14:paraId="19D429C2" w14:textId="77777777" w:rsidR="00C8247A" w:rsidRPr="00C8247A" w:rsidRDefault="00C8247A" w:rsidP="00C8247A">
      <w:pPr>
        <w:numPr>
          <w:ilvl w:val="0"/>
          <w:numId w:val="1"/>
        </w:numPr>
        <w:spacing w:before="120" w:after="120" w:line="336" w:lineRule="auto"/>
        <w:ind w:left="714" w:hanging="357"/>
        <w:rPr>
          <w:rFonts w:ascii="Arial" w:hAnsi="Arial" w:cs="Arial"/>
          <w:sz w:val="24"/>
          <w:szCs w:val="24"/>
        </w:rPr>
      </w:pPr>
      <w:r w:rsidRPr="00C8247A">
        <w:rPr>
          <w:rFonts w:ascii="Arial" w:hAnsi="Arial" w:cs="Arial"/>
          <w:sz w:val="24"/>
          <w:szCs w:val="24"/>
        </w:rPr>
        <w:t>orientacja inwestycji na realizację konkretnych celów,</w:t>
      </w:r>
    </w:p>
    <w:p w14:paraId="7B52AE19" w14:textId="77777777" w:rsidR="00C8247A" w:rsidRPr="00C8247A" w:rsidRDefault="00C8247A" w:rsidP="00C8247A">
      <w:pPr>
        <w:numPr>
          <w:ilvl w:val="0"/>
          <w:numId w:val="1"/>
        </w:numPr>
        <w:spacing w:before="120" w:after="120" w:line="336" w:lineRule="auto"/>
        <w:ind w:left="714" w:hanging="357"/>
        <w:rPr>
          <w:rFonts w:ascii="Arial" w:hAnsi="Arial" w:cs="Arial"/>
          <w:sz w:val="24"/>
          <w:szCs w:val="24"/>
        </w:rPr>
      </w:pPr>
      <w:r w:rsidRPr="00C8247A">
        <w:rPr>
          <w:rFonts w:ascii="Arial" w:hAnsi="Arial" w:cs="Arial"/>
          <w:sz w:val="24"/>
          <w:szCs w:val="24"/>
        </w:rPr>
        <w:t>informowanie społeczeństwa i partnerów Samorządu Województwa o prowadzonej polityce inwestycyjnej.</w:t>
      </w:r>
    </w:p>
    <w:p w14:paraId="2DEDDEE2" w14:textId="77777777" w:rsidR="00C8247A" w:rsidRPr="00C8247A" w:rsidRDefault="00C8247A" w:rsidP="00C8247A">
      <w:pPr>
        <w:spacing w:before="120" w:after="120" w:line="336" w:lineRule="auto"/>
        <w:jc w:val="both"/>
        <w:rPr>
          <w:rFonts w:ascii="Arial" w:hAnsi="Arial" w:cs="Arial"/>
          <w:sz w:val="24"/>
          <w:szCs w:val="24"/>
        </w:rPr>
      </w:pPr>
    </w:p>
    <w:p w14:paraId="198C49DD" w14:textId="77777777" w:rsidR="00C8247A" w:rsidRPr="00C8247A" w:rsidRDefault="00C8247A" w:rsidP="00C8247A">
      <w:pPr>
        <w:spacing w:before="120" w:after="120" w:line="336" w:lineRule="auto"/>
        <w:jc w:val="both"/>
        <w:rPr>
          <w:rFonts w:ascii="Arial" w:hAnsi="Arial" w:cs="Arial"/>
          <w:sz w:val="24"/>
          <w:szCs w:val="24"/>
        </w:rPr>
      </w:pPr>
      <w:r w:rsidRPr="00C8247A">
        <w:rPr>
          <w:rFonts w:ascii="Arial" w:hAnsi="Arial" w:cs="Arial"/>
          <w:sz w:val="24"/>
          <w:szCs w:val="24"/>
        </w:rPr>
        <w:t xml:space="preserve">Skuteczna realizacja </w:t>
      </w:r>
      <w:r w:rsidRPr="00C8247A">
        <w:rPr>
          <w:rFonts w:ascii="Arial" w:hAnsi="Arial" w:cs="Arial"/>
          <w:i/>
          <w:sz w:val="24"/>
          <w:szCs w:val="24"/>
        </w:rPr>
        <w:t>Małopolskiego Planu Inwestycyjnego</w:t>
      </w:r>
      <w:r w:rsidRPr="00C8247A">
        <w:rPr>
          <w:rFonts w:ascii="Arial" w:hAnsi="Arial" w:cs="Arial"/>
          <w:sz w:val="24"/>
          <w:szCs w:val="24"/>
        </w:rPr>
        <w:t xml:space="preserve"> wymaga monitorowania </w:t>
      </w:r>
      <w:r w:rsidRPr="00C8247A">
        <w:rPr>
          <w:rFonts w:ascii="Arial" w:hAnsi="Arial" w:cs="Arial"/>
          <w:sz w:val="24"/>
          <w:szCs w:val="24"/>
        </w:rPr>
        <w:br/>
        <w:t xml:space="preserve">i oceny postępów jego realizacji oraz formułowania na tej podstawie rekomendacji </w:t>
      </w:r>
      <w:r w:rsidRPr="00C8247A">
        <w:rPr>
          <w:rFonts w:ascii="Arial" w:hAnsi="Arial" w:cs="Arial"/>
          <w:sz w:val="24"/>
          <w:szCs w:val="24"/>
        </w:rPr>
        <w:lastRenderedPageBreak/>
        <w:t xml:space="preserve">dotyczących ewentualnych zmian w sposobie realizacji </w:t>
      </w:r>
      <w:r w:rsidRPr="00C8247A">
        <w:rPr>
          <w:rFonts w:ascii="Arial" w:hAnsi="Arial" w:cs="Arial"/>
          <w:i/>
          <w:sz w:val="24"/>
          <w:szCs w:val="24"/>
        </w:rPr>
        <w:t>Planu</w:t>
      </w:r>
      <w:r w:rsidRPr="00C8247A">
        <w:rPr>
          <w:rFonts w:ascii="Arial" w:hAnsi="Arial" w:cs="Arial"/>
          <w:sz w:val="24"/>
          <w:szCs w:val="24"/>
        </w:rPr>
        <w:t xml:space="preserve">. W związku </w:t>
      </w:r>
      <w:r w:rsidRPr="00C8247A">
        <w:rPr>
          <w:rFonts w:ascii="Arial" w:hAnsi="Arial" w:cs="Arial"/>
          <w:sz w:val="24"/>
          <w:szCs w:val="24"/>
        </w:rPr>
        <w:br/>
        <w:t xml:space="preserve">z ustanowieniem MPI oraz charakterem tego dokumentu (w którym znajdują się najważniejsze wieloletnie zadania inwestycyjne wynikające z SRWM oraz programów strategicznych) uzasadnione stało się powiązanie monitorowania </w:t>
      </w:r>
      <w:r w:rsidRPr="00C8247A">
        <w:rPr>
          <w:rFonts w:ascii="Arial" w:hAnsi="Arial" w:cs="Arial"/>
          <w:i/>
          <w:sz w:val="24"/>
          <w:szCs w:val="24"/>
        </w:rPr>
        <w:t xml:space="preserve">Strategii </w:t>
      </w:r>
      <w:r w:rsidRPr="00C8247A">
        <w:rPr>
          <w:rFonts w:ascii="Arial" w:hAnsi="Arial" w:cs="Arial"/>
          <w:sz w:val="24"/>
          <w:szCs w:val="24"/>
        </w:rPr>
        <w:t xml:space="preserve">z tym dokumentem. W konsekwencji aktualizacji </w:t>
      </w:r>
      <w:r w:rsidRPr="00C8247A">
        <w:rPr>
          <w:rFonts w:ascii="Arial" w:hAnsi="Arial" w:cs="Arial"/>
          <w:i/>
          <w:sz w:val="24"/>
          <w:szCs w:val="24"/>
        </w:rPr>
        <w:t>Planu Zarządzania SRWM</w:t>
      </w:r>
      <w:r w:rsidRPr="00C8247A">
        <w:rPr>
          <w:rFonts w:ascii="Arial" w:hAnsi="Arial" w:cs="Arial"/>
          <w:sz w:val="24"/>
          <w:szCs w:val="24"/>
        </w:rPr>
        <w:t>:</w:t>
      </w:r>
    </w:p>
    <w:p w14:paraId="35FA5AE2" w14:textId="77777777" w:rsidR="00C8247A" w:rsidRPr="00C8247A" w:rsidRDefault="00C8247A" w:rsidP="00C8247A">
      <w:pPr>
        <w:numPr>
          <w:ilvl w:val="0"/>
          <w:numId w:val="23"/>
        </w:numPr>
        <w:spacing w:before="120" w:after="120" w:line="336" w:lineRule="auto"/>
        <w:contextualSpacing/>
        <w:jc w:val="both"/>
        <w:rPr>
          <w:rFonts w:ascii="Arial" w:hAnsi="Arial" w:cs="Arial"/>
        </w:rPr>
      </w:pPr>
      <w:r w:rsidRPr="00C8247A">
        <w:rPr>
          <w:rFonts w:ascii="Arial" w:hAnsi="Arial" w:cs="Arial"/>
          <w:sz w:val="24"/>
          <w:szCs w:val="24"/>
        </w:rPr>
        <w:t xml:space="preserve">powiązano MPI z </w:t>
      </w:r>
      <w:r w:rsidRPr="00C8247A">
        <w:rPr>
          <w:rFonts w:ascii="Arial" w:hAnsi="Arial" w:cs="Arial"/>
          <w:i/>
          <w:sz w:val="24"/>
          <w:szCs w:val="24"/>
        </w:rPr>
        <w:t>Wieloletnią Prognozą Finansową Województwa Małopolskiego</w:t>
      </w:r>
      <w:r w:rsidRPr="00C8247A">
        <w:rPr>
          <w:rFonts w:ascii="Arial" w:hAnsi="Arial" w:cs="Arial"/>
          <w:sz w:val="24"/>
          <w:szCs w:val="24"/>
        </w:rPr>
        <w:t xml:space="preserve">  (WPF) oraz przygotowywanymi w kolejnych latach projektami budżetu województwa;</w:t>
      </w:r>
    </w:p>
    <w:p w14:paraId="607D6166" w14:textId="77777777" w:rsidR="00C8247A" w:rsidRPr="00C8247A" w:rsidRDefault="00C8247A" w:rsidP="00C8247A">
      <w:pPr>
        <w:numPr>
          <w:ilvl w:val="0"/>
          <w:numId w:val="23"/>
        </w:numPr>
        <w:spacing w:before="120" w:after="120" w:line="336" w:lineRule="auto"/>
        <w:contextualSpacing/>
        <w:jc w:val="both"/>
        <w:rPr>
          <w:rFonts w:ascii="Arial" w:hAnsi="Arial" w:cs="Arial"/>
          <w:sz w:val="24"/>
          <w:szCs w:val="24"/>
        </w:rPr>
      </w:pPr>
      <w:r w:rsidRPr="00C8247A">
        <w:rPr>
          <w:rFonts w:ascii="Arial" w:hAnsi="Arial" w:cs="Arial"/>
          <w:sz w:val="24"/>
          <w:szCs w:val="24"/>
        </w:rPr>
        <w:t>przegląd MPI, prowadzony w oparciu a analizę tzw. „kroków milowych”, reprezentujących kluczowe etapy realizacji poszczególnych zadań inwestycyjnych oraz będący konsekwencją monitorowania programów strategicznych oraz okresowej oceny realizacji SRWM, ma tworzyć warunki do:</w:t>
      </w:r>
    </w:p>
    <w:p w14:paraId="450E62F7" w14:textId="77777777" w:rsidR="00C8247A" w:rsidRPr="00C8247A" w:rsidRDefault="00C8247A" w:rsidP="00C8247A">
      <w:pPr>
        <w:numPr>
          <w:ilvl w:val="0"/>
          <w:numId w:val="24"/>
        </w:numPr>
        <w:spacing w:before="120" w:after="120" w:line="336" w:lineRule="auto"/>
        <w:contextualSpacing/>
        <w:jc w:val="both"/>
        <w:rPr>
          <w:rFonts w:ascii="Arial" w:hAnsi="Arial" w:cs="Arial"/>
          <w:sz w:val="24"/>
          <w:szCs w:val="24"/>
        </w:rPr>
      </w:pPr>
      <w:r w:rsidRPr="00C8247A">
        <w:rPr>
          <w:rFonts w:ascii="Arial" w:hAnsi="Arial" w:cs="Arial"/>
          <w:sz w:val="24"/>
          <w:szCs w:val="24"/>
        </w:rPr>
        <w:t>ukierunkowania procesów decyzyjnych,</w:t>
      </w:r>
    </w:p>
    <w:p w14:paraId="53F7808F" w14:textId="77777777" w:rsidR="00C8247A" w:rsidRPr="00C8247A" w:rsidRDefault="00C8247A" w:rsidP="00C8247A">
      <w:pPr>
        <w:numPr>
          <w:ilvl w:val="0"/>
          <w:numId w:val="24"/>
        </w:numPr>
        <w:spacing w:before="120" w:after="120" w:line="336" w:lineRule="auto"/>
        <w:contextualSpacing/>
        <w:jc w:val="both"/>
        <w:rPr>
          <w:rFonts w:ascii="Arial" w:hAnsi="Arial" w:cs="Arial"/>
          <w:sz w:val="24"/>
          <w:szCs w:val="24"/>
        </w:rPr>
      </w:pPr>
      <w:r w:rsidRPr="00C8247A">
        <w:rPr>
          <w:rFonts w:ascii="Arial" w:hAnsi="Arial" w:cs="Arial"/>
          <w:sz w:val="24"/>
          <w:szCs w:val="24"/>
        </w:rPr>
        <w:t>korygowania ścieżki postępowania w bieżącej realizacji SRWM oraz programów strategicznych,</w:t>
      </w:r>
    </w:p>
    <w:p w14:paraId="590BDE31" w14:textId="77777777" w:rsidR="00C8247A" w:rsidRPr="00C8247A" w:rsidRDefault="00C8247A" w:rsidP="00C8247A">
      <w:pPr>
        <w:numPr>
          <w:ilvl w:val="0"/>
          <w:numId w:val="24"/>
        </w:numPr>
        <w:spacing w:before="120" w:after="120" w:line="336" w:lineRule="auto"/>
        <w:contextualSpacing/>
        <w:jc w:val="both"/>
        <w:rPr>
          <w:rFonts w:ascii="Arial" w:hAnsi="Arial" w:cs="Arial"/>
          <w:sz w:val="24"/>
          <w:szCs w:val="24"/>
        </w:rPr>
      </w:pPr>
      <w:r w:rsidRPr="00C8247A">
        <w:rPr>
          <w:rFonts w:ascii="Arial" w:hAnsi="Arial" w:cs="Arial"/>
          <w:sz w:val="24"/>
          <w:szCs w:val="24"/>
        </w:rPr>
        <w:t>aktualizacji MPI, przy uwzględnieniu zmian w otoczeniu (nowe instrumenty, źródła finansowania, partnerzy zewnętrzni).</w:t>
      </w:r>
    </w:p>
    <w:p w14:paraId="3757DB63" w14:textId="77777777" w:rsidR="00C8247A" w:rsidRPr="00C8247A" w:rsidRDefault="00C8247A" w:rsidP="00C8247A">
      <w:pPr>
        <w:spacing w:after="0" w:line="240" w:lineRule="auto"/>
        <w:rPr>
          <w:rFonts w:ascii="Arial" w:hAnsi="Arial" w:cs="Arial"/>
          <w:sz w:val="24"/>
          <w:szCs w:val="24"/>
        </w:rPr>
      </w:pPr>
      <w:r w:rsidRPr="00C8247A">
        <w:rPr>
          <w:rFonts w:ascii="Arial" w:hAnsi="Arial" w:cs="Arial"/>
          <w:sz w:val="24"/>
          <w:szCs w:val="24"/>
        </w:rPr>
        <w:br w:type="page"/>
      </w:r>
    </w:p>
    <w:p w14:paraId="408839C9" w14:textId="77777777" w:rsidR="00C8247A" w:rsidRPr="00C8247A" w:rsidRDefault="00C8247A" w:rsidP="00C8247A">
      <w:pPr>
        <w:keepNext/>
        <w:numPr>
          <w:ilvl w:val="0"/>
          <w:numId w:val="9"/>
        </w:numPr>
        <w:spacing w:before="240" w:after="60"/>
        <w:outlineLvl w:val="2"/>
        <w:rPr>
          <w:rFonts w:ascii="Arial" w:eastAsia="Calibri" w:hAnsi="Arial" w:cs="Arial"/>
          <w:b/>
          <w:bCs/>
          <w:smallCaps/>
          <w:sz w:val="26"/>
          <w:szCs w:val="26"/>
        </w:rPr>
      </w:pPr>
      <w:bookmarkStart w:id="10" w:name="_Toc5872911"/>
      <w:r w:rsidRPr="00C8247A">
        <w:rPr>
          <w:rFonts w:ascii="Arial" w:eastAsia="Calibri" w:hAnsi="Arial" w:cs="Arial"/>
          <w:b/>
          <w:bCs/>
          <w:smallCaps/>
          <w:sz w:val="26"/>
          <w:szCs w:val="26"/>
        </w:rPr>
        <w:lastRenderedPageBreak/>
        <w:t>Indykatywny zakres Małopolskiego Planu Inwestycyjnego</w:t>
      </w:r>
      <w:bookmarkEnd w:id="10"/>
    </w:p>
    <w:p w14:paraId="451D9F2C" w14:textId="77777777" w:rsidR="00C8247A" w:rsidRPr="00C8247A" w:rsidRDefault="00C8247A" w:rsidP="00C8247A">
      <w:pPr>
        <w:rPr>
          <w:rFonts w:ascii="Arial" w:hAnsi="Arial" w:cs="Arial"/>
        </w:rPr>
      </w:pPr>
    </w:p>
    <w:p w14:paraId="1C703BF2" w14:textId="77777777" w:rsidR="00C8247A" w:rsidRPr="00C8247A" w:rsidRDefault="00C8247A" w:rsidP="00C8247A">
      <w:pPr>
        <w:spacing w:before="120" w:after="120" w:line="336" w:lineRule="auto"/>
        <w:jc w:val="both"/>
        <w:rPr>
          <w:rFonts w:ascii="Arial" w:hAnsi="Arial" w:cs="Arial"/>
          <w:sz w:val="24"/>
          <w:szCs w:val="24"/>
        </w:rPr>
      </w:pPr>
      <w:r w:rsidRPr="00C8247A">
        <w:rPr>
          <w:rFonts w:ascii="Arial" w:hAnsi="Arial" w:cs="Arial"/>
          <w:i/>
          <w:sz w:val="24"/>
          <w:szCs w:val="24"/>
        </w:rPr>
        <w:t>Plan</w:t>
      </w:r>
      <w:r w:rsidRPr="00C8247A">
        <w:rPr>
          <w:rFonts w:ascii="Arial" w:hAnsi="Arial" w:cs="Arial"/>
          <w:sz w:val="24"/>
          <w:szCs w:val="24"/>
        </w:rPr>
        <w:t xml:space="preserve"> przewiduje realizację zadań inwestycyjnych w następujących obszarach:</w:t>
      </w:r>
    </w:p>
    <w:p w14:paraId="18B8680A" w14:textId="77777777" w:rsidR="00C8247A" w:rsidRPr="00C8247A" w:rsidRDefault="00C8247A" w:rsidP="00C8247A">
      <w:pPr>
        <w:spacing w:before="120" w:after="120" w:line="336" w:lineRule="auto"/>
        <w:jc w:val="both"/>
        <w:rPr>
          <w:rFonts w:ascii="Arial" w:hAnsi="Arial" w:cs="Arial"/>
          <w:sz w:val="24"/>
          <w:szCs w:val="24"/>
        </w:rPr>
      </w:pPr>
    </w:p>
    <w:p w14:paraId="757C1927" w14:textId="77777777" w:rsidR="00C8247A" w:rsidRPr="00C8247A" w:rsidRDefault="00C8247A" w:rsidP="00C8247A">
      <w:pPr>
        <w:spacing w:before="120" w:after="120" w:line="336" w:lineRule="auto"/>
        <w:contextualSpacing/>
        <w:jc w:val="both"/>
        <w:rPr>
          <w:rFonts w:ascii="Arial" w:eastAsia="Calibri" w:hAnsi="Arial" w:cs="Arial"/>
          <w:bCs/>
          <w:sz w:val="24"/>
          <w:szCs w:val="24"/>
        </w:rPr>
      </w:pPr>
      <w:r w:rsidRPr="00C8247A">
        <w:rPr>
          <w:rFonts w:ascii="Arial" w:hAnsi="Arial" w:cs="Arial"/>
          <w:b/>
          <w:bCs/>
          <w:smallCaps/>
          <w:sz w:val="28"/>
          <w:shd w:val="clear" w:color="auto" w:fill="FFC000"/>
          <w:lang w:eastAsia="pl-PL"/>
        </w:rPr>
        <w:t>Cyfrowa Małopolska:</w:t>
      </w:r>
      <w:r w:rsidRPr="00C8247A">
        <w:rPr>
          <w:rFonts w:ascii="Arial" w:eastAsia="Calibri" w:hAnsi="Arial" w:cs="Arial"/>
          <w:b/>
          <w:bCs/>
          <w:sz w:val="32"/>
          <w:szCs w:val="24"/>
        </w:rPr>
        <w:t xml:space="preserve"> </w:t>
      </w:r>
      <w:r w:rsidRPr="00C8247A">
        <w:rPr>
          <w:rFonts w:ascii="Arial" w:eastAsia="Calibri" w:hAnsi="Arial" w:cs="Arial"/>
          <w:bCs/>
          <w:sz w:val="24"/>
          <w:szCs w:val="24"/>
        </w:rPr>
        <w:t>realizacja inwestycji w ramach tego obszaru przyczyni się do zwiększenia dostępności i jakości e-usług publicznych oraz otwartości dostępu do informacji sektora publicznego w obszarze informacji przestrzennej oraz rozszerzenia zintegrowanego systemu informatycznego wspomagającego zarządzanie Województwem Małopolskim.</w:t>
      </w:r>
    </w:p>
    <w:p w14:paraId="34DDDEFC" w14:textId="77777777" w:rsidR="00C8247A" w:rsidRPr="00C8247A" w:rsidRDefault="00C8247A" w:rsidP="00C8247A">
      <w:pPr>
        <w:spacing w:before="120" w:after="120" w:line="336" w:lineRule="auto"/>
        <w:contextualSpacing/>
        <w:jc w:val="both"/>
        <w:rPr>
          <w:rFonts w:ascii="Arial" w:eastAsia="Calibri" w:hAnsi="Arial" w:cs="Arial"/>
          <w:b/>
          <w:sz w:val="24"/>
          <w:szCs w:val="24"/>
        </w:rPr>
      </w:pPr>
    </w:p>
    <w:tbl>
      <w:tblPr>
        <w:tblStyle w:val="Tabela-Siatka1"/>
        <w:tblW w:w="0" w:type="auto"/>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Look w:val="04A0" w:firstRow="1" w:lastRow="0" w:firstColumn="1" w:lastColumn="0" w:noHBand="0" w:noVBand="1"/>
        <w:tblDescription w:val="W obszarze CYFROWA MAŁOPOLSKA przewidziano do realizacji 3 projekty na szacunkową kwotę 68 000 000 zł. "/>
      </w:tblPr>
      <w:tblGrid>
        <w:gridCol w:w="9042"/>
      </w:tblGrid>
      <w:tr w:rsidR="00C8247A" w:rsidRPr="00C8247A" w14:paraId="70678453" w14:textId="77777777" w:rsidTr="00C07B4A">
        <w:tc>
          <w:tcPr>
            <w:tcW w:w="9212" w:type="dxa"/>
            <w:vAlign w:val="center"/>
          </w:tcPr>
          <w:p w14:paraId="3EC04017" w14:textId="5D8062BE" w:rsidR="00C8247A" w:rsidRPr="00BD3DB0" w:rsidRDefault="00C8247A" w:rsidP="007C5515">
            <w:pPr>
              <w:spacing w:before="120" w:after="120" w:line="288" w:lineRule="auto"/>
              <w:contextualSpacing/>
              <w:jc w:val="both"/>
              <w:rPr>
                <w:rFonts w:ascii="Arial" w:eastAsia="Calibri" w:hAnsi="Arial" w:cs="Arial"/>
                <w:b/>
                <w:sz w:val="28"/>
                <w:szCs w:val="24"/>
              </w:rPr>
            </w:pPr>
            <w:r w:rsidRPr="00C8247A">
              <w:rPr>
                <w:rFonts w:ascii="Arial" w:eastAsia="Calibri" w:hAnsi="Arial" w:cs="Arial"/>
                <w:b/>
                <w:sz w:val="24"/>
                <w:szCs w:val="24"/>
              </w:rPr>
              <w:t xml:space="preserve">W obszarze </w:t>
            </w:r>
            <w:r w:rsidRPr="00C8247A">
              <w:rPr>
                <w:rFonts w:ascii="Arial" w:hAnsi="Arial" w:cs="Arial"/>
                <w:b/>
                <w:bCs/>
                <w:smallCaps/>
                <w:sz w:val="24"/>
                <w:shd w:val="clear" w:color="auto" w:fill="FFC000"/>
                <w:lang w:eastAsia="pl-PL"/>
              </w:rPr>
              <w:t>Cyfrowa Małopolska</w:t>
            </w:r>
            <w:r w:rsidRPr="00C8247A">
              <w:rPr>
                <w:rFonts w:ascii="Arial" w:eastAsia="Calibri" w:hAnsi="Arial" w:cs="Arial"/>
                <w:b/>
                <w:szCs w:val="24"/>
              </w:rPr>
              <w:t xml:space="preserve"> </w:t>
            </w:r>
            <w:r w:rsidRPr="00C8247A">
              <w:rPr>
                <w:rFonts w:ascii="Arial" w:eastAsia="Calibri" w:hAnsi="Arial" w:cs="Arial"/>
                <w:b/>
                <w:sz w:val="24"/>
                <w:szCs w:val="24"/>
              </w:rPr>
              <w:t xml:space="preserve">przewidziano do realizacji 3 projekty na szacunkową kwotę </w:t>
            </w:r>
            <w:r w:rsidR="00BD3DB0" w:rsidRPr="00BD3DB0">
              <w:rPr>
                <w:rFonts w:ascii="Arial" w:hAnsi="Arial" w:cs="Arial"/>
                <w:b/>
                <w:color w:val="000000"/>
                <w:sz w:val="24"/>
                <w:szCs w:val="24"/>
              </w:rPr>
              <w:t>68</w:t>
            </w:r>
            <w:r w:rsidR="00BD3DB0" w:rsidRPr="00BD3DB0">
              <w:rPr>
                <w:rFonts w:ascii="Arial" w:hAnsi="Arial" w:cs="Arial"/>
                <w:color w:val="000000"/>
                <w:sz w:val="24"/>
                <w:szCs w:val="24"/>
              </w:rPr>
              <w:t xml:space="preserve"> </w:t>
            </w:r>
            <w:r w:rsidR="0010753D">
              <w:rPr>
                <w:rFonts w:ascii="Arial" w:hAnsi="Arial" w:cs="Arial"/>
                <w:b/>
                <w:color w:val="000000"/>
                <w:sz w:val="24"/>
                <w:szCs w:val="24"/>
              </w:rPr>
              <w:t>480</w:t>
            </w:r>
            <w:r w:rsidR="00BD3DB0" w:rsidRPr="00BD3DB0">
              <w:rPr>
                <w:rFonts w:ascii="Arial" w:hAnsi="Arial" w:cs="Arial"/>
                <w:b/>
                <w:color w:val="000000"/>
                <w:sz w:val="24"/>
                <w:szCs w:val="24"/>
              </w:rPr>
              <w:t> </w:t>
            </w:r>
            <w:r w:rsidR="007C5515">
              <w:rPr>
                <w:rFonts w:ascii="Arial" w:hAnsi="Arial" w:cs="Arial"/>
                <w:b/>
                <w:color w:val="000000"/>
                <w:sz w:val="24"/>
                <w:szCs w:val="24"/>
              </w:rPr>
              <w:t>000</w:t>
            </w:r>
            <w:r w:rsidR="00BD3DB0" w:rsidRPr="00BD3DB0">
              <w:rPr>
                <w:rFonts w:ascii="Arial" w:hAnsi="Arial" w:cs="Arial"/>
                <w:color w:val="000000"/>
                <w:sz w:val="24"/>
                <w:szCs w:val="24"/>
              </w:rPr>
              <w:t xml:space="preserve"> </w:t>
            </w:r>
            <w:r w:rsidRPr="00BD3DB0">
              <w:rPr>
                <w:rFonts w:ascii="Arial" w:eastAsia="Calibri" w:hAnsi="Arial" w:cs="Arial"/>
                <w:b/>
                <w:sz w:val="24"/>
                <w:szCs w:val="24"/>
              </w:rPr>
              <w:t> </w:t>
            </w:r>
            <w:r w:rsidRPr="00C8247A">
              <w:rPr>
                <w:rFonts w:ascii="Arial" w:eastAsia="Calibri" w:hAnsi="Arial" w:cs="Arial"/>
                <w:b/>
                <w:sz w:val="28"/>
                <w:szCs w:val="24"/>
              </w:rPr>
              <w:t xml:space="preserve">zł. </w:t>
            </w:r>
          </w:p>
        </w:tc>
      </w:tr>
    </w:tbl>
    <w:p w14:paraId="4E4C596A" w14:textId="77777777" w:rsidR="00C8247A" w:rsidRPr="00C8247A" w:rsidRDefault="00C8247A" w:rsidP="00C8247A">
      <w:pPr>
        <w:spacing w:before="120" w:after="120" w:line="336" w:lineRule="auto"/>
        <w:contextualSpacing/>
        <w:jc w:val="both"/>
        <w:rPr>
          <w:rFonts w:ascii="Arial" w:eastAsia="Calibri" w:hAnsi="Arial" w:cs="Arial"/>
          <w:sz w:val="24"/>
          <w:szCs w:val="24"/>
        </w:rPr>
      </w:pPr>
    </w:p>
    <w:p w14:paraId="620F1BAF" w14:textId="77777777" w:rsidR="00C8247A" w:rsidRPr="00C8247A" w:rsidRDefault="00C8247A" w:rsidP="00C8247A">
      <w:pPr>
        <w:spacing w:before="120" w:after="120" w:line="336" w:lineRule="auto"/>
        <w:contextualSpacing/>
        <w:jc w:val="both"/>
        <w:rPr>
          <w:rFonts w:ascii="Arial" w:eastAsia="Calibri" w:hAnsi="Arial" w:cs="Arial"/>
          <w:color w:val="FF0000"/>
          <w:sz w:val="24"/>
          <w:szCs w:val="24"/>
        </w:rPr>
      </w:pPr>
      <w:r w:rsidRPr="00C8247A">
        <w:rPr>
          <w:rFonts w:ascii="Arial" w:eastAsia="Calibri" w:hAnsi="Arial" w:cs="Arial"/>
          <w:sz w:val="24"/>
          <w:szCs w:val="24"/>
        </w:rPr>
        <w:t xml:space="preserve">Ze względu na horyzontalny zakres zagadnień związanych z cyfryzacją usług publicznych, w obszarze </w:t>
      </w:r>
      <w:r w:rsidRPr="00C8247A">
        <w:rPr>
          <w:rFonts w:ascii="Arial" w:eastAsia="Calibri" w:hAnsi="Arial" w:cs="Arial"/>
          <w:i/>
          <w:sz w:val="24"/>
          <w:szCs w:val="24"/>
        </w:rPr>
        <w:t>Cyfrowa</w:t>
      </w:r>
      <w:r w:rsidRPr="00C8247A">
        <w:rPr>
          <w:rFonts w:ascii="Arial" w:eastAsia="Calibri" w:hAnsi="Arial" w:cs="Arial"/>
          <w:sz w:val="24"/>
          <w:szCs w:val="24"/>
        </w:rPr>
        <w:t xml:space="preserve"> </w:t>
      </w:r>
      <w:r w:rsidRPr="00C8247A">
        <w:rPr>
          <w:rFonts w:ascii="Arial" w:eastAsia="Calibri" w:hAnsi="Arial" w:cs="Arial"/>
          <w:i/>
          <w:sz w:val="24"/>
          <w:szCs w:val="24"/>
        </w:rPr>
        <w:t xml:space="preserve">Małopolska </w:t>
      </w:r>
      <w:r w:rsidRPr="00C8247A">
        <w:rPr>
          <w:rFonts w:ascii="Arial" w:eastAsia="Calibri" w:hAnsi="Arial" w:cs="Arial"/>
          <w:sz w:val="24"/>
          <w:szCs w:val="24"/>
        </w:rPr>
        <w:t xml:space="preserve">nie ujęto wszystkich projektów dotyczących cyfryzacji, przewidzianych do realizacji w ramach MPI. Inne projekty </w:t>
      </w:r>
      <w:r w:rsidRPr="00C8247A">
        <w:rPr>
          <w:rFonts w:ascii="Arial" w:eastAsia="Calibri" w:hAnsi="Arial" w:cs="Arial"/>
          <w:sz w:val="24"/>
          <w:szCs w:val="24"/>
        </w:rPr>
        <w:br/>
        <w:t xml:space="preserve">z zakresu cyfryzacji zostały zapisane w poszczególnych obszarach tematycznych. Wśród najistotniejszych spośród nich wskazać należy na następujące zadania: „Małopolska Chmura Edukacyjna” (ED2), „Małopolska Chmura Edukacyjna – Nowy Model Nauczania” (ED10), (obszar tematyczny EDUKACJA); „m-MSIT – mobilny Małopolski System Informacji Turystycznej” (KD17), „Małopolska Biblioteka Cyfrowa </w:t>
      </w:r>
      <w:r w:rsidRPr="00C8247A">
        <w:rPr>
          <w:rFonts w:ascii="Arial" w:eastAsia="Calibri" w:hAnsi="Arial" w:cs="Arial"/>
          <w:sz w:val="24"/>
          <w:szCs w:val="24"/>
        </w:rPr>
        <w:br/>
        <w:t>w horyzoncie 21. wieku – stworzenie innowacyjnej platformy udostępniania regionalnych zasobów cyfrowych w wojewódzkiej bibliotece publicznej w Krakowie” (KD18), „Cyfrowe przetworzenie i udostepnienie zbiorów 2D w Muzeum Tatrzańskim” (KD21)  (obszar tematyczny DZIEDZICTWO KULTUROWE I PRZEMYSŁY CZASU WOLNEGO); KD 32 „Digitalizacja i udostępnienie zabytkowej kolekcji szklanych negatywów i fotografii z drugiej połowy XIX i początku XX w. ze zbiorów Muzeum Etnograficznego im. Seweryna Udzieli w Krakowie (obszar tematyczny DZIEDZICTWO KULTUROWE I PRZEMYSŁY CZASU WOLNEGO); KD23 „Wirtualna Małopolska” (obszar tematyczny DZIEDZICTWO KULTUROWE I PRZEMYSŁY CZASU WOLNEGO); „Małopolski System Informacji Medycznej - MSIM” (ZR12) (obszar tematyczny ZDROWIE).</w:t>
      </w:r>
    </w:p>
    <w:p w14:paraId="78A60327" w14:textId="77777777" w:rsidR="00C8247A" w:rsidRPr="00C8247A" w:rsidRDefault="00C8247A" w:rsidP="00C8247A">
      <w:pPr>
        <w:spacing w:before="120" w:after="120" w:line="336" w:lineRule="auto"/>
        <w:contextualSpacing/>
        <w:jc w:val="both"/>
        <w:rPr>
          <w:rFonts w:ascii="Arial" w:eastAsia="Calibri" w:hAnsi="Arial" w:cs="Arial"/>
          <w:b/>
          <w:sz w:val="24"/>
          <w:szCs w:val="24"/>
        </w:rPr>
      </w:pPr>
    </w:p>
    <w:tbl>
      <w:tblPr>
        <w:tblStyle w:val="Tabela-Siatka1"/>
        <w:tblW w:w="0" w:type="auto"/>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Look w:val="04A0" w:firstRow="1" w:lastRow="0" w:firstColumn="1" w:lastColumn="0" w:noHBand="0" w:noVBand="1"/>
        <w:tblDescription w:val="Projekty dotyczące cyfryzacji z pozostałych obszarów przewidziane do realizacji, to 8 zadań na szacunkową kwotę 339 000 000 zł. "/>
      </w:tblPr>
      <w:tblGrid>
        <w:gridCol w:w="9042"/>
      </w:tblGrid>
      <w:tr w:rsidR="00C8247A" w:rsidRPr="00C8247A" w14:paraId="45845665" w14:textId="77777777" w:rsidTr="00C07B4A">
        <w:tc>
          <w:tcPr>
            <w:tcW w:w="9212" w:type="dxa"/>
          </w:tcPr>
          <w:p w14:paraId="13D3F5AB" w14:textId="374517DB" w:rsidR="00C8247A" w:rsidRPr="00020E4B" w:rsidRDefault="00C8247A" w:rsidP="007C5515">
            <w:pPr>
              <w:spacing w:before="120" w:after="120" w:line="288" w:lineRule="auto"/>
              <w:contextualSpacing/>
              <w:jc w:val="both"/>
              <w:rPr>
                <w:rFonts w:ascii="Arial" w:eastAsia="Calibri" w:hAnsi="Arial" w:cs="Arial"/>
                <w:b/>
                <w:sz w:val="28"/>
                <w:szCs w:val="24"/>
              </w:rPr>
            </w:pPr>
            <w:r w:rsidRPr="00C8247A">
              <w:rPr>
                <w:rFonts w:ascii="Arial" w:eastAsia="Calibri" w:hAnsi="Arial" w:cs="Arial"/>
                <w:b/>
                <w:sz w:val="24"/>
                <w:szCs w:val="24"/>
              </w:rPr>
              <w:lastRenderedPageBreak/>
              <w:t xml:space="preserve">Projekty dotyczące cyfryzacji z pozostałych obszarów przewidziane do realizacji, to </w:t>
            </w:r>
            <w:r w:rsidR="00020E4B">
              <w:rPr>
                <w:rFonts w:ascii="Arial" w:eastAsia="Calibri" w:hAnsi="Arial" w:cs="Arial"/>
                <w:b/>
                <w:sz w:val="24"/>
                <w:szCs w:val="24"/>
              </w:rPr>
              <w:t>3</w:t>
            </w:r>
            <w:r w:rsidRPr="00C8247A">
              <w:rPr>
                <w:rFonts w:ascii="Arial" w:eastAsia="Calibri" w:hAnsi="Arial" w:cs="Arial"/>
                <w:b/>
                <w:sz w:val="24"/>
                <w:szCs w:val="24"/>
              </w:rPr>
              <w:t xml:space="preserve"> zadań na szacunkową </w:t>
            </w:r>
            <w:r w:rsidRPr="00020E4B">
              <w:rPr>
                <w:rFonts w:ascii="Arial" w:eastAsia="Calibri" w:hAnsi="Arial" w:cs="Arial"/>
                <w:b/>
                <w:sz w:val="28"/>
                <w:szCs w:val="28"/>
              </w:rPr>
              <w:t xml:space="preserve">kwotę </w:t>
            </w:r>
            <w:r w:rsidR="007C5515" w:rsidRPr="007C5515">
              <w:rPr>
                <w:rFonts w:ascii="Arial" w:eastAsia="Calibri" w:hAnsi="Arial" w:cs="Arial"/>
                <w:b/>
                <w:sz w:val="28"/>
                <w:szCs w:val="28"/>
              </w:rPr>
              <w:t>356 000 000</w:t>
            </w:r>
            <w:r w:rsidR="00020E4B" w:rsidRPr="00020E4B">
              <w:rPr>
                <w:rFonts w:ascii="Arial" w:eastAsia="Calibri" w:hAnsi="Arial" w:cs="Arial"/>
                <w:b/>
                <w:sz w:val="28"/>
                <w:szCs w:val="28"/>
              </w:rPr>
              <w:t xml:space="preserve"> zł</w:t>
            </w:r>
            <w:r w:rsidRPr="00020E4B">
              <w:rPr>
                <w:rFonts w:ascii="Arial" w:eastAsia="Calibri" w:hAnsi="Arial" w:cs="Arial"/>
                <w:b/>
                <w:sz w:val="24"/>
                <w:szCs w:val="24"/>
              </w:rPr>
              <w:t>.</w:t>
            </w:r>
            <w:r w:rsidRPr="00C8247A">
              <w:rPr>
                <w:rFonts w:ascii="Arial" w:eastAsia="Calibri" w:hAnsi="Arial" w:cs="Arial"/>
                <w:b/>
                <w:sz w:val="28"/>
                <w:szCs w:val="24"/>
              </w:rPr>
              <w:t xml:space="preserve"> </w:t>
            </w:r>
          </w:p>
        </w:tc>
      </w:tr>
    </w:tbl>
    <w:p w14:paraId="00F34027" w14:textId="77777777" w:rsidR="00C8247A" w:rsidRPr="00C8247A" w:rsidRDefault="00C8247A" w:rsidP="00C8247A">
      <w:pPr>
        <w:spacing w:before="120" w:after="120" w:line="336" w:lineRule="auto"/>
        <w:contextualSpacing/>
        <w:jc w:val="both"/>
        <w:rPr>
          <w:rFonts w:ascii="Arial" w:hAnsi="Arial" w:cs="Arial"/>
          <w:b/>
          <w:bCs/>
          <w:smallCaps/>
          <w:color w:val="FFFFFF"/>
          <w:sz w:val="28"/>
          <w:szCs w:val="21"/>
          <w:shd w:val="clear" w:color="auto" w:fill="5F497A"/>
          <w:lang w:eastAsia="pl-PL"/>
        </w:rPr>
      </w:pPr>
    </w:p>
    <w:p w14:paraId="0EF0DB62" w14:textId="77777777" w:rsidR="00C8247A" w:rsidRPr="00C8247A" w:rsidRDefault="00C8247A" w:rsidP="00C8247A">
      <w:pPr>
        <w:spacing w:before="120" w:after="120" w:line="336" w:lineRule="auto"/>
        <w:contextualSpacing/>
        <w:jc w:val="both"/>
        <w:rPr>
          <w:rFonts w:ascii="Arial" w:eastAsia="Calibri" w:hAnsi="Arial" w:cs="Arial"/>
          <w:sz w:val="24"/>
          <w:szCs w:val="24"/>
        </w:rPr>
      </w:pPr>
      <w:r w:rsidRPr="00C8247A">
        <w:rPr>
          <w:rFonts w:ascii="Arial" w:hAnsi="Arial" w:cs="Arial"/>
          <w:b/>
          <w:bCs/>
          <w:smallCaps/>
          <w:color w:val="FFFFFF"/>
          <w:sz w:val="28"/>
          <w:szCs w:val="21"/>
          <w:shd w:val="clear" w:color="auto" w:fill="5F497A"/>
          <w:lang w:eastAsia="pl-PL"/>
        </w:rPr>
        <w:t>Edukacja:</w:t>
      </w:r>
      <w:r w:rsidRPr="00C8247A">
        <w:rPr>
          <w:rFonts w:ascii="Arial" w:eastAsia="Calibri" w:hAnsi="Arial" w:cs="Arial"/>
          <w:sz w:val="24"/>
          <w:szCs w:val="24"/>
        </w:rPr>
        <w:t xml:space="preserve"> jednym z najważniejszych przedsięwzięć realizowanych w ramach obszaru tematycznego będzie budowa Małopolskiego Centrum Nauki. Planowana jest także m.in. modernizacja bazy dydaktycznej ośrodków wychowawczych, a także wykorzystanie technologii informacyjnych i telekomunikacyjnych w celu przekazywania wiedzy uczniom w Małopolsce oraz przybliżania osiągnięć naukowych uczelni wyższych w ramach projektu „Małopolska Chmura Edukacyjna”. Kontynuowana będzie modernizacja kształcenia zawodowego w Małopolsce </w:t>
      </w:r>
      <w:r w:rsidRPr="00C8247A">
        <w:rPr>
          <w:rFonts w:ascii="Arial" w:eastAsia="Calibri" w:hAnsi="Arial" w:cs="Arial"/>
          <w:sz w:val="24"/>
          <w:szCs w:val="24"/>
        </w:rPr>
        <w:br/>
        <w:t>- powstaną nowoczesne Centra Kompetencji Zawodowych. Realizowany będzie projekt wsparcia rozwoju uzdolnień uczniów poprzez zaproponowanie im udziału w atrakcyjnej ofercie edukacyjnej, a niezależnie od tego  uczniowie legitymujący się największymi osiągnięciami edukacyjnymi (szczególnie uczniowie z niepełnosprawnościami czy zamieszkujący obszary wiejskie lub pochodzący z rodzin wielodzietnych) będą mogli uzyskać wsparcie w ramach Regionalnego Programu Stypendialnego.</w:t>
      </w:r>
    </w:p>
    <w:p w14:paraId="491CEF75" w14:textId="77777777" w:rsidR="00C8247A" w:rsidRPr="00C8247A" w:rsidRDefault="00C8247A" w:rsidP="00C8247A">
      <w:pPr>
        <w:spacing w:before="120" w:after="120" w:line="336" w:lineRule="auto"/>
        <w:contextualSpacing/>
        <w:jc w:val="both"/>
        <w:rPr>
          <w:rFonts w:ascii="Arial" w:eastAsia="Calibri" w:hAnsi="Arial" w:cs="Arial"/>
          <w:b/>
          <w:sz w:val="24"/>
          <w:szCs w:val="24"/>
        </w:rPr>
      </w:pPr>
    </w:p>
    <w:tbl>
      <w:tblPr>
        <w:tblStyle w:val="Tabela-Siatka1"/>
        <w:tblW w:w="0" w:type="auto"/>
        <w:tblBorders>
          <w:top w:val="single" w:sz="12" w:space="0" w:color="5F497A" w:themeColor="accent4" w:themeShade="BF"/>
          <w:left w:val="single" w:sz="12" w:space="0" w:color="5F497A" w:themeColor="accent4" w:themeShade="BF"/>
          <w:bottom w:val="single" w:sz="12" w:space="0" w:color="5F497A" w:themeColor="accent4" w:themeShade="BF"/>
          <w:right w:val="single" w:sz="12" w:space="0" w:color="5F497A" w:themeColor="accent4" w:themeShade="BF"/>
          <w:insideH w:val="single" w:sz="12" w:space="0" w:color="5F497A" w:themeColor="accent4" w:themeShade="BF"/>
          <w:insideV w:val="single" w:sz="12" w:space="0" w:color="5F497A" w:themeColor="accent4" w:themeShade="BF"/>
        </w:tblBorders>
        <w:tblLook w:val="04A0" w:firstRow="1" w:lastRow="0" w:firstColumn="1" w:lastColumn="0" w:noHBand="0" w:noVBand="1"/>
        <w:tblDescription w:val="W obszarze EDUKACJA przewidziano do realizacji 13 projektów (5 infrastrukturalnych &#10;i 8 nieinfrastrukturalnych) na szacunkową kwotę 424 000 000 zł. &#10;"/>
      </w:tblPr>
      <w:tblGrid>
        <w:gridCol w:w="9042"/>
      </w:tblGrid>
      <w:tr w:rsidR="00C8247A" w:rsidRPr="00020E4B" w14:paraId="0B4C2498" w14:textId="77777777" w:rsidTr="00C07B4A">
        <w:tc>
          <w:tcPr>
            <w:tcW w:w="9212" w:type="dxa"/>
          </w:tcPr>
          <w:p w14:paraId="761B2AF6" w14:textId="453382EF" w:rsidR="00C8247A" w:rsidRPr="00020E4B" w:rsidRDefault="00C8247A" w:rsidP="00020E4B">
            <w:pPr>
              <w:spacing w:before="120" w:after="120" w:line="288" w:lineRule="auto"/>
              <w:contextualSpacing/>
              <w:jc w:val="both"/>
              <w:rPr>
                <w:rFonts w:ascii="Arial" w:eastAsia="Calibri" w:hAnsi="Arial" w:cs="Arial"/>
                <w:b/>
                <w:sz w:val="24"/>
                <w:szCs w:val="24"/>
              </w:rPr>
            </w:pPr>
            <w:r w:rsidRPr="00020E4B">
              <w:rPr>
                <w:rFonts w:ascii="Arial" w:eastAsia="Calibri" w:hAnsi="Arial" w:cs="Arial"/>
                <w:b/>
                <w:sz w:val="24"/>
                <w:szCs w:val="24"/>
              </w:rPr>
              <w:t xml:space="preserve">W obszarze </w:t>
            </w:r>
            <w:r w:rsidRPr="00020E4B">
              <w:rPr>
                <w:rFonts w:ascii="Arial" w:hAnsi="Arial" w:cs="Arial"/>
                <w:b/>
                <w:bCs/>
                <w:smallCaps/>
                <w:color w:val="FFFFFF"/>
                <w:sz w:val="24"/>
                <w:szCs w:val="24"/>
                <w:shd w:val="clear" w:color="auto" w:fill="5F497A"/>
                <w:lang w:eastAsia="pl-PL"/>
              </w:rPr>
              <w:t>Edukacja</w:t>
            </w:r>
            <w:r w:rsidRPr="00020E4B">
              <w:rPr>
                <w:rFonts w:ascii="Arial" w:eastAsia="Calibri" w:hAnsi="Arial" w:cs="Arial"/>
                <w:b/>
                <w:sz w:val="24"/>
                <w:szCs w:val="24"/>
              </w:rPr>
              <w:t xml:space="preserve"> przewidziano do realizacji 14 proj</w:t>
            </w:r>
            <w:r w:rsidR="00020E4B" w:rsidRPr="00020E4B">
              <w:rPr>
                <w:rFonts w:ascii="Arial" w:eastAsia="Calibri" w:hAnsi="Arial" w:cs="Arial"/>
                <w:b/>
                <w:sz w:val="24"/>
                <w:szCs w:val="24"/>
              </w:rPr>
              <w:t>ektów (5 infrastrukturalnych i 14</w:t>
            </w:r>
            <w:r w:rsidRPr="00020E4B">
              <w:rPr>
                <w:rFonts w:ascii="Arial" w:eastAsia="Calibri" w:hAnsi="Arial" w:cs="Arial"/>
                <w:b/>
                <w:sz w:val="24"/>
                <w:szCs w:val="24"/>
              </w:rPr>
              <w:t xml:space="preserve"> nieinfrastrukturalnych) na szacunkową kwotę </w:t>
            </w:r>
            <w:r w:rsidR="007C5515">
              <w:rPr>
                <w:rFonts w:ascii="Arial" w:hAnsi="Arial" w:cs="Arial"/>
                <w:b/>
                <w:color w:val="000000"/>
                <w:sz w:val="28"/>
                <w:szCs w:val="28"/>
              </w:rPr>
              <w:t>467 000 000</w:t>
            </w:r>
            <w:r w:rsidR="00020E4B" w:rsidRPr="00DE53A4">
              <w:rPr>
                <w:rFonts w:ascii="Arial" w:hAnsi="Arial" w:cs="Arial"/>
                <w:b/>
                <w:color w:val="000000"/>
                <w:sz w:val="28"/>
                <w:szCs w:val="28"/>
              </w:rPr>
              <w:t xml:space="preserve"> </w:t>
            </w:r>
            <w:r w:rsidRPr="00DE53A4">
              <w:rPr>
                <w:rFonts w:ascii="Arial" w:eastAsia="Calibri" w:hAnsi="Arial" w:cs="Arial"/>
                <w:b/>
                <w:sz w:val="28"/>
                <w:szCs w:val="28"/>
              </w:rPr>
              <w:t xml:space="preserve"> zł. </w:t>
            </w:r>
          </w:p>
        </w:tc>
      </w:tr>
    </w:tbl>
    <w:p w14:paraId="03248D33" w14:textId="77777777" w:rsidR="00C8247A" w:rsidRPr="00C8247A" w:rsidRDefault="00C8247A" w:rsidP="00C8247A">
      <w:pPr>
        <w:spacing w:before="240" w:after="120" w:line="336" w:lineRule="auto"/>
        <w:contextualSpacing/>
        <w:jc w:val="both"/>
        <w:rPr>
          <w:rFonts w:ascii="Arial" w:eastAsia="Calibri" w:hAnsi="Arial" w:cs="Arial"/>
          <w:sz w:val="24"/>
          <w:szCs w:val="24"/>
        </w:rPr>
      </w:pPr>
    </w:p>
    <w:p w14:paraId="2C4996ED" w14:textId="77777777" w:rsidR="00C8247A" w:rsidRPr="00C8247A" w:rsidRDefault="00C8247A" w:rsidP="00C8247A">
      <w:pPr>
        <w:spacing w:before="120" w:after="120" w:line="336" w:lineRule="auto"/>
        <w:contextualSpacing/>
        <w:jc w:val="both"/>
        <w:rPr>
          <w:rFonts w:ascii="Arial" w:eastAsia="Calibri" w:hAnsi="Arial" w:cs="Arial"/>
          <w:sz w:val="24"/>
          <w:szCs w:val="24"/>
        </w:rPr>
      </w:pPr>
      <w:r w:rsidRPr="00C8247A">
        <w:rPr>
          <w:rFonts w:ascii="Arial" w:hAnsi="Arial" w:cs="Arial"/>
          <w:b/>
          <w:bCs/>
          <w:smallCaps/>
          <w:color w:val="FFFFFF"/>
          <w:sz w:val="28"/>
          <w:szCs w:val="21"/>
          <w:shd w:val="clear" w:color="auto" w:fill="943634"/>
          <w:lang w:eastAsia="pl-PL"/>
        </w:rPr>
        <w:t>Dziedzictwo kulturowe i przemysły czasu wolnego:</w:t>
      </w:r>
      <w:r w:rsidRPr="00C8247A">
        <w:rPr>
          <w:rFonts w:ascii="Arial" w:eastAsia="Calibri" w:hAnsi="Arial" w:cs="Arial"/>
          <w:sz w:val="32"/>
          <w:szCs w:val="24"/>
        </w:rPr>
        <w:t xml:space="preserve"> </w:t>
      </w:r>
      <w:r w:rsidRPr="00C8247A">
        <w:rPr>
          <w:rFonts w:ascii="Arial" w:eastAsia="Calibri" w:hAnsi="Arial" w:cs="Arial"/>
          <w:sz w:val="24"/>
          <w:szCs w:val="24"/>
        </w:rPr>
        <w:t xml:space="preserve">dzięki inwestycjom podejmowanym w ramach tego obszaru przewiduje się utworzenie magazynu zbiorów muzealnych dla Muzeum Etnograficznego w Krakowie. Zmodernizowane i wyremontowane zostaną cenne zabytkowe obiekty w Małopolsce, m.in.: zabytkowa zabudowa dawnego lotniska Rakowice-Czyżyny, Zamek Lipowiec, obiekty Muzeum Okręgowego w Tarnowie,  budynki Muzeum Tatrzańskiego w Zakopanem, Sądecki Park Etnograficzny w Nowym Sączu, podjęte zostaną też działania przy Teatrze im. Stanisława Witkiewicza w Zakopanem. Opracowana zostanie koncepcja urbanistyczno-architektoniczna Centrum Muzyki w Krakowie. W ramach projektu </w:t>
      </w:r>
      <w:r w:rsidRPr="00C8247A">
        <w:rPr>
          <w:rFonts w:ascii="Arial" w:eastAsia="Calibri" w:hAnsi="Arial" w:cs="Arial"/>
          <w:sz w:val="24"/>
          <w:szCs w:val="24"/>
        </w:rPr>
        <w:br/>
        <w:t xml:space="preserve">„m-MSIT – mobilny Małopolski System Informacji Turystycznej” planuje się stworzenie nowoczesnej platformy cyfrowej, która m.in. ułatwi dostęp do informacji z dziedziny turystyki, zaplanowanie podróży i samodzielne zwiedzanie regionu. Wzrostowi rozpoznawalności Małopolski jako marki ma służyć wykorzystanie potencjału </w:t>
      </w:r>
      <w:r w:rsidRPr="00C8247A">
        <w:rPr>
          <w:rFonts w:ascii="Arial" w:eastAsia="Calibri" w:hAnsi="Arial" w:cs="Arial"/>
          <w:sz w:val="24"/>
          <w:szCs w:val="24"/>
        </w:rPr>
        <w:lastRenderedPageBreak/>
        <w:t xml:space="preserve">poszczególnych marek z różnych branż działających w regionie. Podjęte zostaną także różnego rodzaju działania polegające na digitalizacji zbiorów muzealnych. </w:t>
      </w:r>
    </w:p>
    <w:p w14:paraId="1E2FBAD3" w14:textId="77777777" w:rsidR="00C8247A" w:rsidRPr="00C8247A" w:rsidRDefault="00C8247A" w:rsidP="00C8247A">
      <w:pPr>
        <w:spacing w:before="120" w:after="120" w:line="336" w:lineRule="auto"/>
        <w:contextualSpacing/>
        <w:jc w:val="both"/>
        <w:rPr>
          <w:rFonts w:ascii="Arial" w:eastAsia="Calibri" w:hAnsi="Arial" w:cs="Arial"/>
          <w:sz w:val="24"/>
          <w:szCs w:val="24"/>
        </w:rPr>
      </w:pPr>
    </w:p>
    <w:tbl>
      <w:tblPr>
        <w:tblStyle w:val="Tabela-Siatka1"/>
        <w:tblW w:w="0" w:type="auto"/>
        <w:tblLook w:val="04A0" w:firstRow="1" w:lastRow="0" w:firstColumn="1" w:lastColumn="0" w:noHBand="0" w:noVBand="1"/>
        <w:tblDescription w:val="W obszarze DZIEDZICTWO KULTUROWE I PRZEMYSŁY CZASU WOLNEGO przewidziano do realizacji 35 projektów (24 infrastrukturalnych i 11 nieinfrastrukturalnych) na szacunkową kwotę 263 000 000 zł."/>
      </w:tblPr>
      <w:tblGrid>
        <w:gridCol w:w="9042"/>
      </w:tblGrid>
      <w:tr w:rsidR="00C8247A" w:rsidRPr="00C8247A" w14:paraId="44B810EF" w14:textId="77777777" w:rsidTr="00C07B4A">
        <w:tc>
          <w:tcPr>
            <w:tcW w:w="9212" w:type="dxa"/>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14:paraId="281EE807" w14:textId="697038AC" w:rsidR="00C8247A" w:rsidRPr="00020E4B" w:rsidRDefault="00C8247A" w:rsidP="00133D83">
            <w:pPr>
              <w:spacing w:before="120" w:after="120" w:line="288" w:lineRule="auto"/>
              <w:contextualSpacing/>
              <w:jc w:val="both"/>
              <w:rPr>
                <w:rFonts w:ascii="Arial" w:eastAsia="Calibri" w:hAnsi="Arial" w:cs="Arial"/>
                <w:b/>
                <w:sz w:val="28"/>
                <w:szCs w:val="24"/>
              </w:rPr>
            </w:pPr>
            <w:r w:rsidRPr="00C8247A">
              <w:rPr>
                <w:rFonts w:ascii="Arial" w:eastAsia="Calibri" w:hAnsi="Arial" w:cs="Arial"/>
                <w:b/>
                <w:sz w:val="24"/>
                <w:szCs w:val="24"/>
              </w:rPr>
              <w:t xml:space="preserve">W obszarze </w:t>
            </w:r>
            <w:r w:rsidRPr="00C8247A">
              <w:rPr>
                <w:rFonts w:ascii="Arial" w:hAnsi="Arial" w:cs="Arial"/>
                <w:b/>
                <w:bCs/>
                <w:smallCaps/>
                <w:color w:val="FFFFFF"/>
                <w:sz w:val="24"/>
                <w:szCs w:val="21"/>
                <w:shd w:val="clear" w:color="auto" w:fill="943634"/>
                <w:lang w:eastAsia="pl-PL"/>
              </w:rPr>
              <w:t>Dziedzictwo kulturowe i przemysły czasu wolnego</w:t>
            </w:r>
            <w:r w:rsidRPr="00C8247A">
              <w:rPr>
                <w:rFonts w:ascii="Arial" w:eastAsia="Calibri" w:hAnsi="Arial" w:cs="Arial"/>
                <w:b/>
                <w:szCs w:val="24"/>
              </w:rPr>
              <w:t xml:space="preserve"> </w:t>
            </w:r>
            <w:r w:rsidRPr="00C8247A">
              <w:rPr>
                <w:rFonts w:ascii="Arial" w:eastAsia="Calibri" w:hAnsi="Arial" w:cs="Arial"/>
                <w:b/>
                <w:sz w:val="24"/>
                <w:szCs w:val="24"/>
              </w:rPr>
              <w:t xml:space="preserve">przewidziano do realizacji 37 projektów (26 infrastrukturalnych i 11 nieinfrastrukturalnych) na szacunkową kwotę </w:t>
            </w:r>
            <w:r w:rsidR="00133D83">
              <w:rPr>
                <w:rFonts w:ascii="Arial" w:hAnsi="Arial" w:cs="Arial"/>
                <w:b/>
                <w:color w:val="000000"/>
                <w:sz w:val="28"/>
                <w:szCs w:val="28"/>
              </w:rPr>
              <w:t>301</w:t>
            </w:r>
            <w:r w:rsidR="007C5515">
              <w:rPr>
                <w:rFonts w:ascii="Arial" w:hAnsi="Arial" w:cs="Arial"/>
                <w:color w:val="000000"/>
                <w:sz w:val="28"/>
                <w:szCs w:val="28"/>
              </w:rPr>
              <w:t> </w:t>
            </w:r>
            <w:r w:rsidR="007C5515">
              <w:rPr>
                <w:rFonts w:ascii="Arial" w:hAnsi="Arial" w:cs="Arial"/>
                <w:b/>
                <w:color w:val="000000"/>
                <w:sz w:val="28"/>
                <w:szCs w:val="28"/>
              </w:rPr>
              <w:t>000 000</w:t>
            </w:r>
            <w:r w:rsidR="00020E4B" w:rsidRPr="00DE53A4">
              <w:rPr>
                <w:rFonts w:ascii="Arial" w:hAnsi="Arial" w:cs="Arial"/>
                <w:b/>
                <w:color w:val="000000"/>
                <w:sz w:val="28"/>
                <w:szCs w:val="28"/>
              </w:rPr>
              <w:t xml:space="preserve"> zł</w:t>
            </w:r>
            <w:r w:rsidRPr="00DE53A4">
              <w:rPr>
                <w:rFonts w:ascii="Arial" w:eastAsia="Calibri" w:hAnsi="Arial" w:cs="Arial"/>
                <w:b/>
                <w:sz w:val="28"/>
                <w:szCs w:val="28"/>
              </w:rPr>
              <w:t>.</w:t>
            </w:r>
          </w:p>
        </w:tc>
      </w:tr>
    </w:tbl>
    <w:p w14:paraId="646E8A19" w14:textId="77777777" w:rsidR="00C8247A" w:rsidRPr="00DE53A4" w:rsidRDefault="00C8247A" w:rsidP="00C8247A">
      <w:pPr>
        <w:spacing w:before="120" w:after="120" w:line="336" w:lineRule="auto"/>
        <w:contextualSpacing/>
        <w:jc w:val="both"/>
        <w:rPr>
          <w:rFonts w:ascii="Arial" w:hAnsi="Arial" w:cs="Arial"/>
          <w:b/>
          <w:bCs/>
          <w:smallCaps/>
          <w:color w:val="FFFFFF"/>
          <w:sz w:val="24"/>
          <w:szCs w:val="24"/>
          <w:shd w:val="clear" w:color="auto" w:fill="76923C"/>
          <w:lang w:eastAsia="pl-PL"/>
        </w:rPr>
      </w:pPr>
    </w:p>
    <w:p w14:paraId="7FB4C2C9" w14:textId="77777777" w:rsidR="00C8247A" w:rsidRPr="00C8247A" w:rsidRDefault="00C8247A" w:rsidP="00C8247A">
      <w:pPr>
        <w:spacing w:before="120" w:after="120" w:line="336" w:lineRule="auto"/>
        <w:contextualSpacing/>
        <w:jc w:val="both"/>
        <w:rPr>
          <w:rFonts w:ascii="Arial" w:eastAsia="Calibri" w:hAnsi="Arial" w:cs="Arial"/>
          <w:sz w:val="24"/>
          <w:szCs w:val="24"/>
        </w:rPr>
      </w:pPr>
      <w:r w:rsidRPr="00C8247A">
        <w:rPr>
          <w:rFonts w:ascii="Arial" w:hAnsi="Arial" w:cs="Arial"/>
          <w:b/>
          <w:bCs/>
          <w:smallCaps/>
          <w:color w:val="FFFFFF"/>
          <w:sz w:val="28"/>
          <w:szCs w:val="21"/>
          <w:shd w:val="clear" w:color="auto" w:fill="76923C"/>
          <w:lang w:eastAsia="pl-PL"/>
        </w:rPr>
        <w:t>Ochrona środowiska:</w:t>
      </w:r>
      <w:r w:rsidRPr="00C8247A">
        <w:rPr>
          <w:rFonts w:ascii="Arial" w:eastAsia="Calibri" w:hAnsi="Arial" w:cs="Arial"/>
          <w:sz w:val="28"/>
          <w:szCs w:val="20"/>
        </w:rPr>
        <w:t xml:space="preserve"> </w:t>
      </w:r>
      <w:r w:rsidRPr="00C8247A">
        <w:rPr>
          <w:rFonts w:ascii="Arial" w:eastAsia="Calibri" w:hAnsi="Arial" w:cs="Arial"/>
          <w:sz w:val="24"/>
          <w:szCs w:val="20"/>
        </w:rPr>
        <w:t xml:space="preserve">dzięki realizacji zadań inwestycyjnych w ramach obszaru </w:t>
      </w:r>
      <w:r w:rsidRPr="00C8247A">
        <w:rPr>
          <w:rFonts w:ascii="Arial" w:eastAsia="Calibri" w:hAnsi="Arial" w:cs="Arial"/>
          <w:bCs/>
          <w:sz w:val="24"/>
          <w:szCs w:val="24"/>
        </w:rPr>
        <w:t xml:space="preserve">utworzona zostanie regionalna sieć tras rowerowych o długości ponad 900 km. </w:t>
      </w:r>
      <w:r w:rsidRPr="00C8247A">
        <w:rPr>
          <w:rFonts w:ascii="Arial" w:eastAsia="Calibri" w:hAnsi="Arial" w:cs="Arial"/>
          <w:sz w:val="24"/>
          <w:szCs w:val="24"/>
        </w:rPr>
        <w:t>Przeprowadzona zostanie modernizacja energetyczna wojewódzkich budynków użyteczności publicznej. Prowadzona będzie edukacja ekologiczna mieszkańców regionu. Sporządzone zostaną plany ochrony dla Bielańsko-Tynieckiego Parku Krajobrazowego, Parku Krajobrazowego Dolinki Krakowskie i Parku Krajobrazowego Orlich Gniazd. Zatrudnieni zostaną ekodoradcy, którzy będą wspierać mieszkańców gmin w działaniach na rzecz ochrony powietrza. Powstanie serwis jakości powietrza obejmujący prowadzenie prognoz dla obszaru województwa małopolskiego oraz największych miast regionu.</w:t>
      </w:r>
    </w:p>
    <w:p w14:paraId="54A193D3" w14:textId="77777777" w:rsidR="00C8247A" w:rsidRPr="00C8247A" w:rsidRDefault="00C8247A" w:rsidP="00C8247A">
      <w:pPr>
        <w:spacing w:before="120" w:after="120" w:line="336" w:lineRule="auto"/>
        <w:contextualSpacing/>
        <w:jc w:val="both"/>
        <w:rPr>
          <w:rFonts w:ascii="Arial" w:eastAsia="Calibri" w:hAnsi="Arial" w:cs="Arial"/>
          <w:b/>
          <w:sz w:val="24"/>
          <w:szCs w:val="24"/>
        </w:rPr>
      </w:pPr>
    </w:p>
    <w:tbl>
      <w:tblPr>
        <w:tblStyle w:val="Tabela-Siatka1"/>
        <w:tblW w:w="0" w:type="auto"/>
        <w:tblLook w:val="04A0" w:firstRow="1" w:lastRow="0" w:firstColumn="1" w:lastColumn="0" w:noHBand="0" w:noVBand="1"/>
        <w:tblDescription w:val="W obszarze OCHRONA ŚRODOWISKA przewidziano do realizacji 10 projektów &#10;(6 infrastrukturalnych i 4 nieinfrastrukturalne) na szacunkową kwotę&#10;399 000 000 zł.  &#10;"/>
      </w:tblPr>
      <w:tblGrid>
        <w:gridCol w:w="9042"/>
      </w:tblGrid>
      <w:tr w:rsidR="00C8247A" w:rsidRPr="00C8247A" w14:paraId="01910760" w14:textId="77777777" w:rsidTr="00C07B4A">
        <w:tc>
          <w:tcPr>
            <w:tcW w:w="9212"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5B0FAC4" w14:textId="6D9E6473" w:rsidR="00C8247A" w:rsidRPr="00DE53A4" w:rsidRDefault="00C8247A" w:rsidP="0010753D">
            <w:pPr>
              <w:spacing w:before="120" w:after="120" w:line="288" w:lineRule="auto"/>
              <w:contextualSpacing/>
              <w:jc w:val="both"/>
              <w:rPr>
                <w:rFonts w:ascii="Arial" w:eastAsia="Calibri" w:hAnsi="Arial" w:cs="Arial"/>
                <w:b/>
                <w:sz w:val="28"/>
                <w:szCs w:val="28"/>
              </w:rPr>
            </w:pPr>
            <w:r w:rsidRPr="00C8247A">
              <w:rPr>
                <w:rFonts w:ascii="Arial" w:eastAsia="Calibri" w:hAnsi="Arial" w:cs="Arial"/>
                <w:b/>
                <w:sz w:val="24"/>
                <w:szCs w:val="24"/>
              </w:rPr>
              <w:t xml:space="preserve">W obszarze </w:t>
            </w:r>
            <w:r w:rsidRPr="00C8247A">
              <w:rPr>
                <w:rFonts w:ascii="Arial" w:hAnsi="Arial" w:cs="Arial"/>
                <w:b/>
                <w:bCs/>
                <w:smallCaps/>
                <w:color w:val="FFFFFF"/>
                <w:sz w:val="24"/>
                <w:szCs w:val="24"/>
                <w:shd w:val="clear" w:color="auto" w:fill="76923C"/>
                <w:lang w:eastAsia="pl-PL"/>
              </w:rPr>
              <w:t>Ochrona środowiska</w:t>
            </w:r>
            <w:r w:rsidRPr="00C8247A">
              <w:rPr>
                <w:rFonts w:ascii="Arial" w:eastAsia="Calibri" w:hAnsi="Arial" w:cs="Arial"/>
                <w:b/>
                <w:sz w:val="24"/>
                <w:szCs w:val="24"/>
              </w:rPr>
              <w:t xml:space="preserve"> przewidziano do realizacji 10 projektów </w:t>
            </w:r>
            <w:r w:rsidRPr="00C8247A">
              <w:rPr>
                <w:rFonts w:ascii="Arial" w:eastAsia="Calibri" w:hAnsi="Arial" w:cs="Arial"/>
                <w:b/>
                <w:sz w:val="24"/>
                <w:szCs w:val="24"/>
              </w:rPr>
              <w:br/>
              <w:t>(5 infrastrukturalnych i 5 nieinfrastrukturalnych) na szacunkową kwotę</w:t>
            </w:r>
            <w:r w:rsidRPr="00C8247A">
              <w:rPr>
                <w:rFonts w:ascii="Arial" w:eastAsia="Calibri" w:hAnsi="Arial" w:cs="Arial"/>
                <w:b/>
                <w:sz w:val="24"/>
                <w:szCs w:val="24"/>
              </w:rPr>
              <w:br/>
            </w:r>
            <w:r w:rsidR="00EF28EF">
              <w:rPr>
                <w:rFonts w:ascii="Arial" w:hAnsi="Arial" w:cs="Arial"/>
                <w:b/>
                <w:color w:val="000000"/>
                <w:sz w:val="28"/>
                <w:szCs w:val="28"/>
              </w:rPr>
              <w:t>4</w:t>
            </w:r>
            <w:r w:rsidR="00133D83">
              <w:rPr>
                <w:rFonts w:ascii="Arial" w:hAnsi="Arial" w:cs="Arial"/>
                <w:b/>
                <w:color w:val="000000"/>
                <w:sz w:val="28"/>
                <w:szCs w:val="28"/>
              </w:rPr>
              <w:t>5</w:t>
            </w:r>
            <w:r w:rsidR="0010753D">
              <w:rPr>
                <w:rFonts w:ascii="Arial" w:hAnsi="Arial" w:cs="Arial"/>
                <w:b/>
                <w:color w:val="000000"/>
                <w:sz w:val="28"/>
                <w:szCs w:val="28"/>
              </w:rPr>
              <w:t>9</w:t>
            </w:r>
            <w:r w:rsidR="00EF28EF">
              <w:rPr>
                <w:rFonts w:ascii="Arial" w:hAnsi="Arial" w:cs="Arial"/>
                <w:b/>
                <w:color w:val="000000"/>
                <w:sz w:val="28"/>
                <w:szCs w:val="28"/>
              </w:rPr>
              <w:t> 000 000</w:t>
            </w:r>
            <w:r w:rsidR="00DE53A4" w:rsidRPr="00DE53A4">
              <w:rPr>
                <w:rFonts w:ascii="Arial" w:hAnsi="Arial" w:cs="Arial"/>
                <w:b/>
                <w:color w:val="000000"/>
              </w:rPr>
              <w:t xml:space="preserve"> </w:t>
            </w:r>
            <w:r w:rsidRPr="00DE53A4">
              <w:rPr>
                <w:rFonts w:ascii="Arial" w:eastAsia="Calibri" w:hAnsi="Arial" w:cs="Arial"/>
                <w:b/>
                <w:sz w:val="28"/>
                <w:szCs w:val="28"/>
              </w:rPr>
              <w:t>zł</w:t>
            </w:r>
            <w:r w:rsidRPr="00C8247A">
              <w:rPr>
                <w:rFonts w:ascii="Arial" w:eastAsia="Calibri" w:hAnsi="Arial" w:cs="Arial"/>
                <w:b/>
                <w:sz w:val="28"/>
                <w:szCs w:val="28"/>
              </w:rPr>
              <w:t>.</w:t>
            </w:r>
            <w:r w:rsidRPr="00C8247A">
              <w:rPr>
                <w:rFonts w:ascii="Arial" w:eastAsia="Calibri" w:hAnsi="Arial" w:cs="Arial"/>
                <w:b/>
                <w:sz w:val="24"/>
                <w:szCs w:val="24"/>
              </w:rPr>
              <w:t xml:space="preserve">  </w:t>
            </w:r>
          </w:p>
        </w:tc>
      </w:tr>
    </w:tbl>
    <w:p w14:paraId="33D49D02" w14:textId="77777777" w:rsidR="00C8247A" w:rsidRPr="00C8247A" w:rsidRDefault="00C8247A" w:rsidP="00C8247A">
      <w:pPr>
        <w:spacing w:before="120" w:after="120" w:line="336" w:lineRule="auto"/>
        <w:contextualSpacing/>
        <w:jc w:val="both"/>
        <w:rPr>
          <w:rFonts w:ascii="Arial" w:eastAsia="Calibri" w:hAnsi="Arial" w:cs="Arial"/>
          <w:sz w:val="24"/>
          <w:szCs w:val="24"/>
        </w:rPr>
        <w:sectPr w:rsidR="00C8247A" w:rsidRPr="00C8247A" w:rsidSect="006B40C7">
          <w:footerReference w:type="default" r:id="rId12"/>
          <w:pgSz w:w="11906" w:h="16838"/>
          <w:pgMar w:top="1417" w:right="1417" w:bottom="1417" w:left="1417" w:header="708" w:footer="708" w:gutter="0"/>
          <w:cols w:space="708"/>
          <w:docGrid w:linePitch="360"/>
        </w:sectPr>
      </w:pPr>
    </w:p>
    <w:p w14:paraId="7E9812DE" w14:textId="71D13E01" w:rsidR="00C8247A" w:rsidRDefault="00C8247A" w:rsidP="00C8247A">
      <w:pPr>
        <w:keepNext/>
        <w:spacing w:line="240" w:lineRule="auto"/>
        <w:jc w:val="both"/>
        <w:rPr>
          <w:rFonts w:ascii="Arial" w:hAnsi="Arial" w:cs="Arial"/>
          <w:b/>
          <w:bCs/>
          <w:sz w:val="20"/>
          <w:szCs w:val="20"/>
        </w:rPr>
      </w:pPr>
      <w:r w:rsidRPr="00C8247A">
        <w:rPr>
          <w:rFonts w:ascii="Arial" w:hAnsi="Arial" w:cs="Arial"/>
          <w:b/>
          <w:bCs/>
          <w:sz w:val="20"/>
          <w:szCs w:val="20"/>
        </w:rPr>
        <w:lastRenderedPageBreak/>
        <w:t xml:space="preserve">Rys </w:t>
      </w:r>
      <w:r w:rsidRPr="00C8247A">
        <w:rPr>
          <w:rFonts w:ascii="Arial" w:hAnsi="Arial" w:cs="Arial"/>
          <w:b/>
          <w:bCs/>
          <w:sz w:val="20"/>
          <w:szCs w:val="20"/>
        </w:rPr>
        <w:fldChar w:fldCharType="begin"/>
      </w:r>
      <w:r w:rsidRPr="00C8247A">
        <w:rPr>
          <w:rFonts w:ascii="Arial" w:hAnsi="Arial" w:cs="Arial"/>
          <w:b/>
          <w:bCs/>
          <w:sz w:val="20"/>
          <w:szCs w:val="20"/>
        </w:rPr>
        <w:instrText xml:space="preserve"> SEQ Rys \* ARABIC </w:instrText>
      </w:r>
      <w:r w:rsidRPr="00C8247A">
        <w:rPr>
          <w:rFonts w:ascii="Arial" w:hAnsi="Arial" w:cs="Arial"/>
          <w:b/>
          <w:bCs/>
          <w:sz w:val="20"/>
          <w:szCs w:val="20"/>
        </w:rPr>
        <w:fldChar w:fldCharType="separate"/>
      </w:r>
      <w:r w:rsidR="00320F7C">
        <w:rPr>
          <w:rFonts w:ascii="Arial" w:hAnsi="Arial" w:cs="Arial"/>
          <w:b/>
          <w:bCs/>
          <w:noProof/>
          <w:sz w:val="20"/>
          <w:szCs w:val="20"/>
        </w:rPr>
        <w:t>1</w:t>
      </w:r>
      <w:r w:rsidRPr="00C8247A">
        <w:rPr>
          <w:rFonts w:ascii="Arial" w:hAnsi="Arial" w:cs="Arial"/>
          <w:b/>
          <w:bCs/>
          <w:sz w:val="20"/>
          <w:szCs w:val="20"/>
        </w:rPr>
        <w:fldChar w:fldCharType="end"/>
      </w:r>
      <w:r w:rsidRPr="00C8247A">
        <w:rPr>
          <w:rFonts w:ascii="Arial" w:hAnsi="Arial" w:cs="Arial"/>
          <w:b/>
          <w:bCs/>
          <w:sz w:val="20"/>
          <w:szCs w:val="20"/>
        </w:rPr>
        <w:t>. Przebieg planowanych do realizacji tras rowerowych w Małopolsce.</w:t>
      </w:r>
    </w:p>
    <w:p w14:paraId="778D88DC" w14:textId="77777777" w:rsidR="00787919" w:rsidRDefault="00787919" w:rsidP="00C8247A">
      <w:pPr>
        <w:keepNext/>
        <w:spacing w:line="240" w:lineRule="auto"/>
        <w:jc w:val="both"/>
        <w:rPr>
          <w:rFonts w:ascii="Arial" w:hAnsi="Arial" w:cs="Arial"/>
          <w:b/>
          <w:bCs/>
          <w:sz w:val="20"/>
          <w:szCs w:val="20"/>
        </w:rPr>
      </w:pPr>
    </w:p>
    <w:p w14:paraId="3ADCCD7F" w14:textId="67381614" w:rsidR="00787919" w:rsidRDefault="00787919" w:rsidP="00C8247A">
      <w:pPr>
        <w:keepNext/>
        <w:spacing w:line="240" w:lineRule="auto"/>
        <w:jc w:val="both"/>
        <w:rPr>
          <w:rFonts w:ascii="Arial" w:hAnsi="Arial" w:cs="Arial"/>
          <w:b/>
          <w:bCs/>
          <w:sz w:val="20"/>
          <w:szCs w:val="20"/>
        </w:rPr>
      </w:pPr>
      <w:r>
        <w:rPr>
          <w:rFonts w:ascii="Arial" w:hAnsi="Arial" w:cs="Arial"/>
          <w:b/>
          <w:bCs/>
          <w:sz w:val="20"/>
          <w:szCs w:val="20"/>
        </w:rPr>
        <w:t xml:space="preserve">Zaawansowanie Projektu VeloMałopolska </w:t>
      </w:r>
    </w:p>
    <w:p w14:paraId="6DB3F90B" w14:textId="6C589199" w:rsidR="00787919" w:rsidRPr="00C8247A" w:rsidRDefault="00787919" w:rsidP="00C8247A">
      <w:pPr>
        <w:keepNext/>
        <w:spacing w:line="240" w:lineRule="auto"/>
        <w:jc w:val="both"/>
        <w:rPr>
          <w:rFonts w:ascii="Arial" w:hAnsi="Arial" w:cs="Arial"/>
          <w:b/>
          <w:bCs/>
          <w:sz w:val="20"/>
          <w:szCs w:val="20"/>
        </w:rPr>
      </w:pPr>
      <w:r>
        <w:rPr>
          <w:rFonts w:ascii="Arial" w:hAnsi="Arial" w:cs="Arial"/>
          <w:b/>
          <w:bCs/>
          <w:sz w:val="20"/>
          <w:szCs w:val="20"/>
        </w:rPr>
        <w:t xml:space="preserve">Stan na dzień 9.03.2022 </w:t>
      </w:r>
    </w:p>
    <w:p w14:paraId="2B18BC62" w14:textId="11C1DB09" w:rsidR="00C8247A" w:rsidRPr="00C8247A" w:rsidRDefault="00C8247A" w:rsidP="00C8247A">
      <w:pPr>
        <w:keepNext/>
        <w:spacing w:line="240" w:lineRule="auto"/>
        <w:jc w:val="both"/>
        <w:rPr>
          <w:rFonts w:ascii="Arial" w:hAnsi="Arial" w:cs="Arial"/>
          <w:b/>
          <w:bCs/>
          <w:color w:val="4F81BD"/>
          <w:sz w:val="24"/>
          <w:szCs w:val="24"/>
        </w:rPr>
      </w:pPr>
    </w:p>
    <w:p w14:paraId="6EFFC2DB" w14:textId="1CD697F1" w:rsidR="00C8247A" w:rsidRPr="00C8247A" w:rsidRDefault="00787919" w:rsidP="00C8247A">
      <w:pPr>
        <w:sectPr w:rsidR="00C8247A" w:rsidRPr="00C8247A" w:rsidSect="00C07B4A">
          <w:pgSz w:w="11906" w:h="16838"/>
          <w:pgMar w:top="1134" w:right="1134" w:bottom="1134" w:left="1134" w:header="709" w:footer="709" w:gutter="0"/>
          <w:cols w:space="708"/>
          <w:docGrid w:linePitch="360"/>
        </w:sectPr>
      </w:pPr>
      <w:r>
        <w:rPr>
          <w:noProof/>
          <w:lang w:eastAsia="pl-PL"/>
        </w:rPr>
        <w:drawing>
          <wp:anchor distT="0" distB="0" distL="114300" distR="114300" simplePos="0" relativeHeight="251660288" behindDoc="0" locked="0" layoutInCell="1" allowOverlap="1" wp14:anchorId="34E09EF0" wp14:editId="3EB91453">
            <wp:simplePos x="0" y="0"/>
            <wp:positionH relativeFrom="column">
              <wp:posOffset>2924</wp:posOffset>
            </wp:positionH>
            <wp:positionV relativeFrom="paragraph">
              <wp:posOffset>1329</wp:posOffset>
            </wp:positionV>
            <wp:extent cx="6116320" cy="5003165"/>
            <wp:effectExtent l="0" t="0" r="0" b="6985"/>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6320" cy="5003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341CB" w14:textId="77777777" w:rsidR="00C8247A" w:rsidRPr="00C8247A" w:rsidRDefault="00C8247A" w:rsidP="00C8247A">
      <w:pPr>
        <w:spacing w:before="120" w:after="120" w:line="336" w:lineRule="auto"/>
        <w:contextualSpacing/>
        <w:jc w:val="both"/>
        <w:rPr>
          <w:rFonts w:ascii="Arial" w:eastAsia="Calibri" w:hAnsi="Arial" w:cs="Arial"/>
          <w:sz w:val="24"/>
          <w:szCs w:val="24"/>
        </w:rPr>
      </w:pPr>
      <w:r w:rsidRPr="00C8247A">
        <w:rPr>
          <w:rFonts w:ascii="Arial" w:hAnsi="Arial" w:cs="Arial"/>
          <w:b/>
          <w:bCs/>
          <w:smallCaps/>
          <w:color w:val="FFFFFF"/>
          <w:sz w:val="28"/>
          <w:szCs w:val="21"/>
          <w:shd w:val="clear" w:color="auto" w:fill="31849B"/>
          <w:lang w:eastAsia="pl-PL"/>
        </w:rPr>
        <w:lastRenderedPageBreak/>
        <w:t>Zdrowie:</w:t>
      </w:r>
      <w:r w:rsidRPr="00C8247A">
        <w:rPr>
          <w:rFonts w:ascii="Arial" w:eastAsia="Calibri" w:hAnsi="Arial" w:cs="Arial"/>
          <w:b/>
          <w:bCs/>
          <w:sz w:val="32"/>
          <w:szCs w:val="24"/>
        </w:rPr>
        <w:t xml:space="preserve"> </w:t>
      </w:r>
      <w:r w:rsidRPr="00C8247A">
        <w:rPr>
          <w:rFonts w:ascii="Arial" w:eastAsia="Calibri" w:hAnsi="Arial" w:cs="Arial"/>
          <w:sz w:val="24"/>
          <w:szCs w:val="24"/>
        </w:rPr>
        <w:t>przewiduje się realizację przedsięwzięć inwestycyjnych w małopolskich szpitalach w takich dziedzinach, jak m.in.: kardiologia, onkologia, rehabilitacja, leczenie oparzeń i replantacja, psychiatria, pediatria, leczenie chorób wątroby, opieka medyczna nad kobietą i dzieckiem. Stworzony zostanie Małopolski System Informacji Medycznej, a także system teleopieki dla osób niesamodzielnych. Dzięki realizacji inwestycji w tym obszarze zwiększeniu ulegnie nie tylko dostępność, ale przede wszystkim jakość świadczonych w regionie usług medycznych.</w:t>
      </w:r>
    </w:p>
    <w:p w14:paraId="7D5FFADC" w14:textId="77777777" w:rsidR="00C8247A" w:rsidRPr="00C8247A" w:rsidRDefault="00C8247A" w:rsidP="00C8247A">
      <w:pPr>
        <w:spacing w:before="120" w:after="120" w:line="336" w:lineRule="auto"/>
        <w:contextualSpacing/>
        <w:jc w:val="both"/>
        <w:rPr>
          <w:rFonts w:ascii="Arial" w:eastAsia="Calibri" w:hAnsi="Arial" w:cs="Arial"/>
          <w:b/>
          <w:sz w:val="18"/>
          <w:szCs w:val="24"/>
        </w:rPr>
      </w:pPr>
    </w:p>
    <w:tbl>
      <w:tblPr>
        <w:tblStyle w:val="Tabela-Siatka1"/>
        <w:tblW w:w="0" w:type="auto"/>
        <w:tblLook w:val="04A0" w:firstRow="1" w:lastRow="0" w:firstColumn="1" w:lastColumn="0" w:noHBand="0" w:noVBand="1"/>
        <w:tblDescription w:val="W obszarze ZDROWIE przewidziano do realizacji 21 projektów (13 infrastrukturalnych &#10;i 8 nieinfrastrukturalnych) na szacunkową kwotę 593 000 000 zł.  &#10;"/>
      </w:tblPr>
      <w:tblGrid>
        <w:gridCol w:w="9042"/>
      </w:tblGrid>
      <w:tr w:rsidR="00C8247A" w:rsidRPr="00C8247A" w14:paraId="1D6E3760" w14:textId="77777777" w:rsidTr="00C07B4A">
        <w:tc>
          <w:tcPr>
            <w:tcW w:w="9212"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tcPr>
          <w:p w14:paraId="6627BC43" w14:textId="511B3070" w:rsidR="00C8247A" w:rsidRPr="00DE53A4" w:rsidRDefault="00C8247A" w:rsidP="00133D83">
            <w:pPr>
              <w:spacing w:before="120" w:after="120" w:line="288" w:lineRule="auto"/>
              <w:contextualSpacing/>
              <w:jc w:val="both"/>
              <w:rPr>
                <w:rFonts w:ascii="Arial" w:eastAsia="Calibri" w:hAnsi="Arial" w:cs="Arial"/>
                <w:b/>
                <w:color w:val="000000" w:themeColor="text1"/>
                <w:sz w:val="28"/>
                <w:szCs w:val="28"/>
              </w:rPr>
            </w:pPr>
            <w:r w:rsidRPr="00C8247A">
              <w:rPr>
                <w:rFonts w:ascii="Arial" w:eastAsia="Calibri" w:hAnsi="Arial" w:cs="Arial"/>
                <w:b/>
                <w:sz w:val="24"/>
                <w:szCs w:val="24"/>
              </w:rPr>
              <w:t xml:space="preserve">W obszarze </w:t>
            </w:r>
            <w:r w:rsidRPr="00C8247A">
              <w:rPr>
                <w:rFonts w:ascii="Arial" w:hAnsi="Arial" w:cs="Arial"/>
                <w:b/>
                <w:bCs/>
                <w:smallCaps/>
                <w:color w:val="FFFFFF"/>
                <w:sz w:val="24"/>
                <w:szCs w:val="24"/>
                <w:shd w:val="clear" w:color="auto" w:fill="31849B"/>
                <w:lang w:eastAsia="pl-PL"/>
              </w:rPr>
              <w:t>Zdrowie</w:t>
            </w:r>
            <w:r w:rsidRPr="00C8247A">
              <w:rPr>
                <w:rFonts w:ascii="Arial" w:eastAsia="Calibri" w:hAnsi="Arial" w:cs="Arial"/>
                <w:b/>
                <w:sz w:val="24"/>
                <w:szCs w:val="24"/>
              </w:rPr>
              <w:t xml:space="preserve"> </w:t>
            </w:r>
            <w:r w:rsidR="00BC1045">
              <w:rPr>
                <w:rFonts w:ascii="Arial" w:eastAsia="Calibri" w:hAnsi="Arial" w:cs="Arial"/>
                <w:b/>
                <w:color w:val="000000" w:themeColor="text1"/>
                <w:sz w:val="24"/>
                <w:szCs w:val="24"/>
              </w:rPr>
              <w:t>przewidziano do realizacji 2</w:t>
            </w:r>
            <w:r w:rsidR="00DE53A4">
              <w:rPr>
                <w:rFonts w:ascii="Arial" w:eastAsia="Calibri" w:hAnsi="Arial" w:cs="Arial"/>
                <w:b/>
                <w:color w:val="000000" w:themeColor="text1"/>
                <w:sz w:val="24"/>
                <w:szCs w:val="24"/>
              </w:rPr>
              <w:t>5</w:t>
            </w:r>
            <w:r w:rsidRPr="00C8247A">
              <w:rPr>
                <w:rFonts w:ascii="Arial" w:eastAsia="Calibri" w:hAnsi="Arial" w:cs="Arial"/>
                <w:b/>
                <w:color w:val="000000" w:themeColor="text1"/>
                <w:sz w:val="24"/>
                <w:szCs w:val="24"/>
              </w:rPr>
              <w:t xml:space="preserve"> proje</w:t>
            </w:r>
            <w:r w:rsidR="00BC1045">
              <w:rPr>
                <w:rFonts w:ascii="Arial" w:eastAsia="Calibri" w:hAnsi="Arial" w:cs="Arial"/>
                <w:b/>
                <w:color w:val="000000" w:themeColor="text1"/>
                <w:sz w:val="24"/>
                <w:szCs w:val="24"/>
              </w:rPr>
              <w:t>kty (14 infrastrukturalnych i 11</w:t>
            </w:r>
            <w:r w:rsidRPr="00C8247A">
              <w:rPr>
                <w:rFonts w:ascii="Arial" w:eastAsia="Calibri" w:hAnsi="Arial" w:cs="Arial"/>
                <w:b/>
                <w:color w:val="000000" w:themeColor="text1"/>
                <w:sz w:val="24"/>
                <w:szCs w:val="24"/>
              </w:rPr>
              <w:t xml:space="preserve"> nieinfrastrukturalnych) na szacunkową kwotę</w:t>
            </w:r>
            <w:r w:rsidRPr="00C8247A">
              <w:rPr>
                <w:rFonts w:ascii="Arial" w:eastAsia="Calibri" w:hAnsi="Arial" w:cs="Arial"/>
                <w:b/>
                <w:color w:val="000000" w:themeColor="text1"/>
                <w:szCs w:val="24"/>
              </w:rPr>
              <w:t xml:space="preserve"> </w:t>
            </w:r>
            <w:r w:rsidRPr="00C8247A">
              <w:rPr>
                <w:rFonts w:ascii="Arial" w:eastAsia="Calibri" w:hAnsi="Arial" w:cs="Arial"/>
                <w:b/>
                <w:color w:val="000000" w:themeColor="text1"/>
                <w:szCs w:val="24"/>
              </w:rPr>
              <w:br/>
            </w:r>
            <w:r w:rsidR="00DE53A4">
              <w:rPr>
                <w:rFonts w:ascii="Arial" w:eastAsia="Calibri" w:hAnsi="Arial" w:cs="Arial"/>
                <w:b/>
                <w:color w:val="000000" w:themeColor="text1"/>
                <w:sz w:val="28"/>
                <w:szCs w:val="28"/>
              </w:rPr>
              <w:t>86</w:t>
            </w:r>
            <w:r w:rsidR="00133D83">
              <w:rPr>
                <w:rFonts w:ascii="Arial" w:eastAsia="Calibri" w:hAnsi="Arial" w:cs="Arial"/>
                <w:b/>
                <w:color w:val="000000" w:themeColor="text1"/>
                <w:sz w:val="28"/>
                <w:szCs w:val="28"/>
              </w:rPr>
              <w:t>3</w:t>
            </w:r>
            <w:r w:rsidR="00EF28EF">
              <w:rPr>
                <w:rFonts w:ascii="Arial" w:eastAsia="Calibri" w:hAnsi="Arial" w:cs="Arial"/>
                <w:b/>
                <w:color w:val="000000" w:themeColor="text1"/>
                <w:sz w:val="28"/>
                <w:szCs w:val="28"/>
              </w:rPr>
              <w:t> 000 000</w:t>
            </w:r>
            <w:r w:rsidR="00DE53A4">
              <w:rPr>
                <w:rFonts w:ascii="Arial" w:eastAsia="Calibri" w:hAnsi="Arial" w:cs="Arial"/>
                <w:b/>
                <w:color w:val="000000" w:themeColor="text1"/>
                <w:sz w:val="28"/>
                <w:szCs w:val="28"/>
              </w:rPr>
              <w:t xml:space="preserve"> zł</w:t>
            </w:r>
            <w:r w:rsidRPr="00C8247A">
              <w:rPr>
                <w:rFonts w:ascii="Arial" w:eastAsia="Calibri" w:hAnsi="Arial" w:cs="Arial"/>
                <w:b/>
                <w:color w:val="000000" w:themeColor="text1"/>
                <w:sz w:val="28"/>
                <w:szCs w:val="28"/>
              </w:rPr>
              <w:t>.</w:t>
            </w:r>
            <w:r w:rsidRPr="00C8247A">
              <w:rPr>
                <w:rFonts w:ascii="Arial" w:eastAsia="Calibri" w:hAnsi="Arial" w:cs="Arial"/>
                <w:b/>
                <w:color w:val="000000" w:themeColor="text1"/>
                <w:sz w:val="24"/>
                <w:szCs w:val="24"/>
              </w:rPr>
              <w:t xml:space="preserve">  </w:t>
            </w:r>
          </w:p>
        </w:tc>
      </w:tr>
    </w:tbl>
    <w:p w14:paraId="284F19F8" w14:textId="77777777" w:rsidR="00C8247A" w:rsidRPr="00C8247A" w:rsidRDefault="00C8247A" w:rsidP="00C8247A">
      <w:pPr>
        <w:spacing w:before="120" w:after="120" w:line="336" w:lineRule="auto"/>
        <w:contextualSpacing/>
        <w:rPr>
          <w:rFonts w:ascii="Arial" w:eastAsia="Calibri" w:hAnsi="Arial" w:cs="Arial"/>
          <w:sz w:val="16"/>
          <w:szCs w:val="24"/>
        </w:rPr>
      </w:pPr>
    </w:p>
    <w:p w14:paraId="7DA40C7E" w14:textId="77777777" w:rsidR="00C8247A" w:rsidRPr="00C8247A" w:rsidRDefault="00C8247A" w:rsidP="00C8247A">
      <w:pPr>
        <w:spacing w:before="120" w:after="120" w:line="336" w:lineRule="auto"/>
        <w:contextualSpacing/>
        <w:jc w:val="both"/>
        <w:rPr>
          <w:rFonts w:ascii="Arial" w:eastAsia="Calibri" w:hAnsi="Arial" w:cs="Arial"/>
          <w:sz w:val="24"/>
          <w:szCs w:val="24"/>
        </w:rPr>
      </w:pPr>
      <w:r w:rsidRPr="00C8247A">
        <w:rPr>
          <w:rFonts w:ascii="Arial" w:hAnsi="Arial" w:cs="Arial"/>
          <w:b/>
          <w:bCs/>
          <w:smallCaps/>
          <w:color w:val="FFFFFF"/>
          <w:sz w:val="28"/>
          <w:szCs w:val="21"/>
          <w:shd w:val="clear" w:color="auto" w:fill="E36C0A"/>
          <w:lang w:eastAsia="pl-PL"/>
        </w:rPr>
        <w:t>Transport:</w:t>
      </w:r>
      <w:r w:rsidRPr="00C8247A">
        <w:rPr>
          <w:rFonts w:ascii="Arial" w:eastAsia="Calibri" w:hAnsi="Arial" w:cs="Arial"/>
          <w:b/>
          <w:bCs/>
          <w:sz w:val="28"/>
          <w:szCs w:val="24"/>
        </w:rPr>
        <w:t xml:space="preserve"> </w:t>
      </w:r>
      <w:r w:rsidRPr="00C8247A">
        <w:rPr>
          <w:rFonts w:ascii="Arial" w:eastAsia="Calibri" w:hAnsi="Arial" w:cs="Arial"/>
          <w:sz w:val="24"/>
          <w:szCs w:val="24"/>
        </w:rPr>
        <w:t xml:space="preserve">poprawie dostępności komunikacyjnej będzie służyć budowa obwodnic miejscowości, węzłów autostradowych, rozbudowa i modernizacja dróg wojewódzkich. Przewidywany jest także zakup nowego taboru kolejowego. Podróżowanie po Małopolsce ułatwi system Małopolskiej Karty Aglomeracyjnej. Realizacja inwestycji </w:t>
      </w:r>
      <w:r w:rsidRPr="00C8247A">
        <w:rPr>
          <w:rFonts w:ascii="Arial" w:eastAsia="Calibri" w:hAnsi="Arial" w:cs="Arial"/>
          <w:sz w:val="24"/>
          <w:szCs w:val="24"/>
        </w:rPr>
        <w:br/>
        <w:t xml:space="preserve">w tym obszarze przyczyni się nie tylko do zwiększenia komunikacyjnej dostępności Małopolski w wymiarze zewnętrznym i wewnętrznym, ale również do podniesienia atrakcyjności inwestycyjnej regionu oraz poprawy komfortu podróżowania. </w:t>
      </w:r>
    </w:p>
    <w:p w14:paraId="19802FF8" w14:textId="77777777" w:rsidR="00C8247A" w:rsidRPr="00C8247A" w:rsidRDefault="00C8247A" w:rsidP="00C8247A">
      <w:pPr>
        <w:spacing w:before="120" w:after="120" w:line="336" w:lineRule="auto"/>
        <w:contextualSpacing/>
        <w:jc w:val="both"/>
        <w:rPr>
          <w:rFonts w:ascii="Arial" w:eastAsia="Calibri" w:hAnsi="Arial" w:cs="Arial"/>
          <w:b/>
          <w:sz w:val="16"/>
          <w:szCs w:val="24"/>
        </w:rPr>
      </w:pPr>
    </w:p>
    <w:tbl>
      <w:tblPr>
        <w:tblStyle w:val="Tabela-Siatka1"/>
        <w:tblW w:w="0" w:type="auto"/>
        <w:tbl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insideH w:val="single" w:sz="12" w:space="0" w:color="E36C0A" w:themeColor="accent6" w:themeShade="BF"/>
          <w:insideV w:val="single" w:sz="12" w:space="0" w:color="E36C0A" w:themeColor="accent6" w:themeShade="BF"/>
        </w:tblBorders>
        <w:tblLook w:val="04A0" w:firstRow="1" w:lastRow="0" w:firstColumn="1" w:lastColumn="0" w:noHBand="0" w:noVBand="1"/>
      </w:tblPr>
      <w:tblGrid>
        <w:gridCol w:w="9042"/>
      </w:tblGrid>
      <w:tr w:rsidR="00C8247A" w:rsidRPr="00C8247A" w14:paraId="0DB89028" w14:textId="77777777" w:rsidTr="00C07B4A">
        <w:tc>
          <w:tcPr>
            <w:tcW w:w="9212" w:type="dxa"/>
          </w:tcPr>
          <w:p w14:paraId="65BCE9AD" w14:textId="3A98E373" w:rsidR="00C8247A" w:rsidRPr="006326C5" w:rsidRDefault="00C8247A" w:rsidP="00C8247A">
            <w:pPr>
              <w:spacing w:before="120" w:after="120" w:line="336" w:lineRule="auto"/>
              <w:contextualSpacing/>
              <w:jc w:val="both"/>
              <w:rPr>
                <w:rFonts w:ascii="Arial" w:eastAsia="Calibri" w:hAnsi="Arial" w:cs="Arial"/>
                <w:b/>
                <w:color w:val="000000" w:themeColor="text1"/>
                <w:sz w:val="28"/>
                <w:szCs w:val="28"/>
              </w:rPr>
            </w:pPr>
            <w:r w:rsidRPr="00C8247A">
              <w:rPr>
                <w:rFonts w:ascii="Arial" w:eastAsia="Calibri" w:hAnsi="Arial" w:cs="Arial"/>
                <w:b/>
                <w:color w:val="000000" w:themeColor="text1"/>
                <w:sz w:val="24"/>
                <w:szCs w:val="24"/>
              </w:rPr>
              <w:t xml:space="preserve">W obszarze </w:t>
            </w:r>
            <w:r w:rsidRPr="00C8247A">
              <w:rPr>
                <w:rFonts w:ascii="Arial" w:hAnsi="Arial" w:cs="Arial"/>
                <w:b/>
                <w:bCs/>
                <w:smallCaps/>
                <w:color w:val="000000" w:themeColor="text1"/>
                <w:sz w:val="24"/>
                <w:szCs w:val="24"/>
                <w:shd w:val="clear" w:color="auto" w:fill="E36C0A"/>
                <w:lang w:eastAsia="pl-PL"/>
              </w:rPr>
              <w:t xml:space="preserve">Transport </w:t>
            </w:r>
            <w:r w:rsidR="00BC1045">
              <w:rPr>
                <w:rFonts w:ascii="Arial" w:eastAsia="Calibri" w:hAnsi="Arial" w:cs="Arial"/>
                <w:b/>
                <w:color w:val="000000" w:themeColor="text1"/>
                <w:sz w:val="24"/>
                <w:szCs w:val="24"/>
              </w:rPr>
              <w:t xml:space="preserve">przewidziano do realizacji </w:t>
            </w:r>
            <w:r w:rsidR="00133D83">
              <w:rPr>
                <w:rFonts w:ascii="Arial" w:eastAsia="Calibri" w:hAnsi="Arial" w:cs="Arial"/>
                <w:b/>
                <w:color w:val="000000" w:themeColor="text1"/>
                <w:sz w:val="24"/>
                <w:szCs w:val="24"/>
              </w:rPr>
              <w:t>73</w:t>
            </w:r>
            <w:r w:rsidRPr="00C8247A">
              <w:rPr>
                <w:rFonts w:ascii="Arial" w:eastAsia="Calibri" w:hAnsi="Arial" w:cs="Arial"/>
                <w:b/>
                <w:color w:val="000000" w:themeColor="text1"/>
                <w:sz w:val="24"/>
                <w:szCs w:val="24"/>
              </w:rPr>
              <w:t xml:space="preserve"> projekty na szacunkową kwotę </w:t>
            </w:r>
            <w:r w:rsidR="006326C5">
              <w:rPr>
                <w:rFonts w:ascii="Arial" w:eastAsia="Calibri" w:hAnsi="Arial" w:cs="Arial"/>
                <w:b/>
                <w:color w:val="000000" w:themeColor="text1"/>
                <w:sz w:val="28"/>
                <w:szCs w:val="28"/>
              </w:rPr>
              <w:t>2 57</w:t>
            </w:r>
            <w:r w:rsidR="00133D83">
              <w:rPr>
                <w:rFonts w:ascii="Arial" w:eastAsia="Calibri" w:hAnsi="Arial" w:cs="Arial"/>
                <w:b/>
                <w:color w:val="000000" w:themeColor="text1"/>
                <w:sz w:val="28"/>
                <w:szCs w:val="28"/>
              </w:rPr>
              <w:t>1</w:t>
            </w:r>
            <w:r w:rsidR="00EF28EF">
              <w:rPr>
                <w:rFonts w:ascii="Arial" w:eastAsia="Calibri" w:hAnsi="Arial" w:cs="Arial"/>
                <w:b/>
                <w:color w:val="000000" w:themeColor="text1"/>
                <w:sz w:val="28"/>
                <w:szCs w:val="28"/>
              </w:rPr>
              <w:t> 000 000</w:t>
            </w:r>
            <w:r w:rsidR="006326C5">
              <w:rPr>
                <w:rFonts w:ascii="Arial" w:eastAsia="Calibri" w:hAnsi="Arial" w:cs="Arial"/>
                <w:b/>
                <w:color w:val="000000" w:themeColor="text1"/>
                <w:sz w:val="28"/>
                <w:szCs w:val="28"/>
              </w:rPr>
              <w:t xml:space="preserve"> zł</w:t>
            </w:r>
            <w:r w:rsidRPr="00C8247A">
              <w:rPr>
                <w:rFonts w:ascii="Arial" w:eastAsia="Calibri" w:hAnsi="Arial" w:cs="Arial"/>
                <w:b/>
                <w:color w:val="000000" w:themeColor="text1"/>
                <w:sz w:val="24"/>
                <w:szCs w:val="24"/>
              </w:rPr>
              <w:t xml:space="preserve">, w tym: </w:t>
            </w:r>
          </w:p>
          <w:p w14:paraId="1B5D6E9D" w14:textId="77777777" w:rsidR="00C8247A" w:rsidRPr="00C8247A" w:rsidRDefault="00C8247A" w:rsidP="00C8247A">
            <w:pPr>
              <w:spacing w:before="120" w:after="120" w:line="336" w:lineRule="auto"/>
              <w:contextualSpacing/>
              <w:rPr>
                <w:rFonts w:ascii="Arial" w:eastAsia="Calibri" w:hAnsi="Arial" w:cs="Arial"/>
                <w:color w:val="000000" w:themeColor="text1"/>
                <w:sz w:val="24"/>
                <w:szCs w:val="24"/>
              </w:rPr>
            </w:pPr>
            <w:r w:rsidRPr="00C8247A">
              <w:rPr>
                <w:rFonts w:ascii="Arial" w:eastAsia="Calibri" w:hAnsi="Arial" w:cs="Arial"/>
                <w:b/>
                <w:color w:val="000000" w:themeColor="text1"/>
                <w:sz w:val="24"/>
                <w:szCs w:val="24"/>
              </w:rPr>
              <w:t xml:space="preserve">- </w:t>
            </w:r>
            <w:r w:rsidRPr="00C8247A">
              <w:rPr>
                <w:rFonts w:ascii="Arial" w:eastAsia="Calibri" w:hAnsi="Arial" w:cs="Arial"/>
                <w:color w:val="000000" w:themeColor="text1"/>
                <w:sz w:val="24"/>
                <w:szCs w:val="24"/>
              </w:rPr>
              <w:t xml:space="preserve"> 1 w ramach zadnia </w:t>
            </w:r>
            <w:r w:rsidRPr="00C8247A">
              <w:rPr>
                <w:rFonts w:ascii="Arial" w:eastAsia="Calibri" w:hAnsi="Arial" w:cs="Arial"/>
                <w:b/>
                <w:color w:val="000000" w:themeColor="text1"/>
                <w:sz w:val="24"/>
                <w:szCs w:val="24"/>
              </w:rPr>
              <w:t>„Małopolska Karta Aglomeracyjna – budowa systemu zarządzania transportem zbiorowym w województwie małopolskim cz. II”</w:t>
            </w:r>
            <w:r w:rsidRPr="00C8247A">
              <w:rPr>
                <w:rFonts w:ascii="Arial" w:eastAsia="Calibri" w:hAnsi="Arial" w:cs="Arial"/>
                <w:color w:val="000000" w:themeColor="text1"/>
                <w:sz w:val="24"/>
                <w:szCs w:val="24"/>
              </w:rPr>
              <w:t xml:space="preserve"> na szacunkową  kwotę ok.  48 000 000 zł,</w:t>
            </w:r>
          </w:p>
          <w:p w14:paraId="6A692B90" w14:textId="3A2F9782" w:rsidR="00C8247A" w:rsidRPr="00C8247A" w:rsidRDefault="00C8247A" w:rsidP="00C8247A">
            <w:pPr>
              <w:spacing w:before="120" w:after="120" w:line="336" w:lineRule="auto"/>
              <w:contextualSpacing/>
              <w:rPr>
                <w:rFonts w:ascii="Arial" w:eastAsia="Calibri" w:hAnsi="Arial" w:cs="Arial"/>
                <w:color w:val="000000" w:themeColor="text1"/>
                <w:sz w:val="24"/>
                <w:szCs w:val="24"/>
                <w:lang w:eastAsia="pl-PL"/>
              </w:rPr>
            </w:pPr>
            <w:r w:rsidRPr="00C8247A">
              <w:rPr>
                <w:rFonts w:ascii="Arial" w:eastAsia="Calibri" w:hAnsi="Arial" w:cs="Arial"/>
                <w:color w:val="000000" w:themeColor="text1"/>
                <w:sz w:val="24"/>
                <w:szCs w:val="24"/>
              </w:rPr>
              <w:t xml:space="preserve">-  7 w ramach zadania: </w:t>
            </w:r>
            <w:r w:rsidRPr="00C8247A">
              <w:rPr>
                <w:rFonts w:ascii="Arial" w:eastAsia="Calibri" w:hAnsi="Arial" w:cs="Arial"/>
                <w:b/>
                <w:color w:val="000000" w:themeColor="text1"/>
                <w:sz w:val="24"/>
                <w:szCs w:val="24"/>
              </w:rPr>
              <w:t>„Budowa węzłów drogowych”</w:t>
            </w:r>
            <w:r w:rsidRPr="00C8247A">
              <w:rPr>
                <w:rFonts w:ascii="Arial" w:eastAsia="Calibri" w:hAnsi="Arial" w:cs="Arial"/>
                <w:color w:val="000000" w:themeColor="text1"/>
                <w:sz w:val="24"/>
                <w:szCs w:val="24"/>
              </w:rPr>
              <w:t xml:space="preserve"> na szacunkową kwotę ok. 45</w:t>
            </w:r>
            <w:r w:rsidR="006326C5">
              <w:rPr>
                <w:rFonts w:ascii="Arial" w:eastAsia="Calibri" w:hAnsi="Arial" w:cs="Arial"/>
                <w:color w:val="000000" w:themeColor="text1"/>
                <w:sz w:val="24"/>
                <w:szCs w:val="24"/>
              </w:rPr>
              <w:t>0</w:t>
            </w:r>
            <w:r w:rsidRPr="00C8247A">
              <w:rPr>
                <w:rFonts w:ascii="Arial" w:eastAsia="Calibri" w:hAnsi="Arial" w:cs="Arial"/>
                <w:color w:val="000000" w:themeColor="text1"/>
                <w:sz w:val="24"/>
                <w:szCs w:val="24"/>
              </w:rPr>
              <w:t xml:space="preserve"> 000 000,00 zł,</w:t>
            </w:r>
          </w:p>
          <w:p w14:paraId="5FB92BCC" w14:textId="0E01CC36" w:rsidR="00C8247A" w:rsidRPr="00C8247A" w:rsidRDefault="00BC1045" w:rsidP="00C8247A">
            <w:pPr>
              <w:spacing w:before="120" w:after="120" w:line="336" w:lineRule="auto"/>
              <w:contextualSpacing/>
              <w:rPr>
                <w:rFonts w:ascii="Arial" w:eastAsia="Calibri" w:hAnsi="Arial" w:cs="Arial"/>
                <w:color w:val="000000" w:themeColor="text1"/>
                <w:sz w:val="24"/>
                <w:szCs w:val="24"/>
              </w:rPr>
            </w:pPr>
            <w:r>
              <w:rPr>
                <w:rFonts w:ascii="Arial" w:eastAsia="Calibri" w:hAnsi="Arial" w:cs="Arial"/>
                <w:color w:val="000000" w:themeColor="text1"/>
                <w:sz w:val="24"/>
                <w:szCs w:val="24"/>
              </w:rPr>
              <w:t>- 14</w:t>
            </w:r>
            <w:r w:rsidR="00C8247A" w:rsidRPr="00C8247A">
              <w:rPr>
                <w:rFonts w:ascii="Arial" w:eastAsia="Calibri" w:hAnsi="Arial" w:cs="Arial"/>
                <w:color w:val="000000" w:themeColor="text1"/>
                <w:sz w:val="24"/>
                <w:szCs w:val="24"/>
              </w:rPr>
              <w:t xml:space="preserve"> w ramach zadania: </w:t>
            </w:r>
            <w:r w:rsidR="00C8247A" w:rsidRPr="00C8247A">
              <w:rPr>
                <w:rFonts w:ascii="Arial" w:eastAsia="Calibri" w:hAnsi="Arial" w:cs="Arial"/>
                <w:b/>
                <w:color w:val="000000" w:themeColor="text1"/>
                <w:sz w:val="24"/>
                <w:szCs w:val="24"/>
              </w:rPr>
              <w:t>„Budowa obwodnic w ciągach dróg wojewódzkich”</w:t>
            </w:r>
            <w:r w:rsidR="00C8247A" w:rsidRPr="00C8247A">
              <w:rPr>
                <w:rFonts w:ascii="Arial" w:eastAsia="Calibri" w:hAnsi="Arial" w:cs="Arial"/>
                <w:color w:val="000000" w:themeColor="text1"/>
                <w:sz w:val="24"/>
                <w:szCs w:val="24"/>
              </w:rPr>
              <w:t xml:space="preserve"> na szacunkową kwotę ok. </w:t>
            </w:r>
            <w:r>
              <w:rPr>
                <w:rFonts w:ascii="Arial" w:eastAsia="Calibri" w:hAnsi="Arial" w:cs="Arial"/>
                <w:color w:val="000000" w:themeColor="text1"/>
                <w:sz w:val="24"/>
                <w:szCs w:val="24"/>
              </w:rPr>
              <w:t>60</w:t>
            </w:r>
            <w:r w:rsidR="006326C5">
              <w:rPr>
                <w:rFonts w:ascii="Arial" w:eastAsia="Calibri" w:hAnsi="Arial" w:cs="Arial"/>
                <w:color w:val="000000" w:themeColor="text1"/>
                <w:sz w:val="24"/>
                <w:szCs w:val="24"/>
              </w:rPr>
              <w:t>3</w:t>
            </w:r>
            <w:r w:rsidR="00C8247A" w:rsidRPr="00C8247A">
              <w:rPr>
                <w:rFonts w:ascii="Arial" w:eastAsia="Calibri" w:hAnsi="Arial" w:cs="Arial"/>
                <w:color w:val="000000" w:themeColor="text1"/>
                <w:sz w:val="24"/>
                <w:szCs w:val="24"/>
              </w:rPr>
              <w:t xml:space="preserve"> 000 000 zł,</w:t>
            </w:r>
          </w:p>
          <w:p w14:paraId="5DD20DF2" w14:textId="10EA5CB1" w:rsidR="00C8247A" w:rsidRPr="00C8247A" w:rsidRDefault="00BC1045" w:rsidP="00C8247A">
            <w:pPr>
              <w:spacing w:before="120" w:after="120" w:line="336" w:lineRule="auto"/>
              <w:contextualSpacing/>
              <w:rPr>
                <w:rFonts w:ascii="Arial" w:eastAsia="Calibri" w:hAnsi="Arial" w:cs="Arial"/>
                <w:color w:val="000000" w:themeColor="text1"/>
                <w:sz w:val="24"/>
                <w:szCs w:val="24"/>
              </w:rPr>
            </w:pPr>
            <w:r>
              <w:rPr>
                <w:rFonts w:ascii="Arial" w:eastAsia="Calibri" w:hAnsi="Arial" w:cs="Arial"/>
                <w:color w:val="000000" w:themeColor="text1"/>
                <w:sz w:val="24"/>
                <w:szCs w:val="24"/>
              </w:rPr>
              <w:t>- 24</w:t>
            </w:r>
            <w:r w:rsidR="00C8247A" w:rsidRPr="00C8247A">
              <w:rPr>
                <w:rFonts w:ascii="Arial" w:eastAsia="Calibri" w:hAnsi="Arial" w:cs="Arial"/>
                <w:color w:val="000000" w:themeColor="text1"/>
                <w:sz w:val="24"/>
                <w:szCs w:val="24"/>
              </w:rPr>
              <w:t xml:space="preserve"> w ramach zadania: </w:t>
            </w:r>
            <w:r w:rsidR="00C8247A" w:rsidRPr="00C8247A">
              <w:rPr>
                <w:rFonts w:ascii="Arial" w:eastAsia="Calibri" w:hAnsi="Arial" w:cs="Arial"/>
                <w:b/>
                <w:color w:val="000000" w:themeColor="text1"/>
                <w:sz w:val="24"/>
                <w:szCs w:val="24"/>
              </w:rPr>
              <w:t>„Rozbudowa ciągów dróg wojewódzkich”</w:t>
            </w:r>
            <w:r w:rsidR="00C8247A" w:rsidRPr="00C8247A">
              <w:rPr>
                <w:rFonts w:ascii="Arial" w:eastAsia="Calibri" w:hAnsi="Arial" w:cs="Arial"/>
                <w:color w:val="000000" w:themeColor="text1"/>
                <w:sz w:val="24"/>
                <w:szCs w:val="24"/>
              </w:rPr>
              <w:t xml:space="preserve"> na szacunkową kwotę ok.  </w:t>
            </w:r>
            <w:r w:rsidR="006326C5">
              <w:rPr>
                <w:rFonts w:ascii="Arial" w:eastAsia="Calibri" w:hAnsi="Arial" w:cs="Arial"/>
                <w:color w:val="000000" w:themeColor="text1"/>
                <w:sz w:val="24"/>
                <w:szCs w:val="24"/>
              </w:rPr>
              <w:t>596</w:t>
            </w:r>
            <w:r w:rsidR="00C8247A" w:rsidRPr="00C8247A">
              <w:rPr>
                <w:rFonts w:ascii="Arial" w:eastAsia="Calibri" w:hAnsi="Arial" w:cs="Arial"/>
                <w:color w:val="000000" w:themeColor="text1"/>
                <w:sz w:val="24"/>
                <w:szCs w:val="24"/>
              </w:rPr>
              <w:t xml:space="preserve"> 000 000 zł,</w:t>
            </w:r>
          </w:p>
          <w:p w14:paraId="5E6DD8C6" w14:textId="77777777" w:rsidR="00C8247A" w:rsidRPr="00C8247A" w:rsidRDefault="00C8247A" w:rsidP="00C8247A">
            <w:pPr>
              <w:spacing w:before="120" w:after="120" w:line="336" w:lineRule="auto"/>
              <w:contextualSpacing/>
              <w:rPr>
                <w:rFonts w:ascii="Arial" w:eastAsia="Calibri" w:hAnsi="Arial" w:cs="Arial"/>
                <w:color w:val="000000" w:themeColor="text1"/>
                <w:sz w:val="24"/>
                <w:szCs w:val="24"/>
              </w:rPr>
            </w:pPr>
            <w:r w:rsidRPr="00C8247A">
              <w:rPr>
                <w:rFonts w:ascii="Arial" w:eastAsia="Calibri" w:hAnsi="Arial" w:cs="Arial"/>
                <w:color w:val="000000" w:themeColor="text1"/>
                <w:sz w:val="24"/>
                <w:szCs w:val="24"/>
              </w:rPr>
              <w:t>- 4 w ramach zadań dotyczących zabezpieczenia osuwisk w ciągach dróg wojewódzkich na szacunkową kwotę ok. 37 000 000 zł;</w:t>
            </w:r>
          </w:p>
          <w:p w14:paraId="3722184B" w14:textId="7E105E1E" w:rsidR="00C8247A" w:rsidRPr="00C8247A" w:rsidRDefault="00C8247A" w:rsidP="00C8247A">
            <w:pPr>
              <w:spacing w:before="120" w:after="120" w:line="336" w:lineRule="auto"/>
              <w:contextualSpacing/>
              <w:rPr>
                <w:rFonts w:ascii="Arial" w:eastAsia="Calibri" w:hAnsi="Arial" w:cs="Arial"/>
                <w:color w:val="000000" w:themeColor="text1"/>
                <w:sz w:val="24"/>
                <w:szCs w:val="24"/>
              </w:rPr>
            </w:pPr>
            <w:r w:rsidRPr="00C8247A">
              <w:rPr>
                <w:rFonts w:ascii="Arial" w:eastAsia="Calibri" w:hAnsi="Arial" w:cs="Arial"/>
                <w:color w:val="000000" w:themeColor="text1"/>
                <w:sz w:val="24"/>
                <w:szCs w:val="24"/>
              </w:rPr>
              <w:t xml:space="preserve">- 17 w ramach zadania: </w:t>
            </w:r>
            <w:r w:rsidRPr="00C8247A">
              <w:rPr>
                <w:rFonts w:ascii="Arial" w:eastAsia="Calibri" w:hAnsi="Arial" w:cs="Arial"/>
                <w:b/>
                <w:color w:val="000000" w:themeColor="text1"/>
                <w:sz w:val="24"/>
                <w:szCs w:val="24"/>
              </w:rPr>
              <w:t>„Modernizacje odcinków dróg wojewódzkich”</w:t>
            </w:r>
            <w:r w:rsidRPr="00C8247A">
              <w:rPr>
                <w:rFonts w:ascii="Arial" w:eastAsia="Calibri" w:hAnsi="Arial" w:cs="Arial"/>
                <w:color w:val="000000" w:themeColor="text1"/>
                <w:sz w:val="24"/>
                <w:szCs w:val="24"/>
              </w:rPr>
              <w:t xml:space="preserve"> na szacunkową kwotę ok. 4</w:t>
            </w:r>
            <w:r w:rsidR="006326C5">
              <w:rPr>
                <w:rFonts w:ascii="Arial" w:eastAsia="Calibri" w:hAnsi="Arial" w:cs="Arial"/>
                <w:color w:val="000000" w:themeColor="text1"/>
                <w:sz w:val="24"/>
                <w:szCs w:val="24"/>
              </w:rPr>
              <w:t>8</w:t>
            </w:r>
            <w:r w:rsidRPr="00C8247A">
              <w:rPr>
                <w:rFonts w:ascii="Arial" w:eastAsia="Calibri" w:hAnsi="Arial" w:cs="Arial"/>
                <w:color w:val="000000" w:themeColor="text1"/>
                <w:sz w:val="24"/>
                <w:szCs w:val="24"/>
              </w:rPr>
              <w:t xml:space="preserve"> 000 000 zł,</w:t>
            </w:r>
          </w:p>
          <w:p w14:paraId="320AD275" w14:textId="3F8635AB" w:rsidR="00C8247A" w:rsidRPr="00C8247A" w:rsidRDefault="00C8247A" w:rsidP="00C8247A">
            <w:pPr>
              <w:spacing w:before="120" w:after="120" w:line="336" w:lineRule="auto"/>
              <w:contextualSpacing/>
              <w:rPr>
                <w:rFonts w:ascii="Arial" w:eastAsia="Calibri" w:hAnsi="Arial" w:cs="Arial"/>
                <w:color w:val="000000" w:themeColor="text1"/>
                <w:sz w:val="24"/>
                <w:szCs w:val="24"/>
              </w:rPr>
            </w:pPr>
            <w:r w:rsidRPr="00C8247A">
              <w:rPr>
                <w:rFonts w:ascii="Arial" w:eastAsia="Calibri" w:hAnsi="Arial" w:cs="Arial"/>
                <w:color w:val="000000" w:themeColor="text1"/>
                <w:sz w:val="24"/>
                <w:szCs w:val="24"/>
              </w:rPr>
              <w:lastRenderedPageBreak/>
              <w:t xml:space="preserve">- 4 w ramach zadania: </w:t>
            </w:r>
            <w:r w:rsidRPr="00C8247A">
              <w:rPr>
                <w:rFonts w:ascii="Arial" w:eastAsia="Calibri" w:hAnsi="Arial" w:cs="Arial"/>
                <w:b/>
                <w:color w:val="000000" w:themeColor="text1"/>
                <w:sz w:val="24"/>
                <w:szCs w:val="24"/>
              </w:rPr>
              <w:t>„Rozwój infrastruktury kolei małopolskich”</w:t>
            </w:r>
            <w:r w:rsidRPr="00C8247A">
              <w:rPr>
                <w:rFonts w:ascii="Arial" w:eastAsia="Calibri" w:hAnsi="Arial" w:cs="Arial"/>
                <w:color w:val="000000" w:themeColor="text1"/>
                <w:sz w:val="24"/>
                <w:szCs w:val="24"/>
              </w:rPr>
              <w:t xml:space="preserve"> na szacunkową kwotę ok. 7</w:t>
            </w:r>
            <w:r w:rsidR="006326C5">
              <w:rPr>
                <w:rFonts w:ascii="Arial" w:eastAsia="Calibri" w:hAnsi="Arial" w:cs="Arial"/>
                <w:color w:val="000000" w:themeColor="text1"/>
                <w:sz w:val="24"/>
                <w:szCs w:val="24"/>
              </w:rPr>
              <w:t>54</w:t>
            </w:r>
            <w:r w:rsidRPr="00C8247A">
              <w:rPr>
                <w:rFonts w:ascii="Arial" w:eastAsia="Calibri" w:hAnsi="Arial" w:cs="Arial"/>
                <w:color w:val="000000" w:themeColor="text1"/>
                <w:sz w:val="24"/>
                <w:szCs w:val="24"/>
              </w:rPr>
              <w:t> 000 000 zł.</w:t>
            </w:r>
          </w:p>
          <w:p w14:paraId="6CFF003A" w14:textId="77777777" w:rsidR="00C8247A" w:rsidRPr="00C8247A" w:rsidRDefault="00C8247A" w:rsidP="00C8247A">
            <w:pPr>
              <w:spacing w:before="120" w:after="120" w:line="336" w:lineRule="auto"/>
              <w:contextualSpacing/>
              <w:rPr>
                <w:rFonts w:ascii="Arial" w:eastAsia="Calibri" w:hAnsi="Arial" w:cs="Arial"/>
                <w:szCs w:val="24"/>
              </w:rPr>
            </w:pPr>
            <w:r w:rsidRPr="00C8247A">
              <w:rPr>
                <w:rFonts w:ascii="Arial" w:eastAsia="Calibri" w:hAnsi="Arial" w:cs="Arial"/>
                <w:color w:val="000000" w:themeColor="text1"/>
                <w:sz w:val="24"/>
                <w:szCs w:val="24"/>
              </w:rPr>
              <w:t xml:space="preserve">- 2 w ramach zadania: </w:t>
            </w:r>
            <w:r w:rsidRPr="00C8247A">
              <w:rPr>
                <w:rFonts w:ascii="Arial" w:eastAsia="Calibri" w:hAnsi="Arial" w:cs="Arial"/>
                <w:b/>
                <w:color w:val="000000" w:themeColor="text1"/>
                <w:sz w:val="24"/>
                <w:szCs w:val="24"/>
              </w:rPr>
              <w:t>„Przygotowanie dokumentacji dla inwestycji drogowo-mostowych”</w:t>
            </w:r>
            <w:r w:rsidRPr="00C8247A">
              <w:rPr>
                <w:rFonts w:ascii="Arial" w:eastAsia="Calibri" w:hAnsi="Arial" w:cs="Arial"/>
                <w:color w:val="000000" w:themeColor="text1"/>
                <w:sz w:val="24"/>
                <w:szCs w:val="24"/>
              </w:rPr>
              <w:t xml:space="preserve"> na szacunkową kwotę 32 000 000 zł.</w:t>
            </w:r>
            <w:r w:rsidRPr="00C8247A">
              <w:rPr>
                <w:rFonts w:ascii="Arial" w:eastAsia="Calibri" w:hAnsi="Arial" w:cs="Arial"/>
                <w:color w:val="000000" w:themeColor="text1"/>
                <w:szCs w:val="24"/>
              </w:rPr>
              <w:t xml:space="preserve"> </w:t>
            </w:r>
          </w:p>
        </w:tc>
      </w:tr>
    </w:tbl>
    <w:p w14:paraId="7C7F1556" w14:textId="77777777" w:rsidR="00C8247A" w:rsidRPr="00C8247A" w:rsidRDefault="00C8247A" w:rsidP="00C8247A">
      <w:pPr>
        <w:spacing w:line="288" w:lineRule="auto"/>
        <w:contextualSpacing/>
        <w:jc w:val="both"/>
        <w:rPr>
          <w:rFonts w:ascii="Arial" w:eastAsia="Calibri" w:hAnsi="Arial" w:cs="Arial"/>
          <w:b/>
          <w:sz w:val="24"/>
          <w:szCs w:val="24"/>
        </w:rPr>
        <w:sectPr w:rsidR="00C8247A" w:rsidRPr="00C8247A" w:rsidSect="006B40C7">
          <w:pgSz w:w="11906" w:h="16838"/>
          <w:pgMar w:top="1417" w:right="1417" w:bottom="1417" w:left="1417" w:header="708" w:footer="708" w:gutter="0"/>
          <w:cols w:space="708"/>
          <w:docGrid w:linePitch="360"/>
        </w:sectPr>
      </w:pPr>
    </w:p>
    <w:p w14:paraId="067D523D" w14:textId="76856A13" w:rsidR="00C8247A" w:rsidRDefault="00C8247A" w:rsidP="00C8247A">
      <w:pPr>
        <w:rPr>
          <w:rFonts w:ascii="Arial" w:hAnsi="Arial" w:cs="Arial"/>
          <w:b/>
          <w:bCs/>
          <w:noProof/>
          <w:sz w:val="20"/>
          <w:szCs w:val="20"/>
          <w:lang w:eastAsia="pl-PL"/>
        </w:rPr>
      </w:pPr>
      <w:r w:rsidRPr="00C8247A">
        <w:rPr>
          <w:rFonts w:ascii="Arial" w:hAnsi="Arial" w:cs="Arial"/>
          <w:b/>
          <w:bCs/>
          <w:sz w:val="20"/>
          <w:szCs w:val="20"/>
        </w:rPr>
        <w:lastRenderedPageBreak/>
        <w:t>Rys.2. Planowane inwestycje drogowe w Małopolsce do roku 2023.</w:t>
      </w:r>
    </w:p>
    <w:p w14:paraId="662673CC" w14:textId="77777777" w:rsidR="00E737A3" w:rsidRDefault="00E737A3" w:rsidP="00C8247A">
      <w:pPr>
        <w:rPr>
          <w:rFonts w:ascii="Arial" w:hAnsi="Arial" w:cs="Arial"/>
          <w:b/>
          <w:bCs/>
          <w:noProof/>
          <w:sz w:val="20"/>
          <w:szCs w:val="20"/>
          <w:lang w:eastAsia="pl-PL"/>
        </w:rPr>
      </w:pPr>
    </w:p>
    <w:p w14:paraId="04ADFF49" w14:textId="3B1C120E" w:rsidR="00E737A3" w:rsidRPr="00C8247A" w:rsidRDefault="00787919" w:rsidP="00C8247A">
      <w:pPr>
        <w:rPr>
          <w:rFonts w:ascii="Arial" w:hAnsi="Arial" w:cs="Arial"/>
          <w:b/>
          <w:bCs/>
          <w:sz w:val="20"/>
          <w:szCs w:val="20"/>
        </w:rPr>
        <w:sectPr w:rsidR="00E737A3" w:rsidRPr="00C8247A" w:rsidSect="0026515B">
          <w:pgSz w:w="16838" w:h="11906" w:orient="landscape"/>
          <w:pgMar w:top="568" w:right="1134" w:bottom="1134" w:left="1134" w:header="709" w:footer="709" w:gutter="0"/>
          <w:cols w:space="708"/>
          <w:docGrid w:linePitch="360"/>
        </w:sectPr>
      </w:pPr>
      <w:r w:rsidRPr="00E737A3">
        <w:rPr>
          <w:rFonts w:ascii="Arial" w:hAnsi="Arial" w:cs="Arial"/>
          <w:b/>
          <w:bCs/>
          <w:noProof/>
          <w:sz w:val="20"/>
          <w:szCs w:val="20"/>
          <w:lang w:eastAsia="pl-PL"/>
        </w:rPr>
        <w:drawing>
          <wp:inline distT="0" distB="0" distL="0" distR="0" wp14:anchorId="3EED69F8" wp14:editId="3507227D">
            <wp:extent cx="7822780" cy="5389880"/>
            <wp:effectExtent l="0" t="0" r="6985" b="1270"/>
            <wp:docPr id="6" name="Obraz 6" descr="C:\Users\daria.skowron\Desktop\Małopolski Plan Inwestycyjny\DYSKI SIECIOWE\2021\KOLEJNE\MPI_MAPA+EWT_07.09.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ia.skowron\Desktop\Małopolski Plan Inwestycyjny\DYSKI SIECIOWE\2021\KOLEJNE\MPI_MAPA+EWT_07.09.202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500"/>
                    <a:stretch/>
                  </pic:blipFill>
                  <pic:spPr bwMode="auto">
                    <a:xfrm>
                      <a:off x="0" y="0"/>
                      <a:ext cx="7822780" cy="5389880"/>
                    </a:xfrm>
                    <a:prstGeom prst="rect">
                      <a:avLst/>
                    </a:prstGeom>
                    <a:noFill/>
                    <a:ln>
                      <a:noFill/>
                    </a:ln>
                    <a:extLst>
                      <a:ext uri="{53640926-AAD7-44D8-BBD7-CCE9431645EC}">
                        <a14:shadowObscured xmlns:a14="http://schemas.microsoft.com/office/drawing/2010/main"/>
                      </a:ext>
                    </a:extLst>
                  </pic:spPr>
                </pic:pic>
              </a:graphicData>
            </a:graphic>
          </wp:inline>
        </w:drawing>
      </w:r>
    </w:p>
    <w:p w14:paraId="10C8A9F5" w14:textId="77777777" w:rsidR="00C8247A" w:rsidRPr="00C8247A" w:rsidRDefault="00C8247A" w:rsidP="00C8247A">
      <w:pPr>
        <w:spacing w:before="120" w:after="120" w:line="336" w:lineRule="auto"/>
        <w:contextualSpacing/>
        <w:jc w:val="both"/>
        <w:rPr>
          <w:rFonts w:ascii="Arial" w:eastAsia="Calibri" w:hAnsi="Arial" w:cs="Arial"/>
          <w:sz w:val="24"/>
          <w:szCs w:val="24"/>
        </w:rPr>
      </w:pPr>
      <w:r w:rsidRPr="00C8247A">
        <w:rPr>
          <w:rFonts w:ascii="Arial" w:hAnsi="Arial" w:cs="Arial"/>
          <w:b/>
          <w:bCs/>
          <w:smallCaps/>
          <w:color w:val="FFFFFF"/>
          <w:sz w:val="28"/>
          <w:szCs w:val="21"/>
          <w:shd w:val="clear" w:color="auto" w:fill="C4BC96"/>
          <w:lang w:eastAsia="pl-PL"/>
        </w:rPr>
        <w:lastRenderedPageBreak/>
        <w:t>Rynek pracy:</w:t>
      </w:r>
      <w:r w:rsidRPr="00C8247A">
        <w:rPr>
          <w:rFonts w:ascii="Arial" w:eastAsia="Calibri" w:hAnsi="Arial" w:cs="Arial"/>
          <w:sz w:val="32"/>
          <w:szCs w:val="24"/>
        </w:rPr>
        <w:t xml:space="preserve"> </w:t>
      </w:r>
      <w:r w:rsidRPr="00C8247A">
        <w:rPr>
          <w:rFonts w:ascii="Arial" w:eastAsia="Calibri" w:hAnsi="Arial" w:cs="Arial"/>
          <w:sz w:val="24"/>
          <w:szCs w:val="24"/>
        </w:rPr>
        <w:t>w ramach obszaru</w:t>
      </w:r>
      <w:r w:rsidRPr="00C8247A">
        <w:rPr>
          <w:rFonts w:ascii="Arial" w:eastAsia="Calibri" w:hAnsi="Arial" w:cs="Arial"/>
          <w:sz w:val="32"/>
          <w:szCs w:val="24"/>
        </w:rPr>
        <w:t xml:space="preserve"> </w:t>
      </w:r>
      <w:r w:rsidRPr="00C8247A">
        <w:rPr>
          <w:rFonts w:ascii="Arial" w:eastAsia="Calibri" w:hAnsi="Arial" w:cs="Arial"/>
          <w:sz w:val="24"/>
          <w:szCs w:val="24"/>
        </w:rPr>
        <w:t>planowane do realizacji są m.in. takie przedsięwzięcia, jak: poradnictwo zawodowe dla osób dorosłych, ułatwienie mobilności zawodowej i wzrost aktywności zawodowej mieszkańców województwa dzięki realizacji programów regionalnych. Podejmowane będą</w:t>
      </w:r>
      <w:r w:rsidRPr="00C8247A">
        <w:rPr>
          <w:rFonts w:ascii="Arial" w:eastAsia="Calibri" w:hAnsi="Arial" w:cs="Arial"/>
          <w:szCs w:val="20"/>
        </w:rPr>
        <w:t xml:space="preserve"> </w:t>
      </w:r>
      <w:r w:rsidRPr="00C8247A">
        <w:rPr>
          <w:rFonts w:ascii="Arial" w:eastAsia="Calibri" w:hAnsi="Arial" w:cs="Arial"/>
          <w:sz w:val="24"/>
          <w:szCs w:val="24"/>
        </w:rPr>
        <w:t xml:space="preserve">działania służące aktywizacji zawodowej osób bezrobotnych, w tym poprzez organizację staży zawodowych i subsydiowanego zatrudnienia. </w:t>
      </w:r>
    </w:p>
    <w:p w14:paraId="7D2CCD87" w14:textId="77777777" w:rsidR="00C8247A" w:rsidRPr="00C8247A" w:rsidRDefault="00C8247A" w:rsidP="00C8247A">
      <w:pPr>
        <w:spacing w:before="120" w:after="120" w:line="336" w:lineRule="auto"/>
        <w:contextualSpacing/>
        <w:jc w:val="both"/>
        <w:rPr>
          <w:rFonts w:ascii="Arial" w:eastAsia="Calibri" w:hAnsi="Arial" w:cs="Arial"/>
          <w:b/>
          <w:sz w:val="24"/>
          <w:szCs w:val="24"/>
        </w:rPr>
      </w:pPr>
    </w:p>
    <w:tbl>
      <w:tblPr>
        <w:tblStyle w:val="Tabela-Siatka1"/>
        <w:tblW w:w="0" w:type="auto"/>
        <w:tblLook w:val="04A0" w:firstRow="1" w:lastRow="0" w:firstColumn="1" w:lastColumn="0" w:noHBand="0" w:noVBand="1"/>
      </w:tblPr>
      <w:tblGrid>
        <w:gridCol w:w="9042"/>
      </w:tblGrid>
      <w:tr w:rsidR="00C8247A" w:rsidRPr="00C8247A" w14:paraId="33CF824B" w14:textId="77777777" w:rsidTr="00C07B4A">
        <w:tc>
          <w:tcPr>
            <w:tcW w:w="9212" w:type="dxa"/>
            <w:tcBorders>
              <w:top w:val="single" w:sz="12" w:space="0" w:color="C4BC96" w:themeColor="background2" w:themeShade="BF"/>
              <w:left w:val="single" w:sz="12" w:space="0" w:color="C4BC96" w:themeColor="background2" w:themeShade="BF"/>
              <w:bottom w:val="single" w:sz="12" w:space="0" w:color="C4BC96" w:themeColor="background2" w:themeShade="BF"/>
              <w:right w:val="single" w:sz="12" w:space="0" w:color="C4BC96" w:themeColor="background2" w:themeShade="BF"/>
            </w:tcBorders>
          </w:tcPr>
          <w:p w14:paraId="3AD5B6B8" w14:textId="7CB7414E" w:rsidR="00C8247A" w:rsidRPr="007C5515" w:rsidRDefault="00C8247A" w:rsidP="00133D83">
            <w:pPr>
              <w:spacing w:before="120" w:after="120" w:line="288" w:lineRule="auto"/>
              <w:contextualSpacing/>
              <w:jc w:val="both"/>
              <w:rPr>
                <w:rFonts w:ascii="Arial" w:eastAsia="Calibri" w:hAnsi="Arial" w:cs="Arial"/>
                <w:b/>
                <w:color w:val="000000" w:themeColor="text1"/>
                <w:sz w:val="28"/>
                <w:szCs w:val="24"/>
              </w:rPr>
            </w:pPr>
            <w:r w:rsidRPr="00C8247A">
              <w:rPr>
                <w:rFonts w:ascii="Arial" w:eastAsia="Calibri" w:hAnsi="Arial" w:cs="Arial"/>
                <w:b/>
                <w:sz w:val="24"/>
                <w:szCs w:val="24"/>
              </w:rPr>
              <w:t xml:space="preserve">W obszarze </w:t>
            </w:r>
            <w:r w:rsidRPr="00C8247A">
              <w:rPr>
                <w:rFonts w:ascii="Arial" w:hAnsi="Arial" w:cs="Arial"/>
                <w:b/>
                <w:bCs/>
                <w:smallCaps/>
                <w:color w:val="FFFFFF"/>
                <w:sz w:val="24"/>
                <w:szCs w:val="21"/>
                <w:shd w:val="clear" w:color="auto" w:fill="C4BC96"/>
                <w:lang w:eastAsia="pl-PL"/>
              </w:rPr>
              <w:t>Rynek pracy</w:t>
            </w:r>
            <w:r w:rsidRPr="00C8247A">
              <w:rPr>
                <w:rFonts w:ascii="Arial" w:eastAsia="Calibri" w:hAnsi="Arial" w:cs="Arial"/>
                <w:b/>
                <w:szCs w:val="24"/>
              </w:rPr>
              <w:t xml:space="preserve"> </w:t>
            </w:r>
            <w:r w:rsidR="00FB4C38">
              <w:rPr>
                <w:rFonts w:ascii="Arial" w:eastAsia="Calibri" w:hAnsi="Arial" w:cs="Arial"/>
                <w:b/>
                <w:color w:val="000000" w:themeColor="text1"/>
                <w:sz w:val="24"/>
                <w:szCs w:val="24"/>
              </w:rPr>
              <w:t xml:space="preserve">przewidziano do realizacji </w:t>
            </w:r>
            <w:r w:rsidR="007C5515">
              <w:rPr>
                <w:rFonts w:ascii="Arial" w:eastAsia="Calibri" w:hAnsi="Arial" w:cs="Arial"/>
                <w:b/>
                <w:color w:val="000000" w:themeColor="text1"/>
                <w:sz w:val="24"/>
                <w:szCs w:val="24"/>
              </w:rPr>
              <w:t>12</w:t>
            </w:r>
            <w:r w:rsidRPr="00C8247A">
              <w:rPr>
                <w:rFonts w:ascii="Arial" w:eastAsia="Calibri" w:hAnsi="Arial" w:cs="Arial"/>
                <w:b/>
                <w:color w:val="000000" w:themeColor="text1"/>
                <w:sz w:val="24"/>
                <w:szCs w:val="24"/>
              </w:rPr>
              <w:t xml:space="preserve"> projektów na szacunkową kwotę </w:t>
            </w:r>
            <w:r w:rsidR="00EF28EF">
              <w:rPr>
                <w:rFonts w:ascii="Arial" w:eastAsia="Calibri" w:hAnsi="Arial" w:cs="Arial"/>
                <w:b/>
                <w:color w:val="000000" w:themeColor="text1"/>
                <w:sz w:val="28"/>
                <w:szCs w:val="24"/>
              </w:rPr>
              <w:t>22</w:t>
            </w:r>
            <w:r w:rsidR="00133D83">
              <w:rPr>
                <w:rFonts w:ascii="Arial" w:eastAsia="Calibri" w:hAnsi="Arial" w:cs="Arial"/>
                <w:b/>
                <w:color w:val="000000" w:themeColor="text1"/>
                <w:sz w:val="28"/>
                <w:szCs w:val="24"/>
              </w:rPr>
              <w:t>5</w:t>
            </w:r>
            <w:r w:rsidR="00EF28EF">
              <w:rPr>
                <w:rFonts w:ascii="Arial" w:eastAsia="Calibri" w:hAnsi="Arial" w:cs="Arial"/>
                <w:b/>
                <w:color w:val="000000" w:themeColor="text1"/>
                <w:sz w:val="28"/>
                <w:szCs w:val="24"/>
              </w:rPr>
              <w:t> 000 000</w:t>
            </w:r>
            <w:r w:rsidR="007C5515">
              <w:rPr>
                <w:rFonts w:ascii="Arial" w:eastAsia="Calibri" w:hAnsi="Arial" w:cs="Arial"/>
                <w:b/>
                <w:color w:val="000000" w:themeColor="text1"/>
                <w:sz w:val="28"/>
                <w:szCs w:val="24"/>
              </w:rPr>
              <w:t xml:space="preserve"> </w:t>
            </w:r>
            <w:r w:rsidRPr="00C8247A">
              <w:rPr>
                <w:rFonts w:ascii="Arial" w:eastAsia="Calibri" w:hAnsi="Arial" w:cs="Arial"/>
                <w:b/>
                <w:color w:val="000000" w:themeColor="text1"/>
                <w:sz w:val="28"/>
                <w:szCs w:val="24"/>
              </w:rPr>
              <w:t xml:space="preserve">zł.  </w:t>
            </w:r>
          </w:p>
        </w:tc>
      </w:tr>
    </w:tbl>
    <w:p w14:paraId="3AC63BBB" w14:textId="77777777" w:rsidR="00C8247A" w:rsidRPr="00C8247A" w:rsidRDefault="00C8247A" w:rsidP="00C8247A">
      <w:pPr>
        <w:spacing w:before="120" w:after="120" w:line="336" w:lineRule="auto"/>
        <w:contextualSpacing/>
        <w:jc w:val="both"/>
        <w:rPr>
          <w:rFonts w:ascii="Arial" w:hAnsi="Arial" w:cs="Arial"/>
          <w:b/>
          <w:bCs/>
          <w:smallCaps/>
          <w:color w:val="FFFFFF"/>
          <w:sz w:val="28"/>
          <w:szCs w:val="21"/>
          <w:shd w:val="clear" w:color="auto" w:fill="948A54"/>
          <w:lang w:eastAsia="pl-PL"/>
        </w:rPr>
      </w:pPr>
    </w:p>
    <w:p w14:paraId="61EE4F85" w14:textId="77777777" w:rsidR="00C8247A" w:rsidRPr="00C8247A" w:rsidRDefault="00C8247A" w:rsidP="00C8247A">
      <w:pPr>
        <w:spacing w:before="120" w:after="120" w:line="336" w:lineRule="auto"/>
        <w:contextualSpacing/>
        <w:jc w:val="both"/>
        <w:rPr>
          <w:rFonts w:ascii="Arial" w:eastAsia="Calibri" w:hAnsi="Arial" w:cs="Arial"/>
          <w:sz w:val="24"/>
          <w:szCs w:val="24"/>
        </w:rPr>
      </w:pPr>
      <w:r w:rsidRPr="00C8247A">
        <w:rPr>
          <w:rFonts w:ascii="Arial" w:hAnsi="Arial" w:cs="Arial"/>
          <w:b/>
          <w:bCs/>
          <w:smallCaps/>
          <w:color w:val="FFFFFF"/>
          <w:sz w:val="28"/>
          <w:szCs w:val="21"/>
          <w:shd w:val="clear" w:color="auto" w:fill="948A54"/>
          <w:lang w:eastAsia="pl-PL"/>
        </w:rPr>
        <w:t>Polityka społeczna:</w:t>
      </w:r>
      <w:r w:rsidRPr="00C8247A">
        <w:rPr>
          <w:rFonts w:ascii="Arial" w:eastAsia="Calibri" w:hAnsi="Arial" w:cs="Arial"/>
          <w:b/>
          <w:sz w:val="32"/>
          <w:szCs w:val="24"/>
        </w:rPr>
        <w:t xml:space="preserve"> </w:t>
      </w:r>
      <w:r w:rsidRPr="00C8247A">
        <w:rPr>
          <w:rFonts w:ascii="Arial" w:eastAsia="Calibri" w:hAnsi="Arial" w:cs="Arial"/>
          <w:sz w:val="24"/>
          <w:szCs w:val="24"/>
        </w:rPr>
        <w:t>planowane jest m.in.</w:t>
      </w:r>
      <w:r w:rsidRPr="00C8247A">
        <w:rPr>
          <w:rFonts w:ascii="Arial" w:eastAsia="Calibri" w:hAnsi="Arial" w:cs="Arial"/>
          <w:b/>
          <w:sz w:val="24"/>
          <w:szCs w:val="24"/>
        </w:rPr>
        <w:t xml:space="preserve"> </w:t>
      </w:r>
      <w:r w:rsidRPr="00C8247A">
        <w:rPr>
          <w:rFonts w:ascii="Arial" w:eastAsia="Calibri" w:hAnsi="Arial" w:cs="Arial"/>
          <w:sz w:val="24"/>
          <w:szCs w:val="24"/>
        </w:rPr>
        <w:t xml:space="preserve">stworzenie Małopolskiego Ośrodka Koordynacji Ekonomii Społecznej. Podejmowane będą działania na rzecz inkubacji nowych pomysłów pozwalających skuteczniej rozwiązywać problemy w zakresie świadczenia usług opiekuńczych dla osób zależnych,  a także opracowywane będą systemy wsparcia dla podmiotów ekonomii społecznej. Realizowane będą także szkolenia z zakresu systemu pieczy zastępczej, a także działania zmierzające do poprawy współpracy pomiędzy instytucjami pomocy i integracji społecznej, </w:t>
      </w:r>
      <w:r w:rsidRPr="00C8247A">
        <w:rPr>
          <w:rFonts w:ascii="Arial" w:eastAsia="Calibri" w:hAnsi="Arial" w:cs="Arial"/>
          <w:sz w:val="24"/>
          <w:szCs w:val="24"/>
        </w:rPr>
        <w:br/>
        <w:t xml:space="preserve">a podmiotami innych polityk sektorowych. Podejmowane będą działania zwiększające dostępność do usług opieki nad dziećmi do lat 3 w szczególności na terenie gmin </w:t>
      </w:r>
      <w:r w:rsidRPr="00C8247A">
        <w:rPr>
          <w:rFonts w:ascii="Arial" w:eastAsia="Calibri" w:hAnsi="Arial" w:cs="Arial"/>
          <w:sz w:val="24"/>
          <w:szCs w:val="24"/>
        </w:rPr>
        <w:br/>
        <w:t xml:space="preserve">z ograniczonym dostępem do instytucjonalnych form opieki. </w:t>
      </w:r>
    </w:p>
    <w:p w14:paraId="0E6D9250" w14:textId="77777777" w:rsidR="00C8247A" w:rsidRPr="00C8247A" w:rsidRDefault="00C8247A" w:rsidP="00C8247A">
      <w:pPr>
        <w:spacing w:before="120" w:after="120" w:line="336" w:lineRule="auto"/>
        <w:contextualSpacing/>
        <w:jc w:val="both"/>
        <w:rPr>
          <w:rFonts w:ascii="Arial" w:eastAsia="Calibri" w:hAnsi="Arial" w:cs="Arial"/>
          <w:sz w:val="24"/>
          <w:szCs w:val="24"/>
        </w:rPr>
      </w:pPr>
    </w:p>
    <w:tbl>
      <w:tblPr>
        <w:tblStyle w:val="Tabela-Siatka1"/>
        <w:tblW w:w="0" w:type="auto"/>
        <w:tblLook w:val="04A0" w:firstRow="1" w:lastRow="0" w:firstColumn="1" w:lastColumn="0" w:noHBand="0" w:noVBand="1"/>
      </w:tblPr>
      <w:tblGrid>
        <w:gridCol w:w="9042"/>
      </w:tblGrid>
      <w:tr w:rsidR="00C8247A" w:rsidRPr="00C8247A" w14:paraId="438C977F" w14:textId="77777777" w:rsidTr="00C07B4A">
        <w:tc>
          <w:tcPr>
            <w:tcW w:w="9212" w:type="dxa"/>
            <w:tcBorders>
              <w:top w:val="single" w:sz="12" w:space="0" w:color="4A442A" w:themeColor="background2" w:themeShade="40"/>
              <w:left w:val="single" w:sz="12" w:space="0" w:color="4A442A" w:themeColor="background2" w:themeShade="40"/>
              <w:bottom w:val="single" w:sz="12" w:space="0" w:color="4A442A" w:themeColor="background2" w:themeShade="40"/>
              <w:right w:val="single" w:sz="12" w:space="0" w:color="4A442A" w:themeColor="background2" w:themeShade="40"/>
            </w:tcBorders>
          </w:tcPr>
          <w:p w14:paraId="1C92B73E" w14:textId="0F9F62E6" w:rsidR="00C8247A" w:rsidRPr="007C5515" w:rsidRDefault="00C8247A" w:rsidP="00133D83">
            <w:pPr>
              <w:spacing w:before="120" w:after="120" w:line="288" w:lineRule="auto"/>
              <w:contextualSpacing/>
              <w:jc w:val="both"/>
              <w:rPr>
                <w:rFonts w:ascii="Arial" w:eastAsia="Calibri" w:hAnsi="Arial" w:cs="Arial"/>
                <w:b/>
                <w:color w:val="000000" w:themeColor="text1"/>
                <w:sz w:val="28"/>
                <w:szCs w:val="28"/>
              </w:rPr>
            </w:pPr>
            <w:r w:rsidRPr="00C8247A">
              <w:rPr>
                <w:rFonts w:ascii="Arial" w:eastAsia="Calibri" w:hAnsi="Arial" w:cs="Arial"/>
                <w:b/>
                <w:sz w:val="24"/>
                <w:szCs w:val="24"/>
              </w:rPr>
              <w:t xml:space="preserve">W obszarze </w:t>
            </w:r>
            <w:r w:rsidRPr="00C8247A">
              <w:rPr>
                <w:rFonts w:ascii="Arial" w:hAnsi="Arial" w:cs="Arial"/>
                <w:b/>
                <w:bCs/>
                <w:smallCaps/>
                <w:color w:val="FFFFFF"/>
                <w:sz w:val="24"/>
                <w:szCs w:val="21"/>
                <w:shd w:val="clear" w:color="auto" w:fill="948A54"/>
                <w:lang w:eastAsia="pl-PL"/>
              </w:rPr>
              <w:t>Polityka społeczna</w:t>
            </w:r>
            <w:r w:rsidRPr="00C8247A">
              <w:rPr>
                <w:rFonts w:ascii="Arial" w:eastAsia="Calibri" w:hAnsi="Arial" w:cs="Arial"/>
                <w:b/>
                <w:szCs w:val="24"/>
              </w:rPr>
              <w:t xml:space="preserve"> </w:t>
            </w:r>
            <w:r w:rsidRPr="00C8247A">
              <w:rPr>
                <w:rFonts w:ascii="Arial" w:eastAsia="Calibri" w:hAnsi="Arial" w:cs="Arial"/>
                <w:b/>
                <w:color w:val="000000" w:themeColor="text1"/>
                <w:sz w:val="24"/>
                <w:szCs w:val="24"/>
              </w:rPr>
              <w:t xml:space="preserve">przewidziano do realizacji 13 projektów na szacunkową kwotę </w:t>
            </w:r>
            <w:r w:rsidR="00EF28EF">
              <w:rPr>
                <w:rFonts w:ascii="Arial" w:eastAsia="Calibri" w:hAnsi="Arial" w:cs="Arial"/>
                <w:b/>
                <w:color w:val="000000" w:themeColor="text1"/>
                <w:sz w:val="28"/>
                <w:szCs w:val="28"/>
              </w:rPr>
              <w:t>1</w:t>
            </w:r>
            <w:r w:rsidR="00133D83">
              <w:rPr>
                <w:rFonts w:ascii="Arial" w:eastAsia="Calibri" w:hAnsi="Arial" w:cs="Arial"/>
                <w:b/>
                <w:color w:val="000000" w:themeColor="text1"/>
                <w:sz w:val="28"/>
                <w:szCs w:val="28"/>
              </w:rPr>
              <w:t>10</w:t>
            </w:r>
            <w:r w:rsidR="00EF28EF">
              <w:rPr>
                <w:rFonts w:ascii="Arial" w:eastAsia="Calibri" w:hAnsi="Arial" w:cs="Arial"/>
                <w:b/>
                <w:color w:val="000000" w:themeColor="text1"/>
                <w:sz w:val="28"/>
                <w:szCs w:val="28"/>
              </w:rPr>
              <w:t> 000 000</w:t>
            </w:r>
            <w:r w:rsidR="007C5515">
              <w:rPr>
                <w:rFonts w:ascii="Arial" w:eastAsia="Calibri" w:hAnsi="Arial" w:cs="Arial"/>
                <w:b/>
                <w:color w:val="000000" w:themeColor="text1"/>
                <w:sz w:val="28"/>
                <w:szCs w:val="28"/>
              </w:rPr>
              <w:t xml:space="preserve"> </w:t>
            </w:r>
            <w:r w:rsidRPr="00C8247A">
              <w:rPr>
                <w:rFonts w:ascii="Arial" w:eastAsia="Calibri" w:hAnsi="Arial" w:cs="Arial"/>
                <w:b/>
                <w:color w:val="000000" w:themeColor="text1"/>
                <w:sz w:val="28"/>
                <w:szCs w:val="24"/>
              </w:rPr>
              <w:t xml:space="preserve">zł.  </w:t>
            </w:r>
          </w:p>
        </w:tc>
      </w:tr>
    </w:tbl>
    <w:p w14:paraId="039CB20A" w14:textId="77777777" w:rsidR="00C8247A" w:rsidRPr="00C8247A" w:rsidRDefault="00C8247A" w:rsidP="00C8247A">
      <w:pPr>
        <w:spacing w:before="120" w:after="120" w:line="336" w:lineRule="auto"/>
        <w:contextualSpacing/>
        <w:jc w:val="both"/>
        <w:rPr>
          <w:rFonts w:ascii="Arial" w:hAnsi="Arial" w:cs="Arial"/>
          <w:b/>
          <w:bCs/>
          <w:smallCaps/>
          <w:color w:val="FFFFFF"/>
          <w:sz w:val="28"/>
          <w:szCs w:val="21"/>
          <w:shd w:val="clear" w:color="auto" w:fill="808080"/>
          <w:lang w:eastAsia="pl-PL"/>
        </w:rPr>
      </w:pPr>
    </w:p>
    <w:p w14:paraId="2D66E760" w14:textId="77777777" w:rsidR="00C8247A" w:rsidRPr="00C8247A" w:rsidRDefault="00C8247A" w:rsidP="00C8247A">
      <w:pPr>
        <w:spacing w:before="120" w:after="120" w:line="336" w:lineRule="auto"/>
        <w:contextualSpacing/>
        <w:jc w:val="both"/>
        <w:rPr>
          <w:rFonts w:ascii="Arial" w:eastAsia="Calibri" w:hAnsi="Arial" w:cs="Arial"/>
          <w:b/>
          <w:sz w:val="24"/>
          <w:szCs w:val="24"/>
        </w:rPr>
      </w:pPr>
      <w:r w:rsidRPr="00C8247A">
        <w:rPr>
          <w:rFonts w:ascii="Arial" w:hAnsi="Arial" w:cs="Arial"/>
          <w:b/>
          <w:bCs/>
          <w:smallCaps/>
          <w:color w:val="FFFFFF"/>
          <w:sz w:val="28"/>
          <w:szCs w:val="21"/>
          <w:shd w:val="clear" w:color="auto" w:fill="808080"/>
          <w:lang w:eastAsia="pl-PL"/>
        </w:rPr>
        <w:t>Polityka rozwoju:</w:t>
      </w:r>
      <w:r w:rsidRPr="00C8247A">
        <w:rPr>
          <w:rFonts w:ascii="Arial" w:eastAsia="Calibri" w:hAnsi="Arial" w:cs="Arial"/>
          <w:b/>
          <w:sz w:val="32"/>
          <w:szCs w:val="24"/>
        </w:rPr>
        <w:t xml:space="preserve"> </w:t>
      </w:r>
      <w:r w:rsidRPr="00C8247A">
        <w:rPr>
          <w:rFonts w:ascii="Arial" w:eastAsia="Calibri" w:hAnsi="Arial" w:cs="Arial"/>
          <w:sz w:val="24"/>
          <w:szCs w:val="24"/>
        </w:rPr>
        <w:t xml:space="preserve">skutecznemu monitorowaniu, ocenie i wdrażaniu polityk publicznych służyć będzie Małopolskie Obserwatorium Rozwoju Regionalnego, realizujące badania, analizy i ekspertyzy. Planowane jest również wsparcie MŚP </w:t>
      </w:r>
      <w:r w:rsidRPr="00C8247A">
        <w:rPr>
          <w:rFonts w:ascii="Arial" w:eastAsia="Calibri" w:hAnsi="Arial" w:cs="Arial"/>
          <w:sz w:val="24"/>
          <w:szCs w:val="24"/>
        </w:rPr>
        <w:br/>
        <w:t>w zakresie wprowadzania rozwiązań innowacyjnych poprzez usługi Centrów Transferu Wiedzy funkcjonujących przy małopolskich uczelniach w ramach regionalnych specjalizacji, co ułatwi przekazywanie wiedzy i technologii z ośrodków naukowych do przedsiębiorstw. Realizowane będą projekty współfinansowane ze środków zewnętrznych m.in. z zakresu badań naukowych i innowacji, rozwoju gospodarczego, zachowania dziedzictwa kulturowego, ochrony środowiska, energetyki, edukacji, ochrony zdrowia i polityki społecznej.</w:t>
      </w:r>
    </w:p>
    <w:p w14:paraId="5FC71B20" w14:textId="77777777" w:rsidR="00C8247A" w:rsidRPr="00C8247A" w:rsidRDefault="00C8247A" w:rsidP="00C8247A">
      <w:pPr>
        <w:spacing w:before="120" w:after="120" w:line="336" w:lineRule="auto"/>
        <w:contextualSpacing/>
        <w:jc w:val="both"/>
        <w:rPr>
          <w:rFonts w:ascii="Arial" w:eastAsia="Calibri" w:hAnsi="Arial" w:cs="Arial"/>
          <w:b/>
          <w:sz w:val="24"/>
          <w:szCs w:val="24"/>
        </w:rPr>
      </w:pPr>
    </w:p>
    <w:tbl>
      <w:tblPr>
        <w:tblStyle w:val="Tabela-Siatka1"/>
        <w:tblW w:w="0" w:type="auto"/>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ook w:val="04A0" w:firstRow="1" w:lastRow="0" w:firstColumn="1" w:lastColumn="0" w:noHBand="0" w:noVBand="1"/>
      </w:tblPr>
      <w:tblGrid>
        <w:gridCol w:w="9042"/>
      </w:tblGrid>
      <w:tr w:rsidR="00C8247A" w:rsidRPr="00C8247A" w14:paraId="67D858ED" w14:textId="77777777" w:rsidTr="00C07B4A">
        <w:tc>
          <w:tcPr>
            <w:tcW w:w="9212" w:type="dxa"/>
          </w:tcPr>
          <w:p w14:paraId="74687EE0" w14:textId="1F114FBB" w:rsidR="00C8247A" w:rsidRPr="007C5515" w:rsidRDefault="00C8247A" w:rsidP="00EF28EF">
            <w:pPr>
              <w:spacing w:before="120" w:after="120" w:line="288" w:lineRule="auto"/>
              <w:contextualSpacing/>
              <w:jc w:val="both"/>
              <w:rPr>
                <w:rFonts w:ascii="Arial" w:eastAsia="Calibri" w:hAnsi="Arial" w:cs="Arial"/>
                <w:b/>
                <w:sz w:val="28"/>
                <w:szCs w:val="28"/>
              </w:rPr>
            </w:pPr>
            <w:r w:rsidRPr="00C8247A">
              <w:rPr>
                <w:rFonts w:ascii="Arial" w:eastAsia="Calibri" w:hAnsi="Arial" w:cs="Arial"/>
                <w:b/>
                <w:sz w:val="24"/>
                <w:szCs w:val="24"/>
              </w:rPr>
              <w:t xml:space="preserve">W obszarze </w:t>
            </w:r>
            <w:r w:rsidRPr="00C8247A">
              <w:rPr>
                <w:rFonts w:ascii="Arial" w:hAnsi="Arial" w:cs="Arial"/>
                <w:b/>
                <w:bCs/>
                <w:smallCaps/>
                <w:color w:val="FFFFFF"/>
                <w:sz w:val="24"/>
                <w:szCs w:val="21"/>
                <w:shd w:val="clear" w:color="auto" w:fill="808080"/>
                <w:lang w:eastAsia="pl-PL"/>
              </w:rPr>
              <w:t>Polityka rozwoju</w:t>
            </w:r>
            <w:r w:rsidRPr="00C8247A">
              <w:rPr>
                <w:rFonts w:ascii="Arial" w:eastAsia="Calibri" w:hAnsi="Arial" w:cs="Arial"/>
                <w:b/>
                <w:szCs w:val="24"/>
              </w:rPr>
              <w:t xml:space="preserve"> </w:t>
            </w:r>
            <w:r w:rsidRPr="00C8247A">
              <w:rPr>
                <w:rFonts w:ascii="Arial" w:eastAsia="Calibri" w:hAnsi="Arial" w:cs="Arial"/>
                <w:b/>
                <w:sz w:val="24"/>
                <w:szCs w:val="24"/>
              </w:rPr>
              <w:t xml:space="preserve">przewidziano do realizacji </w:t>
            </w:r>
            <w:r w:rsidR="007C5515">
              <w:rPr>
                <w:rFonts w:ascii="Arial" w:eastAsia="Calibri" w:hAnsi="Arial" w:cs="Arial"/>
                <w:b/>
                <w:sz w:val="24"/>
                <w:szCs w:val="24"/>
              </w:rPr>
              <w:t>7 projektów na szacunkową kwotę</w:t>
            </w:r>
            <w:r w:rsidR="007C5515">
              <w:rPr>
                <w:rFonts w:ascii="Arial" w:eastAsia="Calibri" w:hAnsi="Arial" w:cs="Arial"/>
                <w:b/>
                <w:sz w:val="28"/>
                <w:szCs w:val="28"/>
              </w:rPr>
              <w:t xml:space="preserve"> 4</w:t>
            </w:r>
            <w:r w:rsidR="00EF28EF">
              <w:rPr>
                <w:rFonts w:ascii="Arial" w:eastAsia="Calibri" w:hAnsi="Arial" w:cs="Arial"/>
                <w:b/>
                <w:sz w:val="28"/>
                <w:szCs w:val="28"/>
              </w:rPr>
              <w:t>5 000 000</w:t>
            </w:r>
            <w:r w:rsidR="007C5515">
              <w:rPr>
                <w:rFonts w:ascii="Arial" w:eastAsia="Calibri" w:hAnsi="Arial" w:cs="Arial"/>
                <w:b/>
                <w:sz w:val="28"/>
                <w:szCs w:val="28"/>
              </w:rPr>
              <w:t xml:space="preserve"> </w:t>
            </w:r>
            <w:r w:rsidRPr="00C8247A">
              <w:rPr>
                <w:rFonts w:ascii="Arial" w:eastAsia="Calibri" w:hAnsi="Arial" w:cs="Arial"/>
                <w:b/>
                <w:sz w:val="28"/>
                <w:szCs w:val="24"/>
              </w:rPr>
              <w:t xml:space="preserve">zł.   </w:t>
            </w:r>
          </w:p>
        </w:tc>
      </w:tr>
    </w:tbl>
    <w:p w14:paraId="71D8582F" w14:textId="77777777" w:rsidR="00C8247A" w:rsidRPr="00C8247A" w:rsidRDefault="00C8247A" w:rsidP="00C8247A">
      <w:pPr>
        <w:spacing w:before="120" w:after="120" w:line="336" w:lineRule="auto"/>
        <w:contextualSpacing/>
        <w:jc w:val="both"/>
        <w:rPr>
          <w:rFonts w:ascii="Arial" w:hAnsi="Arial" w:cs="Arial"/>
          <w:b/>
          <w:bCs/>
          <w:smallCaps/>
          <w:color w:val="FFFFFF"/>
          <w:sz w:val="28"/>
          <w:szCs w:val="21"/>
          <w:shd w:val="clear" w:color="auto" w:fill="365F91"/>
          <w:lang w:eastAsia="pl-PL"/>
        </w:rPr>
      </w:pPr>
    </w:p>
    <w:p w14:paraId="13BBE5FC" w14:textId="5904593A" w:rsidR="00C8247A" w:rsidRPr="00C8247A" w:rsidRDefault="00C8247A" w:rsidP="00C8247A">
      <w:pPr>
        <w:spacing w:before="120" w:after="120" w:line="336" w:lineRule="auto"/>
        <w:contextualSpacing/>
        <w:jc w:val="both"/>
        <w:rPr>
          <w:rFonts w:ascii="Arial" w:eastAsia="Calibri" w:hAnsi="Arial" w:cs="Arial"/>
          <w:sz w:val="24"/>
          <w:szCs w:val="24"/>
        </w:rPr>
      </w:pPr>
      <w:r w:rsidRPr="00C8247A">
        <w:rPr>
          <w:rFonts w:ascii="Arial" w:hAnsi="Arial" w:cs="Arial"/>
          <w:b/>
          <w:bCs/>
          <w:smallCaps/>
          <w:color w:val="FFFFFF"/>
          <w:sz w:val="28"/>
          <w:szCs w:val="21"/>
          <w:shd w:val="clear" w:color="auto" w:fill="365F91"/>
          <w:lang w:eastAsia="pl-PL"/>
        </w:rPr>
        <w:t>Rozwój gospodarczy:</w:t>
      </w:r>
      <w:r w:rsidRPr="00C8247A">
        <w:rPr>
          <w:rFonts w:ascii="Arial" w:eastAsia="Calibri" w:hAnsi="Arial" w:cs="Arial"/>
          <w:b/>
          <w:sz w:val="32"/>
          <w:szCs w:val="24"/>
        </w:rPr>
        <w:t xml:space="preserve"> </w:t>
      </w:r>
      <w:r w:rsidRPr="00C8247A">
        <w:rPr>
          <w:rFonts w:ascii="Arial" w:eastAsia="Calibri" w:hAnsi="Arial" w:cs="Arial"/>
          <w:sz w:val="24"/>
          <w:szCs w:val="24"/>
        </w:rPr>
        <w:t>w ramach obszaru</w:t>
      </w:r>
      <w:r w:rsidRPr="00C8247A">
        <w:rPr>
          <w:rFonts w:ascii="Arial" w:eastAsia="Calibri" w:hAnsi="Arial" w:cs="Arial"/>
          <w:b/>
          <w:sz w:val="32"/>
          <w:szCs w:val="24"/>
        </w:rPr>
        <w:t xml:space="preserve"> </w:t>
      </w:r>
      <w:r w:rsidRPr="00C8247A">
        <w:rPr>
          <w:rFonts w:ascii="Arial" w:eastAsia="Calibri" w:hAnsi="Arial" w:cs="Arial"/>
          <w:sz w:val="24"/>
          <w:szCs w:val="24"/>
        </w:rPr>
        <w:t>przewiduje się</w:t>
      </w:r>
      <w:r w:rsidRPr="00C8247A">
        <w:rPr>
          <w:rFonts w:ascii="Arial" w:eastAsia="Calibri" w:hAnsi="Arial" w:cs="Arial"/>
          <w:b/>
          <w:sz w:val="24"/>
          <w:szCs w:val="24"/>
        </w:rPr>
        <w:t xml:space="preserve"> </w:t>
      </w:r>
      <w:r w:rsidRPr="00C8247A">
        <w:rPr>
          <w:rFonts w:ascii="Arial" w:eastAsia="Calibri" w:hAnsi="Arial" w:cs="Arial"/>
          <w:sz w:val="24"/>
          <w:szCs w:val="24"/>
        </w:rPr>
        <w:t>organizację i współorganizację wydarzeń promujących przedsiębiorczość i postawy przedsiębiorcze. Projekty „Małopolski Festiwal Innowacji” oraz „Innowacyjna Małopolska” służyć będą</w:t>
      </w:r>
      <w:r w:rsidRPr="00C8247A">
        <w:rPr>
          <w:rFonts w:ascii="Arial" w:eastAsia="Calibri" w:hAnsi="Arial" w:cs="Arial"/>
          <w:szCs w:val="20"/>
        </w:rPr>
        <w:t xml:space="preserve"> </w:t>
      </w:r>
      <w:r w:rsidRPr="00C8247A">
        <w:rPr>
          <w:rFonts w:ascii="Arial" w:eastAsia="Calibri" w:hAnsi="Arial" w:cs="Arial"/>
          <w:sz w:val="24"/>
          <w:szCs w:val="24"/>
        </w:rPr>
        <w:t xml:space="preserve">wsparciu oraz promocji innowacyjności, przedsiębiorczości oraz współpracy biznesu z nauką, w szczególności w obszarach małopolskich inteligentnych specjalizacji. Wzmocniona zostanie gospodarcza marka „Business in Małopolska”. Przygotowany oraz wdrożony zostanie efektywny system  monitoringu, ewaluacji oraz aktualizacji regionalnej strategii inteligentnych specjalizacji. W ramach programu Interreg Europa nastąpi usprawnienie transferu innowacji i wzmocnienie inteligentnego rozwoju regionu oraz usprawnienie procesu sukcesji w małych </w:t>
      </w:r>
      <w:r w:rsidRPr="00C8247A">
        <w:rPr>
          <w:rFonts w:ascii="Arial" w:eastAsia="Calibri" w:hAnsi="Arial" w:cs="Arial"/>
          <w:sz w:val="24"/>
          <w:szCs w:val="24"/>
        </w:rPr>
        <w:br/>
        <w:t xml:space="preserve">i średnich przedsiębiorstwach.  Za wzmocnienie systemu wsparcia dla przedsiębiorstw z sektora MŚP min. </w:t>
      </w:r>
      <w:r w:rsidR="006759A1" w:rsidRPr="00C8247A">
        <w:rPr>
          <w:rFonts w:ascii="Arial" w:eastAsia="Calibri" w:hAnsi="Arial" w:cs="Arial"/>
          <w:sz w:val="24"/>
          <w:szCs w:val="24"/>
        </w:rPr>
        <w:t>S</w:t>
      </w:r>
      <w:r w:rsidRPr="00C8247A">
        <w:rPr>
          <w:rFonts w:ascii="Arial" w:eastAsia="Calibri" w:hAnsi="Arial" w:cs="Arial"/>
          <w:sz w:val="24"/>
          <w:szCs w:val="24"/>
        </w:rPr>
        <w:t>tart – upów będzie odpowiadał projekt „Startupowa Małopolska- wsparcie przedsiębiorczości w regionie”.</w:t>
      </w:r>
    </w:p>
    <w:p w14:paraId="2A729F08" w14:textId="77777777" w:rsidR="00C8247A" w:rsidRPr="00C8247A" w:rsidRDefault="00C8247A" w:rsidP="00C8247A">
      <w:pPr>
        <w:spacing w:before="120" w:after="120" w:line="336" w:lineRule="auto"/>
        <w:contextualSpacing/>
        <w:jc w:val="both"/>
        <w:rPr>
          <w:rFonts w:ascii="Arial" w:eastAsia="Calibri" w:hAnsi="Arial" w:cs="Arial"/>
          <w:b/>
          <w:sz w:val="24"/>
          <w:szCs w:val="24"/>
        </w:rPr>
      </w:pPr>
    </w:p>
    <w:tbl>
      <w:tblPr>
        <w:tblStyle w:val="Tabela-Siatka1"/>
        <w:tblW w:w="0" w:type="auto"/>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insideV w:val="single" w:sz="12" w:space="0" w:color="365F91" w:themeColor="accent1" w:themeShade="BF"/>
        </w:tblBorders>
        <w:tblLook w:val="04A0" w:firstRow="1" w:lastRow="0" w:firstColumn="1" w:lastColumn="0" w:noHBand="0" w:noVBand="1"/>
      </w:tblPr>
      <w:tblGrid>
        <w:gridCol w:w="9042"/>
      </w:tblGrid>
      <w:tr w:rsidR="00C8247A" w:rsidRPr="00C8247A" w14:paraId="195F44B5" w14:textId="77777777" w:rsidTr="00C07B4A">
        <w:tc>
          <w:tcPr>
            <w:tcW w:w="9212" w:type="dxa"/>
          </w:tcPr>
          <w:p w14:paraId="0A4BCF60" w14:textId="16C6DB60" w:rsidR="00C8247A" w:rsidRPr="00C8247A" w:rsidRDefault="00C8247A" w:rsidP="00133D83">
            <w:pPr>
              <w:spacing w:before="120" w:after="120" w:line="288" w:lineRule="auto"/>
              <w:contextualSpacing/>
              <w:jc w:val="both"/>
              <w:rPr>
                <w:rFonts w:ascii="Arial" w:eastAsia="Calibri" w:hAnsi="Arial" w:cs="Arial"/>
                <w:b/>
                <w:sz w:val="24"/>
                <w:szCs w:val="24"/>
              </w:rPr>
            </w:pPr>
            <w:r w:rsidRPr="00C8247A">
              <w:rPr>
                <w:rFonts w:ascii="Arial" w:eastAsia="Calibri" w:hAnsi="Arial" w:cs="Arial"/>
                <w:b/>
                <w:sz w:val="24"/>
                <w:szCs w:val="24"/>
              </w:rPr>
              <w:t xml:space="preserve">W obszarze </w:t>
            </w:r>
            <w:r w:rsidRPr="00C8247A">
              <w:rPr>
                <w:rFonts w:ascii="Arial" w:hAnsi="Arial" w:cs="Arial"/>
                <w:b/>
                <w:bCs/>
                <w:smallCaps/>
                <w:color w:val="FFFFFF"/>
                <w:sz w:val="24"/>
                <w:szCs w:val="21"/>
                <w:shd w:val="clear" w:color="auto" w:fill="365F91"/>
                <w:lang w:eastAsia="pl-PL"/>
              </w:rPr>
              <w:t>Rozwój gospodarczy</w:t>
            </w:r>
            <w:r w:rsidRPr="00C8247A">
              <w:rPr>
                <w:rFonts w:ascii="Arial" w:eastAsia="Calibri" w:hAnsi="Arial" w:cs="Arial"/>
                <w:b/>
                <w:szCs w:val="24"/>
              </w:rPr>
              <w:t xml:space="preserve"> </w:t>
            </w:r>
            <w:r w:rsidRPr="00C8247A">
              <w:rPr>
                <w:rFonts w:ascii="Arial" w:eastAsia="Calibri" w:hAnsi="Arial" w:cs="Arial"/>
                <w:b/>
                <w:sz w:val="24"/>
                <w:szCs w:val="24"/>
              </w:rPr>
              <w:t xml:space="preserve">przewidziano do realizacji 11 projektów na szacunkową kwotę </w:t>
            </w:r>
            <w:r w:rsidR="000C1454">
              <w:rPr>
                <w:rFonts w:ascii="Arial" w:eastAsia="Calibri" w:hAnsi="Arial" w:cs="Arial"/>
                <w:b/>
                <w:sz w:val="28"/>
                <w:szCs w:val="24"/>
              </w:rPr>
              <w:t>3</w:t>
            </w:r>
            <w:r w:rsidR="00133D83">
              <w:rPr>
                <w:rFonts w:ascii="Arial" w:eastAsia="Calibri" w:hAnsi="Arial" w:cs="Arial"/>
                <w:b/>
                <w:sz w:val="28"/>
                <w:szCs w:val="24"/>
              </w:rPr>
              <w:t>06</w:t>
            </w:r>
            <w:r w:rsidRPr="00C8247A">
              <w:rPr>
                <w:rFonts w:ascii="Arial" w:eastAsia="Calibri" w:hAnsi="Arial" w:cs="Arial"/>
                <w:b/>
                <w:sz w:val="28"/>
                <w:szCs w:val="24"/>
              </w:rPr>
              <w:t xml:space="preserve"> 000 000 zł.   </w:t>
            </w:r>
          </w:p>
        </w:tc>
      </w:tr>
    </w:tbl>
    <w:p w14:paraId="76DB9B62" w14:textId="77777777" w:rsidR="00C8247A" w:rsidRPr="00C8247A" w:rsidRDefault="00C8247A" w:rsidP="00C8247A">
      <w:pPr>
        <w:spacing w:before="120" w:after="120" w:line="336" w:lineRule="auto"/>
        <w:contextualSpacing/>
        <w:jc w:val="both"/>
        <w:rPr>
          <w:rFonts w:ascii="Arial" w:eastAsia="Calibri" w:hAnsi="Arial" w:cs="Arial"/>
          <w:sz w:val="24"/>
          <w:szCs w:val="24"/>
        </w:rPr>
      </w:pPr>
    </w:p>
    <w:p w14:paraId="61E4F151" w14:textId="77777777" w:rsidR="00C8247A" w:rsidRPr="00C8247A" w:rsidRDefault="00C8247A" w:rsidP="00C8247A">
      <w:pPr>
        <w:spacing w:line="360" w:lineRule="auto"/>
        <w:contextualSpacing/>
        <w:jc w:val="both"/>
        <w:rPr>
          <w:rFonts w:ascii="Arial" w:eastAsia="Calibri" w:hAnsi="Arial" w:cs="Arial"/>
          <w:sz w:val="24"/>
          <w:szCs w:val="24"/>
        </w:rPr>
      </w:pPr>
      <w:r w:rsidRPr="00C8247A">
        <w:rPr>
          <w:rFonts w:ascii="Arial" w:eastAsia="Calibri" w:hAnsi="Arial" w:cs="Arial"/>
          <w:sz w:val="24"/>
          <w:szCs w:val="24"/>
        </w:rPr>
        <w:t>Znaczna część projektów zapisanych w MPI współfinansowania będzie ze środków europejskich w ramach perspektywy finansowej UE na lata 2014-2020. Przedsięwzięcia te będą realizowane w trybie konkursowym (nabory w ramach Regionalnego Programu Operacyjnego Województwa Małopolskiego, krajowych programów operacyjnych oraz programów Europejskiej Współpracy Terytorialnej) lub trybie pozakonkursowym (projekty pozakonkursowe w ramach Regionalnego Programu Operacyjnego Województwa Małopolskiego na lata 2014-2020)</w:t>
      </w:r>
      <w:r w:rsidRPr="00C8247A">
        <w:rPr>
          <w:rFonts w:ascii="Arial" w:eastAsia="Calibri" w:hAnsi="Arial" w:cs="Arial"/>
          <w:sz w:val="24"/>
          <w:szCs w:val="24"/>
          <w:vertAlign w:val="superscript"/>
        </w:rPr>
        <w:footnoteReference w:id="1"/>
      </w:r>
      <w:r w:rsidRPr="00C8247A">
        <w:rPr>
          <w:rFonts w:ascii="Arial" w:eastAsia="Calibri" w:hAnsi="Arial" w:cs="Arial"/>
          <w:sz w:val="24"/>
          <w:szCs w:val="24"/>
        </w:rPr>
        <w:t xml:space="preserve">. </w:t>
      </w:r>
      <w:r w:rsidRPr="00C8247A">
        <w:rPr>
          <w:rFonts w:ascii="Arial" w:eastAsia="Calibri" w:hAnsi="Arial" w:cs="Arial"/>
          <w:sz w:val="24"/>
          <w:szCs w:val="24"/>
        </w:rPr>
        <w:br/>
        <w:t xml:space="preserve">W związku z tym należy mieć na uwadze, że realizacja zadań inwestycyjnych, które </w:t>
      </w:r>
      <w:r w:rsidRPr="00C8247A">
        <w:rPr>
          <w:rFonts w:ascii="Arial" w:eastAsia="Calibri" w:hAnsi="Arial" w:cs="Arial"/>
          <w:sz w:val="24"/>
          <w:szCs w:val="24"/>
        </w:rPr>
        <w:br/>
        <w:t xml:space="preserve">o finansowanie będą ubiegać się na ścieżce konkursowej, warunkowana jest wynikami </w:t>
      </w:r>
      <w:r w:rsidRPr="00C8247A">
        <w:rPr>
          <w:rFonts w:ascii="Arial" w:eastAsia="Calibri" w:hAnsi="Arial" w:cs="Arial"/>
          <w:sz w:val="24"/>
          <w:szCs w:val="24"/>
        </w:rPr>
        <w:lastRenderedPageBreak/>
        <w:t>naborów prowadzonych w ramach regionalnego i krajowych programów operacyjnych oraz programów współpracy transgranicznej na lata 2014-2020.</w:t>
      </w:r>
    </w:p>
    <w:p w14:paraId="270A8DDD" w14:textId="77777777" w:rsidR="00C8247A" w:rsidRPr="00C8247A" w:rsidRDefault="00C8247A" w:rsidP="00C8247A">
      <w:pPr>
        <w:spacing w:line="288" w:lineRule="auto"/>
        <w:contextualSpacing/>
        <w:jc w:val="both"/>
        <w:rPr>
          <w:rFonts w:ascii="Arial" w:eastAsia="Calibri" w:hAnsi="Arial" w:cs="Arial"/>
          <w:sz w:val="24"/>
          <w:szCs w:val="24"/>
        </w:rPr>
      </w:pPr>
    </w:p>
    <w:p w14:paraId="5AF11E2A" w14:textId="77777777" w:rsidR="00C8247A" w:rsidRPr="00C8247A" w:rsidRDefault="00C8247A" w:rsidP="00C8247A">
      <w:pPr>
        <w:keepNext/>
        <w:numPr>
          <w:ilvl w:val="0"/>
          <w:numId w:val="9"/>
        </w:numPr>
        <w:spacing w:line="288" w:lineRule="auto"/>
        <w:outlineLvl w:val="2"/>
        <w:rPr>
          <w:rFonts w:ascii="Arial" w:eastAsia="Calibri" w:hAnsi="Arial" w:cs="Arial"/>
          <w:b/>
          <w:bCs/>
          <w:smallCaps/>
          <w:sz w:val="26"/>
          <w:szCs w:val="26"/>
        </w:rPr>
      </w:pPr>
      <w:bookmarkStart w:id="11" w:name="_Toc5872912"/>
      <w:r w:rsidRPr="00C8247A">
        <w:rPr>
          <w:rFonts w:ascii="Arial" w:eastAsia="Calibri" w:hAnsi="Arial" w:cs="Arial"/>
          <w:b/>
          <w:bCs/>
          <w:smallCaps/>
          <w:sz w:val="26"/>
          <w:szCs w:val="26"/>
        </w:rPr>
        <w:t>Finansowanie Małopolskiego Planu Inwestycyjnego</w:t>
      </w:r>
      <w:bookmarkEnd w:id="11"/>
    </w:p>
    <w:p w14:paraId="6F1F2B04" w14:textId="77777777" w:rsidR="00C8247A" w:rsidRPr="00C8247A" w:rsidRDefault="00C8247A" w:rsidP="00C8247A">
      <w:pPr>
        <w:rPr>
          <w:rFonts w:ascii="Arial" w:hAnsi="Arial" w:cs="Arial"/>
        </w:rPr>
      </w:pPr>
    </w:p>
    <w:p w14:paraId="19C218AA" w14:textId="77777777" w:rsidR="00C8247A" w:rsidRPr="00C8247A" w:rsidRDefault="00C8247A" w:rsidP="00C8247A">
      <w:pPr>
        <w:spacing w:before="120" w:after="120" w:line="336" w:lineRule="auto"/>
        <w:jc w:val="both"/>
        <w:rPr>
          <w:rFonts w:ascii="Arial" w:hAnsi="Arial" w:cs="Arial"/>
          <w:sz w:val="24"/>
          <w:szCs w:val="24"/>
        </w:rPr>
      </w:pPr>
      <w:r w:rsidRPr="00C8247A">
        <w:rPr>
          <w:rFonts w:ascii="Arial" w:hAnsi="Arial" w:cs="Arial"/>
          <w:sz w:val="24"/>
          <w:szCs w:val="24"/>
        </w:rPr>
        <w:t xml:space="preserve">Szeroki zakres </w:t>
      </w:r>
      <w:r w:rsidRPr="00C8247A">
        <w:rPr>
          <w:rFonts w:ascii="Arial" w:hAnsi="Arial" w:cs="Arial"/>
          <w:i/>
          <w:sz w:val="24"/>
          <w:szCs w:val="24"/>
        </w:rPr>
        <w:t>Planu</w:t>
      </w:r>
      <w:r w:rsidRPr="00C8247A">
        <w:rPr>
          <w:rFonts w:ascii="Arial" w:hAnsi="Arial" w:cs="Arial"/>
          <w:sz w:val="24"/>
          <w:szCs w:val="24"/>
        </w:rPr>
        <w:t xml:space="preserve"> sprawia, że jego wdrażanie wymaga wielostronnej współpracy samorządów terytorialnych, administracji publicznej oraz szeregu instytucji regionalnych. Takie podejście do rozwoju regionu przekłada się na szerokie spektrum potencjalnych źródeł jego finansowania. Szczególny nacisk powinien zostać położony na właściwe wykorzystanie środków europejskich w perspektywie finansowej 2014-2020.</w:t>
      </w:r>
    </w:p>
    <w:p w14:paraId="4638EDED" w14:textId="77777777" w:rsidR="00C8247A" w:rsidRPr="00C8247A" w:rsidRDefault="00C8247A" w:rsidP="00C8247A">
      <w:pPr>
        <w:spacing w:before="120" w:after="120" w:line="336" w:lineRule="auto"/>
        <w:jc w:val="both"/>
        <w:rPr>
          <w:rFonts w:ascii="Arial" w:hAnsi="Arial" w:cs="Arial"/>
          <w:sz w:val="24"/>
          <w:szCs w:val="24"/>
        </w:rPr>
      </w:pPr>
      <w:r w:rsidRPr="00C8247A">
        <w:rPr>
          <w:rFonts w:ascii="Arial" w:hAnsi="Arial" w:cs="Arial"/>
          <w:sz w:val="24"/>
          <w:szCs w:val="24"/>
        </w:rPr>
        <w:t>Wśród źródeł finansowania, które mogą wspierać realizację MPI wymienić należy przede wszystkim środki pochodzące z:</w:t>
      </w:r>
    </w:p>
    <w:p w14:paraId="110C7178" w14:textId="77777777" w:rsidR="00C8247A" w:rsidRPr="00C8247A" w:rsidRDefault="00C8247A" w:rsidP="00C8247A">
      <w:pPr>
        <w:spacing w:before="120" w:after="120" w:line="336" w:lineRule="auto"/>
        <w:jc w:val="both"/>
        <w:rPr>
          <w:rFonts w:ascii="Arial" w:hAnsi="Arial" w:cs="Arial"/>
          <w:sz w:val="24"/>
          <w:szCs w:val="24"/>
        </w:rPr>
      </w:pPr>
    </w:p>
    <w:p w14:paraId="2569D04D" w14:textId="77777777" w:rsidR="00C8247A" w:rsidRPr="00C8247A" w:rsidRDefault="00C8247A" w:rsidP="00C8247A">
      <w:pPr>
        <w:numPr>
          <w:ilvl w:val="0"/>
          <w:numId w:val="27"/>
        </w:numPr>
        <w:spacing w:before="120" w:after="120" w:line="336" w:lineRule="auto"/>
        <w:contextualSpacing/>
        <w:jc w:val="both"/>
        <w:rPr>
          <w:rFonts w:ascii="Arial" w:eastAsia="Calibri" w:hAnsi="Arial" w:cs="Arial"/>
          <w:sz w:val="24"/>
          <w:szCs w:val="24"/>
        </w:rPr>
      </w:pPr>
      <w:r w:rsidRPr="00C8247A">
        <w:rPr>
          <w:rFonts w:ascii="Arial" w:eastAsia="Calibri" w:hAnsi="Arial" w:cs="Arial"/>
          <w:sz w:val="24"/>
          <w:szCs w:val="24"/>
        </w:rPr>
        <w:t>Regionalnego Programu Operacyjnego Województwa Małopolskiego na lata 2014-2020,</w:t>
      </w:r>
    </w:p>
    <w:p w14:paraId="6768ED4A" w14:textId="77777777" w:rsidR="00C8247A" w:rsidRPr="00C8247A" w:rsidRDefault="00C8247A" w:rsidP="00C8247A">
      <w:pPr>
        <w:numPr>
          <w:ilvl w:val="0"/>
          <w:numId w:val="27"/>
        </w:numPr>
        <w:spacing w:before="120" w:after="120" w:line="336" w:lineRule="auto"/>
        <w:ind w:left="714" w:hanging="357"/>
        <w:contextualSpacing/>
        <w:jc w:val="both"/>
        <w:rPr>
          <w:rFonts w:ascii="Arial" w:eastAsia="Calibri" w:hAnsi="Arial" w:cs="Arial"/>
          <w:sz w:val="24"/>
          <w:szCs w:val="24"/>
        </w:rPr>
      </w:pPr>
      <w:r w:rsidRPr="00C8247A">
        <w:rPr>
          <w:rFonts w:ascii="Arial" w:eastAsia="Calibri" w:hAnsi="Arial" w:cs="Arial"/>
          <w:sz w:val="24"/>
          <w:szCs w:val="24"/>
        </w:rPr>
        <w:t>Programu Operacyjnego Infrastruktura i Środowisko na lata 2014-2020,</w:t>
      </w:r>
    </w:p>
    <w:p w14:paraId="3F642F7C" w14:textId="77777777" w:rsidR="00C8247A" w:rsidRPr="00C8247A" w:rsidRDefault="00C8247A" w:rsidP="00C8247A">
      <w:pPr>
        <w:numPr>
          <w:ilvl w:val="0"/>
          <w:numId w:val="27"/>
        </w:numPr>
        <w:spacing w:before="120" w:after="120" w:line="336" w:lineRule="auto"/>
        <w:ind w:left="714" w:hanging="357"/>
        <w:contextualSpacing/>
        <w:jc w:val="both"/>
        <w:rPr>
          <w:rFonts w:ascii="Arial" w:eastAsia="Calibri" w:hAnsi="Arial" w:cs="Arial"/>
          <w:sz w:val="24"/>
          <w:szCs w:val="24"/>
        </w:rPr>
      </w:pPr>
      <w:r w:rsidRPr="00C8247A">
        <w:rPr>
          <w:rFonts w:ascii="Arial" w:eastAsia="Calibri" w:hAnsi="Arial" w:cs="Arial"/>
          <w:sz w:val="24"/>
          <w:szCs w:val="24"/>
        </w:rPr>
        <w:t>Programu Operacyjnego Wiedza Edukacja Rozwój na lata 2014-2020,</w:t>
      </w:r>
    </w:p>
    <w:p w14:paraId="017E8EB4" w14:textId="77777777" w:rsidR="00C8247A" w:rsidRPr="00C8247A" w:rsidRDefault="00C8247A" w:rsidP="00C8247A">
      <w:pPr>
        <w:numPr>
          <w:ilvl w:val="0"/>
          <w:numId w:val="27"/>
        </w:numPr>
        <w:spacing w:before="120" w:after="120" w:line="336" w:lineRule="auto"/>
        <w:ind w:left="714" w:hanging="357"/>
        <w:contextualSpacing/>
        <w:jc w:val="both"/>
        <w:rPr>
          <w:rFonts w:ascii="Arial" w:eastAsia="Calibri" w:hAnsi="Arial" w:cs="Arial"/>
          <w:sz w:val="24"/>
          <w:szCs w:val="24"/>
        </w:rPr>
      </w:pPr>
      <w:r w:rsidRPr="00C8247A">
        <w:rPr>
          <w:rFonts w:ascii="Arial" w:eastAsia="Calibri" w:hAnsi="Arial" w:cs="Arial"/>
          <w:sz w:val="24"/>
          <w:szCs w:val="24"/>
        </w:rPr>
        <w:t>Programu Operacyjnego Polska Cyfrowa na lata 2014-2020,</w:t>
      </w:r>
    </w:p>
    <w:p w14:paraId="6F353D05" w14:textId="77777777" w:rsidR="00C8247A" w:rsidRPr="00C8247A" w:rsidRDefault="00C8247A" w:rsidP="00C8247A">
      <w:pPr>
        <w:numPr>
          <w:ilvl w:val="0"/>
          <w:numId w:val="27"/>
        </w:numPr>
        <w:spacing w:before="120" w:after="120" w:line="336" w:lineRule="auto"/>
        <w:ind w:left="714" w:hanging="357"/>
        <w:contextualSpacing/>
        <w:jc w:val="both"/>
        <w:rPr>
          <w:rFonts w:ascii="Arial" w:eastAsia="Calibri" w:hAnsi="Arial" w:cs="Arial"/>
          <w:sz w:val="24"/>
          <w:szCs w:val="24"/>
        </w:rPr>
      </w:pPr>
      <w:r w:rsidRPr="00C8247A">
        <w:rPr>
          <w:rFonts w:ascii="Arial" w:eastAsia="Calibri" w:hAnsi="Arial" w:cs="Arial"/>
          <w:sz w:val="24"/>
          <w:szCs w:val="24"/>
        </w:rPr>
        <w:t>Programów Europejskiej Współpracy Terytorialnej na lata 2014-2020,</w:t>
      </w:r>
    </w:p>
    <w:p w14:paraId="6872DA68" w14:textId="77777777" w:rsidR="00C8247A" w:rsidRPr="00C8247A" w:rsidRDefault="00C8247A" w:rsidP="00C8247A">
      <w:pPr>
        <w:numPr>
          <w:ilvl w:val="0"/>
          <w:numId w:val="27"/>
        </w:numPr>
        <w:spacing w:before="120" w:after="120" w:line="336" w:lineRule="auto"/>
        <w:ind w:left="714" w:hanging="357"/>
        <w:contextualSpacing/>
        <w:jc w:val="both"/>
        <w:rPr>
          <w:rFonts w:ascii="Arial" w:eastAsia="Calibri" w:hAnsi="Arial" w:cs="Arial"/>
          <w:sz w:val="24"/>
          <w:szCs w:val="24"/>
        </w:rPr>
      </w:pPr>
      <w:r w:rsidRPr="00C8247A">
        <w:rPr>
          <w:rFonts w:ascii="Arial" w:eastAsia="Calibri" w:hAnsi="Arial" w:cs="Arial"/>
          <w:sz w:val="24"/>
          <w:szCs w:val="24"/>
        </w:rPr>
        <w:t>Budżetu Państwa,</w:t>
      </w:r>
    </w:p>
    <w:p w14:paraId="1931BB40" w14:textId="77777777" w:rsidR="00C8247A" w:rsidRPr="00C8247A" w:rsidRDefault="00C8247A" w:rsidP="00C8247A">
      <w:pPr>
        <w:numPr>
          <w:ilvl w:val="0"/>
          <w:numId w:val="27"/>
        </w:numPr>
        <w:spacing w:before="120" w:after="120" w:line="336" w:lineRule="auto"/>
        <w:ind w:left="714" w:hanging="357"/>
        <w:contextualSpacing/>
        <w:jc w:val="both"/>
        <w:rPr>
          <w:rFonts w:ascii="Arial" w:eastAsia="Calibri" w:hAnsi="Arial" w:cs="Arial"/>
          <w:sz w:val="24"/>
          <w:szCs w:val="24"/>
        </w:rPr>
      </w:pPr>
      <w:r w:rsidRPr="00C8247A">
        <w:rPr>
          <w:rFonts w:ascii="Arial" w:eastAsia="Calibri" w:hAnsi="Arial" w:cs="Arial"/>
          <w:sz w:val="24"/>
          <w:szCs w:val="24"/>
        </w:rPr>
        <w:t>Budżetu Województwa,</w:t>
      </w:r>
    </w:p>
    <w:p w14:paraId="23E93635" w14:textId="77777777" w:rsidR="00C8247A" w:rsidRPr="00C8247A" w:rsidRDefault="00C8247A" w:rsidP="00C8247A">
      <w:pPr>
        <w:numPr>
          <w:ilvl w:val="0"/>
          <w:numId w:val="27"/>
        </w:numPr>
        <w:spacing w:before="120" w:after="120" w:line="336" w:lineRule="auto"/>
        <w:ind w:left="714" w:hanging="357"/>
        <w:contextualSpacing/>
        <w:jc w:val="both"/>
        <w:rPr>
          <w:rFonts w:ascii="Arial" w:eastAsia="Calibri" w:hAnsi="Arial" w:cs="Arial"/>
          <w:sz w:val="24"/>
          <w:szCs w:val="24"/>
        </w:rPr>
      </w:pPr>
      <w:r w:rsidRPr="00C8247A">
        <w:rPr>
          <w:rFonts w:ascii="Arial" w:eastAsia="Calibri" w:hAnsi="Arial" w:cs="Arial"/>
          <w:sz w:val="24"/>
          <w:szCs w:val="24"/>
        </w:rPr>
        <w:t>budżetów jednostek samorządu terytorialnego,</w:t>
      </w:r>
    </w:p>
    <w:p w14:paraId="5966C3CD" w14:textId="77777777" w:rsidR="006759A1" w:rsidRDefault="00C8247A" w:rsidP="006759A1">
      <w:pPr>
        <w:numPr>
          <w:ilvl w:val="0"/>
          <w:numId w:val="27"/>
        </w:numPr>
        <w:spacing w:before="120" w:after="120" w:line="336" w:lineRule="auto"/>
        <w:ind w:left="714" w:hanging="357"/>
        <w:contextualSpacing/>
        <w:jc w:val="both"/>
        <w:rPr>
          <w:rFonts w:ascii="Arial" w:eastAsia="Calibri" w:hAnsi="Arial" w:cs="Arial"/>
          <w:sz w:val="24"/>
          <w:szCs w:val="24"/>
        </w:rPr>
      </w:pPr>
      <w:r w:rsidRPr="00C8247A">
        <w:rPr>
          <w:rFonts w:ascii="Arial" w:eastAsia="Calibri" w:hAnsi="Arial" w:cs="Arial"/>
          <w:sz w:val="24"/>
          <w:szCs w:val="24"/>
        </w:rPr>
        <w:t>budżetów podmiotów (partnerów) zaangażowanych w realizację poszczególnych projektów,</w:t>
      </w:r>
    </w:p>
    <w:p w14:paraId="2C69C10E" w14:textId="5672627E" w:rsidR="00C8247A" w:rsidRPr="006759A1" w:rsidRDefault="00C8247A" w:rsidP="006759A1">
      <w:pPr>
        <w:numPr>
          <w:ilvl w:val="0"/>
          <w:numId w:val="27"/>
        </w:numPr>
        <w:spacing w:before="120" w:after="120" w:line="336" w:lineRule="auto"/>
        <w:ind w:left="714" w:hanging="357"/>
        <w:contextualSpacing/>
        <w:jc w:val="both"/>
        <w:rPr>
          <w:rFonts w:ascii="Arial" w:eastAsia="Calibri" w:hAnsi="Arial" w:cs="Arial"/>
          <w:sz w:val="24"/>
          <w:szCs w:val="24"/>
        </w:rPr>
      </w:pPr>
      <w:r w:rsidRPr="006759A1">
        <w:rPr>
          <w:rFonts w:ascii="Arial" w:eastAsia="Calibri" w:hAnsi="Arial" w:cs="Arial"/>
          <w:sz w:val="24"/>
          <w:szCs w:val="24"/>
        </w:rPr>
        <w:t>innych źródeł publicznych - np. fundusze celowe (m.in. Fundusz Kolejowy, Narodowy/Wojewódzki Fundusz Ochrony Środowiska i Gospodarki Wodnej, Państwowy Fundusz Rehabilitacji Osób Niepełnoprawnych, Fundusz Rozwoju Kultury Fizycznej, Narodowy Fundusz Rewaloryzacji Zabytków Krakowa).</w:t>
      </w:r>
    </w:p>
    <w:p w14:paraId="7D25F8E7" w14:textId="77777777" w:rsidR="00FE55F6" w:rsidRDefault="00FE55F6" w:rsidP="00FE55F6">
      <w:pPr>
        <w:spacing w:before="120" w:after="0" w:line="240" w:lineRule="auto"/>
        <w:contextualSpacing/>
        <w:jc w:val="both"/>
        <w:rPr>
          <w:rFonts w:ascii="Arial" w:eastAsia="Calibri" w:hAnsi="Arial" w:cs="Arial"/>
          <w:sz w:val="24"/>
          <w:szCs w:val="24"/>
        </w:rPr>
      </w:pPr>
    </w:p>
    <w:p w14:paraId="34CABB4B" w14:textId="77777777" w:rsidR="00FE55F6" w:rsidRDefault="00FE55F6" w:rsidP="00FE55F6">
      <w:pPr>
        <w:spacing w:before="120" w:after="0" w:line="240" w:lineRule="auto"/>
        <w:contextualSpacing/>
        <w:jc w:val="both"/>
        <w:rPr>
          <w:rFonts w:ascii="Arial" w:eastAsia="Calibri" w:hAnsi="Arial" w:cs="Arial"/>
          <w:sz w:val="24"/>
          <w:szCs w:val="24"/>
        </w:rPr>
      </w:pPr>
    </w:p>
    <w:p w14:paraId="607FEC02" w14:textId="77777777" w:rsidR="00FE55F6" w:rsidRDefault="00FE55F6" w:rsidP="00FE55F6">
      <w:pPr>
        <w:spacing w:before="120" w:after="0" w:line="240" w:lineRule="auto"/>
        <w:contextualSpacing/>
        <w:jc w:val="both"/>
        <w:rPr>
          <w:rFonts w:ascii="Arial" w:eastAsia="Calibri" w:hAnsi="Arial" w:cs="Arial"/>
          <w:sz w:val="24"/>
          <w:szCs w:val="24"/>
        </w:rPr>
      </w:pPr>
    </w:p>
    <w:p w14:paraId="268DF8AC" w14:textId="77777777" w:rsidR="00FE55F6" w:rsidRDefault="00FE55F6" w:rsidP="00FE55F6">
      <w:pPr>
        <w:spacing w:before="120" w:after="0" w:line="240" w:lineRule="auto"/>
        <w:contextualSpacing/>
        <w:jc w:val="both"/>
        <w:rPr>
          <w:rFonts w:ascii="Arial" w:eastAsia="Calibri" w:hAnsi="Arial" w:cs="Arial"/>
          <w:sz w:val="24"/>
          <w:szCs w:val="24"/>
        </w:rPr>
      </w:pPr>
    </w:p>
    <w:p w14:paraId="2F89A033" w14:textId="77777777" w:rsidR="00FE55F6" w:rsidRDefault="00FE55F6" w:rsidP="00FE55F6">
      <w:pPr>
        <w:spacing w:before="120" w:after="0" w:line="240" w:lineRule="auto"/>
        <w:contextualSpacing/>
        <w:jc w:val="both"/>
        <w:rPr>
          <w:rFonts w:ascii="Arial" w:eastAsia="Calibri" w:hAnsi="Arial" w:cs="Arial"/>
          <w:sz w:val="24"/>
          <w:szCs w:val="24"/>
        </w:rPr>
      </w:pPr>
    </w:p>
    <w:p w14:paraId="4DD38377" w14:textId="77777777" w:rsidR="00FE55F6" w:rsidRPr="00C8247A" w:rsidRDefault="00FE55F6" w:rsidP="00FE55F6">
      <w:pPr>
        <w:spacing w:before="120" w:after="0" w:line="240" w:lineRule="auto"/>
        <w:contextualSpacing/>
        <w:jc w:val="both"/>
        <w:rPr>
          <w:rFonts w:ascii="Arial" w:eastAsia="Calibri" w:hAnsi="Arial" w:cs="Arial"/>
          <w:sz w:val="24"/>
          <w:szCs w:val="24"/>
        </w:rPr>
      </w:pPr>
    </w:p>
    <w:p w14:paraId="701FF2B3" w14:textId="77777777" w:rsidR="00C8247A" w:rsidRPr="00C8247A" w:rsidRDefault="00C8247A" w:rsidP="00C8247A">
      <w:pPr>
        <w:spacing w:before="120" w:after="0" w:line="240" w:lineRule="auto"/>
        <w:contextualSpacing/>
        <w:jc w:val="both"/>
        <w:rPr>
          <w:rFonts w:ascii="Arial" w:eastAsia="Calibri" w:hAnsi="Arial" w:cs="Arial"/>
          <w:sz w:val="24"/>
          <w:szCs w:val="24"/>
        </w:rPr>
      </w:pPr>
    </w:p>
    <w:p w14:paraId="14AEBB36" w14:textId="4B87E8F7" w:rsidR="00C8247A" w:rsidRDefault="00C8247A" w:rsidP="00C8247A">
      <w:pPr>
        <w:spacing w:after="120"/>
        <w:jc w:val="both"/>
        <w:rPr>
          <w:rFonts w:ascii="Arial" w:hAnsi="Arial" w:cs="Arial"/>
          <w:b/>
          <w:bCs/>
          <w:sz w:val="20"/>
          <w:szCs w:val="20"/>
        </w:rPr>
      </w:pPr>
      <w:r w:rsidRPr="00C8247A">
        <w:rPr>
          <w:rFonts w:ascii="Arial" w:hAnsi="Arial" w:cs="Arial"/>
          <w:b/>
          <w:bCs/>
          <w:sz w:val="20"/>
          <w:szCs w:val="20"/>
        </w:rPr>
        <w:t>Tab. 1. Nakłady finansowe w MPI według źródeł finansowania</w:t>
      </w:r>
    </w:p>
    <w:tbl>
      <w:tblPr>
        <w:tblW w:w="8297" w:type="dxa"/>
        <w:tblCellMar>
          <w:left w:w="70" w:type="dxa"/>
          <w:right w:w="70" w:type="dxa"/>
        </w:tblCellMar>
        <w:tblLook w:val="04A0" w:firstRow="1" w:lastRow="0" w:firstColumn="1" w:lastColumn="0" w:noHBand="0" w:noVBand="1"/>
      </w:tblPr>
      <w:tblGrid>
        <w:gridCol w:w="4897"/>
        <w:gridCol w:w="1960"/>
        <w:gridCol w:w="1440"/>
      </w:tblGrid>
      <w:tr w:rsidR="0010753D" w:rsidRPr="0010753D" w14:paraId="1A614B76" w14:textId="77777777" w:rsidTr="0010753D">
        <w:trPr>
          <w:trHeight w:val="312"/>
        </w:trPr>
        <w:tc>
          <w:tcPr>
            <w:tcW w:w="4897" w:type="dxa"/>
            <w:tcBorders>
              <w:top w:val="single" w:sz="8" w:space="0" w:color="auto"/>
              <w:left w:val="single" w:sz="8" w:space="0" w:color="auto"/>
              <w:bottom w:val="nil"/>
              <w:right w:val="single" w:sz="12" w:space="0" w:color="FFFFFF"/>
            </w:tcBorders>
            <w:shd w:val="clear" w:color="000000" w:fill="000000"/>
            <w:noWrap/>
            <w:vAlign w:val="center"/>
            <w:hideMark/>
          </w:tcPr>
          <w:p w14:paraId="3A6FD14E" w14:textId="77777777" w:rsidR="0010753D" w:rsidRPr="0010753D" w:rsidRDefault="0010753D" w:rsidP="0010753D">
            <w:pPr>
              <w:spacing w:after="0" w:line="240" w:lineRule="auto"/>
              <w:jc w:val="center"/>
              <w:rPr>
                <w:rFonts w:ascii="Times New Roman" w:hAnsi="Times New Roman" w:cs="Times New Roman"/>
                <w:b/>
                <w:bCs/>
                <w:color w:val="FFFFFF"/>
                <w:sz w:val="24"/>
                <w:szCs w:val="24"/>
                <w:lang w:eastAsia="pl-PL"/>
              </w:rPr>
            </w:pPr>
            <w:r w:rsidRPr="0010753D">
              <w:rPr>
                <w:rFonts w:ascii="Times New Roman" w:hAnsi="Times New Roman" w:cs="Times New Roman"/>
                <w:b/>
                <w:bCs/>
                <w:color w:val="FFFFFF"/>
                <w:sz w:val="24"/>
                <w:szCs w:val="24"/>
                <w:lang w:eastAsia="pl-PL"/>
              </w:rPr>
              <w:t>Źródło finansowania</w:t>
            </w:r>
          </w:p>
        </w:tc>
        <w:tc>
          <w:tcPr>
            <w:tcW w:w="1960" w:type="dxa"/>
            <w:tcBorders>
              <w:top w:val="single" w:sz="8" w:space="0" w:color="auto"/>
              <w:left w:val="nil"/>
              <w:bottom w:val="nil"/>
              <w:right w:val="single" w:sz="12" w:space="0" w:color="FFFFFF"/>
            </w:tcBorders>
            <w:shd w:val="clear" w:color="000000" w:fill="000000"/>
            <w:noWrap/>
            <w:vAlign w:val="center"/>
            <w:hideMark/>
          </w:tcPr>
          <w:p w14:paraId="6EBD7E97" w14:textId="77777777" w:rsidR="0010753D" w:rsidRPr="0010753D" w:rsidRDefault="0010753D" w:rsidP="0010753D">
            <w:pPr>
              <w:spacing w:after="0" w:line="240" w:lineRule="auto"/>
              <w:jc w:val="center"/>
              <w:rPr>
                <w:rFonts w:ascii="Times New Roman" w:hAnsi="Times New Roman" w:cs="Times New Roman"/>
                <w:b/>
                <w:bCs/>
                <w:color w:val="FFFFFF"/>
                <w:sz w:val="24"/>
                <w:szCs w:val="24"/>
                <w:lang w:eastAsia="pl-PL"/>
              </w:rPr>
            </w:pPr>
            <w:r w:rsidRPr="0010753D">
              <w:rPr>
                <w:rFonts w:ascii="Times New Roman" w:hAnsi="Times New Roman" w:cs="Times New Roman"/>
                <w:b/>
                <w:bCs/>
                <w:color w:val="FFFFFF"/>
                <w:sz w:val="24"/>
                <w:szCs w:val="24"/>
                <w:lang w:eastAsia="pl-PL"/>
              </w:rPr>
              <w:t>Kwota</w:t>
            </w:r>
          </w:p>
        </w:tc>
        <w:tc>
          <w:tcPr>
            <w:tcW w:w="1440" w:type="dxa"/>
            <w:tcBorders>
              <w:top w:val="single" w:sz="8" w:space="0" w:color="auto"/>
              <w:left w:val="nil"/>
              <w:bottom w:val="nil"/>
              <w:right w:val="single" w:sz="8" w:space="0" w:color="auto"/>
            </w:tcBorders>
            <w:shd w:val="clear" w:color="000000" w:fill="000000"/>
            <w:noWrap/>
            <w:vAlign w:val="center"/>
            <w:hideMark/>
          </w:tcPr>
          <w:p w14:paraId="76AE5E37" w14:textId="77777777" w:rsidR="0010753D" w:rsidRPr="0010753D" w:rsidRDefault="0010753D" w:rsidP="0010753D">
            <w:pPr>
              <w:spacing w:after="0" w:line="240" w:lineRule="auto"/>
              <w:jc w:val="center"/>
              <w:rPr>
                <w:rFonts w:ascii="Times New Roman" w:hAnsi="Times New Roman" w:cs="Times New Roman"/>
                <w:b/>
                <w:bCs/>
                <w:color w:val="FFFFFF"/>
                <w:sz w:val="24"/>
                <w:szCs w:val="24"/>
                <w:lang w:eastAsia="pl-PL"/>
              </w:rPr>
            </w:pPr>
            <w:r w:rsidRPr="0010753D">
              <w:rPr>
                <w:rFonts w:ascii="Times New Roman" w:hAnsi="Times New Roman" w:cs="Times New Roman"/>
                <w:b/>
                <w:bCs/>
                <w:color w:val="FFFFFF"/>
                <w:sz w:val="24"/>
                <w:szCs w:val="24"/>
                <w:lang w:eastAsia="pl-PL"/>
              </w:rPr>
              <w:t>Udział %</w:t>
            </w:r>
          </w:p>
        </w:tc>
      </w:tr>
      <w:tr w:rsidR="0010753D" w:rsidRPr="0010753D" w14:paraId="567CB294" w14:textId="77777777" w:rsidTr="0010753D">
        <w:trPr>
          <w:trHeight w:val="300"/>
        </w:trPr>
        <w:tc>
          <w:tcPr>
            <w:tcW w:w="4897" w:type="dxa"/>
            <w:tcBorders>
              <w:top w:val="nil"/>
              <w:left w:val="single" w:sz="8" w:space="0" w:color="auto"/>
              <w:bottom w:val="single" w:sz="12" w:space="0" w:color="auto"/>
              <w:right w:val="single" w:sz="12" w:space="0" w:color="auto"/>
            </w:tcBorders>
            <w:shd w:val="clear" w:color="000000" w:fill="D9D9D9"/>
            <w:noWrap/>
            <w:vAlign w:val="center"/>
            <w:hideMark/>
          </w:tcPr>
          <w:p w14:paraId="21989B80" w14:textId="77777777" w:rsidR="0010753D" w:rsidRPr="0010753D" w:rsidRDefault="0010753D" w:rsidP="0010753D">
            <w:pPr>
              <w:spacing w:after="0" w:line="240" w:lineRule="auto"/>
              <w:rPr>
                <w:rFonts w:ascii="Times New Roman" w:hAnsi="Times New Roman" w:cs="Times New Roman"/>
                <w:b/>
                <w:bCs/>
                <w:color w:val="000000"/>
                <w:lang w:eastAsia="pl-PL"/>
              </w:rPr>
            </w:pPr>
            <w:r w:rsidRPr="0010753D">
              <w:rPr>
                <w:rFonts w:ascii="Times New Roman" w:hAnsi="Times New Roman" w:cs="Times New Roman"/>
                <w:b/>
                <w:bCs/>
                <w:color w:val="000000"/>
                <w:lang w:eastAsia="pl-PL"/>
              </w:rPr>
              <w:t>Budżet Województwa</w:t>
            </w:r>
          </w:p>
        </w:tc>
        <w:tc>
          <w:tcPr>
            <w:tcW w:w="1960" w:type="dxa"/>
            <w:tcBorders>
              <w:top w:val="nil"/>
              <w:left w:val="nil"/>
              <w:bottom w:val="single" w:sz="12" w:space="0" w:color="auto"/>
              <w:right w:val="single" w:sz="12" w:space="0" w:color="auto"/>
            </w:tcBorders>
            <w:shd w:val="clear" w:color="auto" w:fill="auto"/>
            <w:noWrap/>
            <w:vAlign w:val="center"/>
            <w:hideMark/>
          </w:tcPr>
          <w:p w14:paraId="769248BA" w14:textId="77777777" w:rsidR="0010753D" w:rsidRPr="0010753D" w:rsidRDefault="0010753D" w:rsidP="0010753D">
            <w:pPr>
              <w:spacing w:after="0" w:line="240" w:lineRule="auto"/>
              <w:jc w:val="center"/>
              <w:rPr>
                <w:rFonts w:ascii="Times New Roman" w:hAnsi="Times New Roman" w:cs="Times New Roman"/>
                <w:b/>
                <w:bCs/>
                <w:color w:val="000000"/>
                <w:lang w:eastAsia="pl-PL"/>
              </w:rPr>
            </w:pPr>
            <w:r w:rsidRPr="0010753D">
              <w:rPr>
                <w:rFonts w:ascii="Times New Roman" w:hAnsi="Times New Roman" w:cs="Times New Roman"/>
                <w:b/>
                <w:bCs/>
                <w:color w:val="000000"/>
                <w:lang w:eastAsia="pl-PL"/>
              </w:rPr>
              <w:t>1 125 761 521</w:t>
            </w:r>
          </w:p>
        </w:tc>
        <w:tc>
          <w:tcPr>
            <w:tcW w:w="1440" w:type="dxa"/>
            <w:tcBorders>
              <w:top w:val="nil"/>
              <w:left w:val="nil"/>
              <w:bottom w:val="single" w:sz="12" w:space="0" w:color="auto"/>
              <w:right w:val="single" w:sz="8" w:space="0" w:color="auto"/>
            </w:tcBorders>
            <w:shd w:val="clear" w:color="auto" w:fill="auto"/>
            <w:noWrap/>
            <w:vAlign w:val="center"/>
            <w:hideMark/>
          </w:tcPr>
          <w:p w14:paraId="64FCEF7E" w14:textId="77777777" w:rsidR="0010753D" w:rsidRPr="0010753D" w:rsidRDefault="0010753D" w:rsidP="0010753D">
            <w:pPr>
              <w:spacing w:after="0" w:line="240" w:lineRule="auto"/>
              <w:jc w:val="center"/>
              <w:rPr>
                <w:rFonts w:ascii="Times New Roman" w:hAnsi="Times New Roman" w:cs="Times New Roman"/>
                <w:b/>
                <w:bCs/>
                <w:color w:val="000000"/>
                <w:lang w:eastAsia="pl-PL"/>
              </w:rPr>
            </w:pPr>
            <w:r w:rsidRPr="0010753D">
              <w:rPr>
                <w:rFonts w:ascii="Times New Roman" w:hAnsi="Times New Roman" w:cs="Times New Roman"/>
                <w:b/>
                <w:bCs/>
                <w:color w:val="000000"/>
                <w:lang w:eastAsia="pl-PL"/>
              </w:rPr>
              <w:t>20,9%</w:t>
            </w:r>
          </w:p>
        </w:tc>
      </w:tr>
      <w:tr w:rsidR="0010753D" w:rsidRPr="0010753D" w14:paraId="2119B8FE" w14:textId="77777777" w:rsidTr="0010753D">
        <w:trPr>
          <w:trHeight w:val="312"/>
        </w:trPr>
        <w:tc>
          <w:tcPr>
            <w:tcW w:w="4897" w:type="dxa"/>
            <w:tcBorders>
              <w:top w:val="nil"/>
              <w:left w:val="single" w:sz="8" w:space="0" w:color="auto"/>
              <w:bottom w:val="single" w:sz="12" w:space="0" w:color="auto"/>
              <w:right w:val="single" w:sz="12" w:space="0" w:color="auto"/>
            </w:tcBorders>
            <w:shd w:val="clear" w:color="000000" w:fill="D9D9D9"/>
            <w:noWrap/>
            <w:vAlign w:val="center"/>
            <w:hideMark/>
          </w:tcPr>
          <w:p w14:paraId="08DBB0A2" w14:textId="77777777" w:rsidR="0010753D" w:rsidRPr="0010753D" w:rsidRDefault="0010753D" w:rsidP="0010753D">
            <w:pPr>
              <w:spacing w:after="0" w:line="240" w:lineRule="auto"/>
              <w:rPr>
                <w:rFonts w:ascii="Times New Roman" w:hAnsi="Times New Roman" w:cs="Times New Roman"/>
                <w:b/>
                <w:bCs/>
                <w:color w:val="000000"/>
                <w:lang w:eastAsia="pl-PL"/>
              </w:rPr>
            </w:pPr>
            <w:r w:rsidRPr="0010753D">
              <w:rPr>
                <w:rFonts w:ascii="Times New Roman" w:hAnsi="Times New Roman" w:cs="Times New Roman"/>
                <w:b/>
                <w:bCs/>
                <w:color w:val="000000"/>
                <w:lang w:eastAsia="pl-PL"/>
              </w:rPr>
              <w:t>RPO WM 2014-2020</w:t>
            </w:r>
          </w:p>
        </w:tc>
        <w:tc>
          <w:tcPr>
            <w:tcW w:w="1960" w:type="dxa"/>
            <w:tcBorders>
              <w:top w:val="nil"/>
              <w:left w:val="nil"/>
              <w:bottom w:val="single" w:sz="12" w:space="0" w:color="auto"/>
              <w:right w:val="single" w:sz="12" w:space="0" w:color="auto"/>
            </w:tcBorders>
            <w:shd w:val="clear" w:color="auto" w:fill="auto"/>
            <w:noWrap/>
            <w:vAlign w:val="center"/>
            <w:hideMark/>
          </w:tcPr>
          <w:p w14:paraId="6F13FAA9" w14:textId="77777777" w:rsidR="0010753D" w:rsidRPr="0010753D" w:rsidRDefault="0010753D" w:rsidP="0010753D">
            <w:pPr>
              <w:spacing w:after="0" w:line="240" w:lineRule="auto"/>
              <w:jc w:val="center"/>
              <w:rPr>
                <w:rFonts w:ascii="Times New Roman" w:hAnsi="Times New Roman" w:cs="Times New Roman"/>
                <w:b/>
                <w:bCs/>
                <w:color w:val="000000"/>
                <w:lang w:eastAsia="pl-PL"/>
              </w:rPr>
            </w:pPr>
            <w:r w:rsidRPr="0010753D">
              <w:rPr>
                <w:rFonts w:ascii="Times New Roman" w:hAnsi="Times New Roman" w:cs="Times New Roman"/>
                <w:b/>
                <w:bCs/>
                <w:color w:val="000000"/>
                <w:lang w:eastAsia="pl-PL"/>
              </w:rPr>
              <w:t>3 343 344 005</w:t>
            </w:r>
          </w:p>
        </w:tc>
        <w:tc>
          <w:tcPr>
            <w:tcW w:w="1440" w:type="dxa"/>
            <w:tcBorders>
              <w:top w:val="nil"/>
              <w:left w:val="nil"/>
              <w:bottom w:val="single" w:sz="12" w:space="0" w:color="auto"/>
              <w:right w:val="single" w:sz="8" w:space="0" w:color="auto"/>
            </w:tcBorders>
            <w:shd w:val="clear" w:color="auto" w:fill="auto"/>
            <w:noWrap/>
            <w:vAlign w:val="center"/>
            <w:hideMark/>
          </w:tcPr>
          <w:p w14:paraId="6C840DFE" w14:textId="77777777" w:rsidR="0010753D" w:rsidRPr="0010753D" w:rsidRDefault="0010753D" w:rsidP="0010753D">
            <w:pPr>
              <w:spacing w:after="0" w:line="240" w:lineRule="auto"/>
              <w:jc w:val="center"/>
              <w:rPr>
                <w:rFonts w:ascii="Times New Roman" w:hAnsi="Times New Roman" w:cs="Times New Roman"/>
                <w:b/>
                <w:bCs/>
                <w:color w:val="000000"/>
                <w:lang w:eastAsia="pl-PL"/>
              </w:rPr>
            </w:pPr>
            <w:r w:rsidRPr="0010753D">
              <w:rPr>
                <w:rFonts w:ascii="Times New Roman" w:hAnsi="Times New Roman" w:cs="Times New Roman"/>
                <w:b/>
                <w:bCs/>
                <w:color w:val="000000"/>
                <w:lang w:eastAsia="pl-PL"/>
              </w:rPr>
              <w:t>62,0%</w:t>
            </w:r>
          </w:p>
        </w:tc>
      </w:tr>
      <w:tr w:rsidR="0010753D" w:rsidRPr="0010753D" w14:paraId="33CADC11" w14:textId="77777777" w:rsidTr="0010753D">
        <w:trPr>
          <w:trHeight w:val="312"/>
        </w:trPr>
        <w:tc>
          <w:tcPr>
            <w:tcW w:w="4897" w:type="dxa"/>
            <w:tcBorders>
              <w:top w:val="nil"/>
              <w:left w:val="single" w:sz="8" w:space="0" w:color="auto"/>
              <w:bottom w:val="single" w:sz="12" w:space="0" w:color="auto"/>
              <w:right w:val="single" w:sz="12" w:space="0" w:color="auto"/>
            </w:tcBorders>
            <w:shd w:val="clear" w:color="000000" w:fill="D9D9D9"/>
            <w:noWrap/>
            <w:vAlign w:val="center"/>
            <w:hideMark/>
          </w:tcPr>
          <w:p w14:paraId="72DABB84" w14:textId="77777777" w:rsidR="0010753D" w:rsidRPr="0010753D" w:rsidRDefault="0010753D" w:rsidP="0010753D">
            <w:pPr>
              <w:spacing w:after="0" w:line="240" w:lineRule="auto"/>
              <w:rPr>
                <w:rFonts w:ascii="Times New Roman" w:hAnsi="Times New Roman" w:cs="Times New Roman"/>
                <w:b/>
                <w:bCs/>
                <w:color w:val="000000"/>
                <w:lang w:eastAsia="pl-PL"/>
              </w:rPr>
            </w:pPr>
            <w:r w:rsidRPr="0010753D">
              <w:rPr>
                <w:rFonts w:ascii="Times New Roman" w:hAnsi="Times New Roman" w:cs="Times New Roman"/>
                <w:b/>
                <w:bCs/>
                <w:color w:val="000000"/>
                <w:lang w:eastAsia="pl-PL"/>
              </w:rPr>
              <w:t>PO IiŚ 2014-2020</w:t>
            </w:r>
          </w:p>
        </w:tc>
        <w:tc>
          <w:tcPr>
            <w:tcW w:w="1960" w:type="dxa"/>
            <w:tcBorders>
              <w:top w:val="nil"/>
              <w:left w:val="nil"/>
              <w:bottom w:val="single" w:sz="12" w:space="0" w:color="auto"/>
              <w:right w:val="single" w:sz="12" w:space="0" w:color="auto"/>
            </w:tcBorders>
            <w:shd w:val="clear" w:color="auto" w:fill="auto"/>
            <w:noWrap/>
            <w:vAlign w:val="center"/>
            <w:hideMark/>
          </w:tcPr>
          <w:p w14:paraId="4C58AF96" w14:textId="77777777" w:rsidR="0010753D" w:rsidRPr="0010753D" w:rsidRDefault="0010753D" w:rsidP="0010753D">
            <w:pPr>
              <w:spacing w:after="0" w:line="240" w:lineRule="auto"/>
              <w:jc w:val="center"/>
              <w:rPr>
                <w:rFonts w:ascii="Times New Roman" w:hAnsi="Times New Roman" w:cs="Times New Roman"/>
                <w:b/>
                <w:bCs/>
                <w:color w:val="000000"/>
                <w:lang w:eastAsia="pl-PL"/>
              </w:rPr>
            </w:pPr>
            <w:r w:rsidRPr="0010753D">
              <w:rPr>
                <w:rFonts w:ascii="Times New Roman" w:hAnsi="Times New Roman" w:cs="Times New Roman"/>
                <w:b/>
                <w:bCs/>
                <w:color w:val="000000"/>
                <w:lang w:eastAsia="pl-PL"/>
              </w:rPr>
              <w:t>94 304 971</w:t>
            </w:r>
          </w:p>
        </w:tc>
        <w:tc>
          <w:tcPr>
            <w:tcW w:w="1440" w:type="dxa"/>
            <w:tcBorders>
              <w:top w:val="nil"/>
              <w:left w:val="nil"/>
              <w:bottom w:val="single" w:sz="12" w:space="0" w:color="auto"/>
              <w:right w:val="single" w:sz="8" w:space="0" w:color="auto"/>
            </w:tcBorders>
            <w:shd w:val="clear" w:color="auto" w:fill="auto"/>
            <w:noWrap/>
            <w:vAlign w:val="center"/>
            <w:hideMark/>
          </w:tcPr>
          <w:p w14:paraId="0154F86B" w14:textId="77777777" w:rsidR="0010753D" w:rsidRPr="0010753D" w:rsidRDefault="0010753D" w:rsidP="0010753D">
            <w:pPr>
              <w:spacing w:after="0" w:line="240" w:lineRule="auto"/>
              <w:jc w:val="center"/>
              <w:rPr>
                <w:rFonts w:ascii="Times New Roman" w:hAnsi="Times New Roman" w:cs="Times New Roman"/>
                <w:b/>
                <w:bCs/>
                <w:color w:val="000000"/>
                <w:lang w:eastAsia="pl-PL"/>
              </w:rPr>
            </w:pPr>
            <w:r w:rsidRPr="0010753D">
              <w:rPr>
                <w:rFonts w:ascii="Times New Roman" w:hAnsi="Times New Roman" w:cs="Times New Roman"/>
                <w:b/>
                <w:bCs/>
                <w:color w:val="000000"/>
                <w:lang w:eastAsia="pl-PL"/>
              </w:rPr>
              <w:t>1,7%</w:t>
            </w:r>
          </w:p>
        </w:tc>
      </w:tr>
      <w:tr w:rsidR="0010753D" w:rsidRPr="0010753D" w14:paraId="5DEA9F9E" w14:textId="77777777" w:rsidTr="0010753D">
        <w:trPr>
          <w:trHeight w:val="312"/>
        </w:trPr>
        <w:tc>
          <w:tcPr>
            <w:tcW w:w="4897" w:type="dxa"/>
            <w:tcBorders>
              <w:top w:val="nil"/>
              <w:left w:val="single" w:sz="8" w:space="0" w:color="auto"/>
              <w:bottom w:val="single" w:sz="12" w:space="0" w:color="auto"/>
              <w:right w:val="single" w:sz="12" w:space="0" w:color="auto"/>
            </w:tcBorders>
            <w:shd w:val="clear" w:color="000000" w:fill="D9D9D9"/>
            <w:noWrap/>
            <w:vAlign w:val="center"/>
            <w:hideMark/>
          </w:tcPr>
          <w:p w14:paraId="08693EB0" w14:textId="77777777" w:rsidR="0010753D" w:rsidRPr="0010753D" w:rsidRDefault="0010753D" w:rsidP="0010753D">
            <w:pPr>
              <w:spacing w:after="0" w:line="240" w:lineRule="auto"/>
              <w:rPr>
                <w:rFonts w:ascii="Times New Roman" w:hAnsi="Times New Roman" w:cs="Times New Roman"/>
                <w:b/>
                <w:bCs/>
                <w:color w:val="000000"/>
                <w:lang w:eastAsia="pl-PL"/>
              </w:rPr>
            </w:pPr>
            <w:r w:rsidRPr="0010753D">
              <w:rPr>
                <w:rFonts w:ascii="Times New Roman" w:hAnsi="Times New Roman" w:cs="Times New Roman"/>
                <w:b/>
                <w:bCs/>
                <w:color w:val="000000"/>
                <w:lang w:eastAsia="pl-PL"/>
              </w:rPr>
              <w:t>PO WER 2014-2020</w:t>
            </w:r>
          </w:p>
        </w:tc>
        <w:tc>
          <w:tcPr>
            <w:tcW w:w="1960" w:type="dxa"/>
            <w:tcBorders>
              <w:top w:val="nil"/>
              <w:left w:val="nil"/>
              <w:bottom w:val="single" w:sz="12" w:space="0" w:color="auto"/>
              <w:right w:val="single" w:sz="12" w:space="0" w:color="auto"/>
            </w:tcBorders>
            <w:shd w:val="clear" w:color="auto" w:fill="auto"/>
            <w:noWrap/>
            <w:vAlign w:val="center"/>
            <w:hideMark/>
          </w:tcPr>
          <w:p w14:paraId="4896A1FE" w14:textId="77777777" w:rsidR="0010753D" w:rsidRPr="0010753D" w:rsidRDefault="0010753D" w:rsidP="0010753D">
            <w:pPr>
              <w:spacing w:after="0" w:line="240" w:lineRule="auto"/>
              <w:jc w:val="center"/>
              <w:rPr>
                <w:rFonts w:ascii="Times New Roman" w:hAnsi="Times New Roman" w:cs="Times New Roman"/>
                <w:b/>
                <w:bCs/>
                <w:color w:val="000000"/>
                <w:lang w:eastAsia="pl-PL"/>
              </w:rPr>
            </w:pPr>
            <w:r w:rsidRPr="0010753D">
              <w:rPr>
                <w:rFonts w:ascii="Times New Roman" w:hAnsi="Times New Roman" w:cs="Times New Roman"/>
                <w:b/>
                <w:bCs/>
                <w:color w:val="000000"/>
                <w:lang w:eastAsia="pl-PL"/>
              </w:rPr>
              <w:t>72 174 748</w:t>
            </w:r>
          </w:p>
        </w:tc>
        <w:tc>
          <w:tcPr>
            <w:tcW w:w="1440" w:type="dxa"/>
            <w:tcBorders>
              <w:top w:val="nil"/>
              <w:left w:val="nil"/>
              <w:bottom w:val="single" w:sz="12" w:space="0" w:color="auto"/>
              <w:right w:val="single" w:sz="8" w:space="0" w:color="auto"/>
            </w:tcBorders>
            <w:shd w:val="clear" w:color="auto" w:fill="auto"/>
            <w:noWrap/>
            <w:vAlign w:val="center"/>
            <w:hideMark/>
          </w:tcPr>
          <w:p w14:paraId="55D16A5F" w14:textId="77777777" w:rsidR="0010753D" w:rsidRPr="0010753D" w:rsidRDefault="0010753D" w:rsidP="0010753D">
            <w:pPr>
              <w:spacing w:after="0" w:line="240" w:lineRule="auto"/>
              <w:jc w:val="center"/>
              <w:rPr>
                <w:rFonts w:ascii="Times New Roman" w:hAnsi="Times New Roman" w:cs="Times New Roman"/>
                <w:b/>
                <w:bCs/>
                <w:color w:val="000000"/>
                <w:lang w:eastAsia="pl-PL"/>
              </w:rPr>
            </w:pPr>
            <w:r w:rsidRPr="0010753D">
              <w:rPr>
                <w:rFonts w:ascii="Times New Roman" w:hAnsi="Times New Roman" w:cs="Times New Roman"/>
                <w:b/>
                <w:bCs/>
                <w:color w:val="000000"/>
                <w:lang w:eastAsia="pl-PL"/>
              </w:rPr>
              <w:t>1,3%</w:t>
            </w:r>
          </w:p>
        </w:tc>
      </w:tr>
      <w:tr w:rsidR="0010753D" w:rsidRPr="0010753D" w14:paraId="5B58810A" w14:textId="77777777" w:rsidTr="0010753D">
        <w:trPr>
          <w:trHeight w:val="312"/>
        </w:trPr>
        <w:tc>
          <w:tcPr>
            <w:tcW w:w="4897" w:type="dxa"/>
            <w:tcBorders>
              <w:top w:val="nil"/>
              <w:left w:val="single" w:sz="8" w:space="0" w:color="auto"/>
              <w:bottom w:val="single" w:sz="12" w:space="0" w:color="auto"/>
              <w:right w:val="single" w:sz="12" w:space="0" w:color="auto"/>
            </w:tcBorders>
            <w:shd w:val="clear" w:color="000000" w:fill="D9D9D9"/>
            <w:noWrap/>
            <w:vAlign w:val="center"/>
            <w:hideMark/>
          </w:tcPr>
          <w:p w14:paraId="0CFA59D3" w14:textId="77777777" w:rsidR="0010753D" w:rsidRPr="0010753D" w:rsidRDefault="0010753D" w:rsidP="0010753D">
            <w:pPr>
              <w:spacing w:after="0" w:line="240" w:lineRule="auto"/>
              <w:rPr>
                <w:rFonts w:ascii="Times New Roman" w:hAnsi="Times New Roman" w:cs="Times New Roman"/>
                <w:b/>
                <w:bCs/>
                <w:color w:val="000000"/>
                <w:lang w:eastAsia="pl-PL"/>
              </w:rPr>
            </w:pPr>
            <w:r w:rsidRPr="0010753D">
              <w:rPr>
                <w:rFonts w:ascii="Times New Roman" w:hAnsi="Times New Roman" w:cs="Times New Roman"/>
                <w:b/>
                <w:bCs/>
                <w:color w:val="000000"/>
                <w:lang w:eastAsia="pl-PL"/>
              </w:rPr>
              <w:t>Budżet podmiotów realizujących projekty</w:t>
            </w:r>
          </w:p>
        </w:tc>
        <w:tc>
          <w:tcPr>
            <w:tcW w:w="1960" w:type="dxa"/>
            <w:tcBorders>
              <w:top w:val="nil"/>
              <w:left w:val="nil"/>
              <w:bottom w:val="single" w:sz="12" w:space="0" w:color="auto"/>
              <w:right w:val="single" w:sz="12" w:space="0" w:color="auto"/>
            </w:tcBorders>
            <w:shd w:val="clear" w:color="auto" w:fill="auto"/>
            <w:noWrap/>
            <w:vAlign w:val="center"/>
            <w:hideMark/>
          </w:tcPr>
          <w:p w14:paraId="7B54BCEE" w14:textId="77777777" w:rsidR="0010753D" w:rsidRPr="0010753D" w:rsidRDefault="0010753D" w:rsidP="0010753D">
            <w:pPr>
              <w:spacing w:after="0" w:line="240" w:lineRule="auto"/>
              <w:jc w:val="center"/>
              <w:rPr>
                <w:rFonts w:ascii="Times New Roman" w:hAnsi="Times New Roman" w:cs="Times New Roman"/>
                <w:b/>
                <w:bCs/>
                <w:color w:val="000000"/>
                <w:lang w:eastAsia="pl-PL"/>
              </w:rPr>
            </w:pPr>
            <w:r w:rsidRPr="0010753D">
              <w:rPr>
                <w:rFonts w:ascii="Times New Roman" w:hAnsi="Times New Roman" w:cs="Times New Roman"/>
                <w:b/>
                <w:bCs/>
                <w:color w:val="000000"/>
                <w:lang w:eastAsia="pl-PL"/>
              </w:rPr>
              <w:t>160 588 743</w:t>
            </w:r>
          </w:p>
        </w:tc>
        <w:tc>
          <w:tcPr>
            <w:tcW w:w="1440" w:type="dxa"/>
            <w:tcBorders>
              <w:top w:val="nil"/>
              <w:left w:val="nil"/>
              <w:bottom w:val="single" w:sz="12" w:space="0" w:color="auto"/>
              <w:right w:val="single" w:sz="8" w:space="0" w:color="auto"/>
            </w:tcBorders>
            <w:shd w:val="clear" w:color="auto" w:fill="auto"/>
            <w:noWrap/>
            <w:vAlign w:val="center"/>
            <w:hideMark/>
          </w:tcPr>
          <w:p w14:paraId="7CE0E906" w14:textId="77777777" w:rsidR="0010753D" w:rsidRPr="0010753D" w:rsidRDefault="0010753D" w:rsidP="0010753D">
            <w:pPr>
              <w:spacing w:after="0" w:line="240" w:lineRule="auto"/>
              <w:jc w:val="center"/>
              <w:rPr>
                <w:rFonts w:ascii="Times New Roman" w:hAnsi="Times New Roman" w:cs="Times New Roman"/>
                <w:b/>
                <w:bCs/>
                <w:color w:val="000000"/>
                <w:lang w:eastAsia="pl-PL"/>
              </w:rPr>
            </w:pPr>
            <w:r w:rsidRPr="0010753D">
              <w:rPr>
                <w:rFonts w:ascii="Times New Roman" w:hAnsi="Times New Roman" w:cs="Times New Roman"/>
                <w:b/>
                <w:bCs/>
                <w:color w:val="000000"/>
                <w:lang w:eastAsia="pl-PL"/>
              </w:rPr>
              <w:t>3,0%</w:t>
            </w:r>
          </w:p>
        </w:tc>
      </w:tr>
      <w:tr w:rsidR="0010753D" w:rsidRPr="0010753D" w14:paraId="118ABEFD" w14:textId="77777777" w:rsidTr="0010753D">
        <w:trPr>
          <w:trHeight w:val="312"/>
        </w:trPr>
        <w:tc>
          <w:tcPr>
            <w:tcW w:w="4897" w:type="dxa"/>
            <w:tcBorders>
              <w:top w:val="nil"/>
              <w:left w:val="single" w:sz="8" w:space="0" w:color="auto"/>
              <w:bottom w:val="single" w:sz="12" w:space="0" w:color="auto"/>
              <w:right w:val="single" w:sz="12" w:space="0" w:color="auto"/>
            </w:tcBorders>
            <w:shd w:val="clear" w:color="000000" w:fill="D9D9D9"/>
            <w:noWrap/>
            <w:vAlign w:val="center"/>
            <w:hideMark/>
          </w:tcPr>
          <w:p w14:paraId="6D5B5231" w14:textId="77777777" w:rsidR="0010753D" w:rsidRPr="0010753D" w:rsidRDefault="0010753D" w:rsidP="0010753D">
            <w:pPr>
              <w:spacing w:after="0" w:line="240" w:lineRule="auto"/>
              <w:rPr>
                <w:rFonts w:ascii="Times New Roman" w:hAnsi="Times New Roman" w:cs="Times New Roman"/>
                <w:b/>
                <w:bCs/>
                <w:color w:val="000000"/>
                <w:lang w:eastAsia="pl-PL"/>
              </w:rPr>
            </w:pPr>
            <w:r w:rsidRPr="0010753D">
              <w:rPr>
                <w:rFonts w:ascii="Times New Roman" w:hAnsi="Times New Roman" w:cs="Times New Roman"/>
                <w:b/>
                <w:bCs/>
                <w:color w:val="000000"/>
                <w:lang w:eastAsia="pl-PL"/>
              </w:rPr>
              <w:t>Budżet Państwa (w tym Fundusz Kolejowy)</w:t>
            </w:r>
          </w:p>
        </w:tc>
        <w:tc>
          <w:tcPr>
            <w:tcW w:w="1960" w:type="dxa"/>
            <w:tcBorders>
              <w:top w:val="nil"/>
              <w:left w:val="nil"/>
              <w:bottom w:val="single" w:sz="12" w:space="0" w:color="auto"/>
              <w:right w:val="single" w:sz="12" w:space="0" w:color="auto"/>
            </w:tcBorders>
            <w:shd w:val="clear" w:color="auto" w:fill="auto"/>
            <w:noWrap/>
            <w:vAlign w:val="center"/>
            <w:hideMark/>
          </w:tcPr>
          <w:p w14:paraId="636D21C7" w14:textId="77777777" w:rsidR="0010753D" w:rsidRPr="0010753D" w:rsidRDefault="0010753D" w:rsidP="0010753D">
            <w:pPr>
              <w:spacing w:after="0" w:line="240" w:lineRule="auto"/>
              <w:jc w:val="center"/>
              <w:rPr>
                <w:rFonts w:ascii="Times New Roman" w:hAnsi="Times New Roman" w:cs="Times New Roman"/>
                <w:b/>
                <w:bCs/>
                <w:color w:val="000000"/>
                <w:lang w:eastAsia="pl-PL"/>
              </w:rPr>
            </w:pPr>
            <w:r w:rsidRPr="0010753D">
              <w:rPr>
                <w:rFonts w:ascii="Times New Roman" w:hAnsi="Times New Roman" w:cs="Times New Roman"/>
                <w:b/>
                <w:bCs/>
                <w:color w:val="000000"/>
                <w:lang w:eastAsia="pl-PL"/>
              </w:rPr>
              <w:t>329 956 713</w:t>
            </w:r>
          </w:p>
        </w:tc>
        <w:tc>
          <w:tcPr>
            <w:tcW w:w="1440" w:type="dxa"/>
            <w:tcBorders>
              <w:top w:val="nil"/>
              <w:left w:val="nil"/>
              <w:bottom w:val="single" w:sz="12" w:space="0" w:color="auto"/>
              <w:right w:val="single" w:sz="8" w:space="0" w:color="auto"/>
            </w:tcBorders>
            <w:shd w:val="clear" w:color="auto" w:fill="auto"/>
            <w:noWrap/>
            <w:vAlign w:val="center"/>
            <w:hideMark/>
          </w:tcPr>
          <w:p w14:paraId="6CB5B26C" w14:textId="77777777" w:rsidR="0010753D" w:rsidRPr="0010753D" w:rsidRDefault="0010753D" w:rsidP="0010753D">
            <w:pPr>
              <w:spacing w:after="0" w:line="240" w:lineRule="auto"/>
              <w:jc w:val="center"/>
              <w:rPr>
                <w:rFonts w:ascii="Times New Roman" w:hAnsi="Times New Roman" w:cs="Times New Roman"/>
                <w:b/>
                <w:bCs/>
                <w:color w:val="000000"/>
                <w:lang w:eastAsia="pl-PL"/>
              </w:rPr>
            </w:pPr>
            <w:r w:rsidRPr="0010753D">
              <w:rPr>
                <w:rFonts w:ascii="Times New Roman" w:hAnsi="Times New Roman" w:cs="Times New Roman"/>
                <w:b/>
                <w:bCs/>
                <w:color w:val="000000"/>
                <w:lang w:eastAsia="pl-PL"/>
              </w:rPr>
              <w:t>6,1%</w:t>
            </w:r>
          </w:p>
        </w:tc>
      </w:tr>
      <w:tr w:rsidR="0010753D" w:rsidRPr="0010753D" w14:paraId="18FB8A5D" w14:textId="77777777" w:rsidTr="0010753D">
        <w:trPr>
          <w:trHeight w:val="312"/>
        </w:trPr>
        <w:tc>
          <w:tcPr>
            <w:tcW w:w="4897" w:type="dxa"/>
            <w:tcBorders>
              <w:top w:val="nil"/>
              <w:left w:val="single" w:sz="8" w:space="0" w:color="auto"/>
              <w:bottom w:val="single" w:sz="12" w:space="0" w:color="auto"/>
              <w:right w:val="single" w:sz="12" w:space="0" w:color="auto"/>
            </w:tcBorders>
            <w:shd w:val="clear" w:color="000000" w:fill="D9D9D9"/>
            <w:noWrap/>
            <w:vAlign w:val="center"/>
            <w:hideMark/>
          </w:tcPr>
          <w:p w14:paraId="12CDBD2A" w14:textId="77777777" w:rsidR="0010753D" w:rsidRPr="0010753D" w:rsidRDefault="0010753D" w:rsidP="0010753D">
            <w:pPr>
              <w:spacing w:after="0" w:line="240" w:lineRule="auto"/>
              <w:rPr>
                <w:rFonts w:ascii="Times New Roman" w:hAnsi="Times New Roman" w:cs="Times New Roman"/>
                <w:b/>
                <w:bCs/>
                <w:color w:val="000000"/>
                <w:lang w:eastAsia="pl-PL"/>
              </w:rPr>
            </w:pPr>
            <w:r w:rsidRPr="0010753D">
              <w:rPr>
                <w:rFonts w:ascii="Times New Roman" w:hAnsi="Times New Roman" w:cs="Times New Roman"/>
                <w:b/>
                <w:bCs/>
                <w:color w:val="000000"/>
                <w:lang w:eastAsia="pl-PL"/>
              </w:rPr>
              <w:t>Budżet JST</w:t>
            </w:r>
          </w:p>
        </w:tc>
        <w:tc>
          <w:tcPr>
            <w:tcW w:w="1960" w:type="dxa"/>
            <w:tcBorders>
              <w:top w:val="nil"/>
              <w:left w:val="nil"/>
              <w:bottom w:val="single" w:sz="12" w:space="0" w:color="auto"/>
              <w:right w:val="single" w:sz="12" w:space="0" w:color="auto"/>
            </w:tcBorders>
            <w:shd w:val="clear" w:color="auto" w:fill="auto"/>
            <w:noWrap/>
            <w:vAlign w:val="center"/>
            <w:hideMark/>
          </w:tcPr>
          <w:p w14:paraId="79DEB225" w14:textId="77777777" w:rsidR="0010753D" w:rsidRPr="0010753D" w:rsidRDefault="0010753D" w:rsidP="0010753D">
            <w:pPr>
              <w:spacing w:after="0" w:line="240" w:lineRule="auto"/>
              <w:jc w:val="center"/>
              <w:rPr>
                <w:rFonts w:ascii="Times New Roman" w:hAnsi="Times New Roman" w:cs="Times New Roman"/>
                <w:b/>
                <w:bCs/>
                <w:color w:val="000000"/>
                <w:lang w:eastAsia="pl-PL"/>
              </w:rPr>
            </w:pPr>
            <w:r w:rsidRPr="0010753D">
              <w:rPr>
                <w:rFonts w:ascii="Times New Roman" w:hAnsi="Times New Roman" w:cs="Times New Roman"/>
                <w:b/>
                <w:bCs/>
                <w:color w:val="000000"/>
                <w:lang w:eastAsia="pl-PL"/>
              </w:rPr>
              <w:t>99 594 294</w:t>
            </w:r>
          </w:p>
        </w:tc>
        <w:tc>
          <w:tcPr>
            <w:tcW w:w="1440" w:type="dxa"/>
            <w:tcBorders>
              <w:top w:val="nil"/>
              <w:left w:val="nil"/>
              <w:bottom w:val="single" w:sz="12" w:space="0" w:color="auto"/>
              <w:right w:val="single" w:sz="8" w:space="0" w:color="auto"/>
            </w:tcBorders>
            <w:shd w:val="clear" w:color="auto" w:fill="auto"/>
            <w:noWrap/>
            <w:vAlign w:val="center"/>
            <w:hideMark/>
          </w:tcPr>
          <w:p w14:paraId="6F6536FD" w14:textId="77777777" w:rsidR="0010753D" w:rsidRPr="0010753D" w:rsidRDefault="0010753D" w:rsidP="0010753D">
            <w:pPr>
              <w:spacing w:after="0" w:line="240" w:lineRule="auto"/>
              <w:jc w:val="center"/>
              <w:rPr>
                <w:rFonts w:ascii="Times New Roman" w:hAnsi="Times New Roman" w:cs="Times New Roman"/>
                <w:b/>
                <w:bCs/>
                <w:color w:val="000000"/>
                <w:lang w:eastAsia="pl-PL"/>
              </w:rPr>
            </w:pPr>
            <w:r w:rsidRPr="0010753D">
              <w:rPr>
                <w:rFonts w:ascii="Times New Roman" w:hAnsi="Times New Roman" w:cs="Times New Roman"/>
                <w:b/>
                <w:bCs/>
                <w:color w:val="000000"/>
                <w:lang w:eastAsia="pl-PL"/>
              </w:rPr>
              <w:t>1,8%</w:t>
            </w:r>
          </w:p>
        </w:tc>
      </w:tr>
      <w:tr w:rsidR="0010753D" w:rsidRPr="0010753D" w14:paraId="4DB7A6A5" w14:textId="77777777" w:rsidTr="0010753D">
        <w:trPr>
          <w:trHeight w:val="312"/>
        </w:trPr>
        <w:tc>
          <w:tcPr>
            <w:tcW w:w="4897" w:type="dxa"/>
            <w:tcBorders>
              <w:top w:val="nil"/>
              <w:left w:val="single" w:sz="8" w:space="0" w:color="auto"/>
              <w:bottom w:val="single" w:sz="12" w:space="0" w:color="auto"/>
              <w:right w:val="single" w:sz="12" w:space="0" w:color="auto"/>
            </w:tcBorders>
            <w:shd w:val="clear" w:color="000000" w:fill="D9D9D9"/>
            <w:noWrap/>
            <w:vAlign w:val="center"/>
            <w:hideMark/>
          </w:tcPr>
          <w:p w14:paraId="04F7CE68" w14:textId="77777777" w:rsidR="0010753D" w:rsidRPr="0010753D" w:rsidRDefault="0010753D" w:rsidP="0010753D">
            <w:pPr>
              <w:spacing w:after="0" w:line="240" w:lineRule="auto"/>
              <w:rPr>
                <w:rFonts w:ascii="Times New Roman" w:hAnsi="Times New Roman" w:cs="Times New Roman"/>
                <w:b/>
                <w:bCs/>
                <w:color w:val="000000"/>
                <w:lang w:eastAsia="pl-PL"/>
              </w:rPr>
            </w:pPr>
            <w:r w:rsidRPr="0010753D">
              <w:rPr>
                <w:rFonts w:ascii="Times New Roman" w:hAnsi="Times New Roman" w:cs="Times New Roman"/>
                <w:b/>
                <w:bCs/>
                <w:color w:val="000000"/>
                <w:lang w:eastAsia="pl-PL"/>
              </w:rPr>
              <w:t>Fundusze Ochrony Środowiska (WFOŚiGW, LIFE)</w:t>
            </w:r>
          </w:p>
        </w:tc>
        <w:tc>
          <w:tcPr>
            <w:tcW w:w="1960" w:type="dxa"/>
            <w:tcBorders>
              <w:top w:val="nil"/>
              <w:left w:val="nil"/>
              <w:bottom w:val="single" w:sz="12" w:space="0" w:color="auto"/>
              <w:right w:val="single" w:sz="12" w:space="0" w:color="auto"/>
            </w:tcBorders>
            <w:shd w:val="clear" w:color="auto" w:fill="auto"/>
            <w:noWrap/>
            <w:vAlign w:val="center"/>
            <w:hideMark/>
          </w:tcPr>
          <w:p w14:paraId="31B61D3C" w14:textId="77777777" w:rsidR="0010753D" w:rsidRPr="0010753D" w:rsidRDefault="0010753D" w:rsidP="0010753D">
            <w:pPr>
              <w:spacing w:after="0" w:line="240" w:lineRule="auto"/>
              <w:jc w:val="center"/>
              <w:rPr>
                <w:rFonts w:ascii="Times New Roman" w:hAnsi="Times New Roman" w:cs="Times New Roman"/>
                <w:b/>
                <w:bCs/>
                <w:color w:val="000000"/>
                <w:lang w:eastAsia="pl-PL"/>
              </w:rPr>
            </w:pPr>
            <w:r w:rsidRPr="0010753D">
              <w:rPr>
                <w:rFonts w:ascii="Times New Roman" w:hAnsi="Times New Roman" w:cs="Times New Roman"/>
                <w:b/>
                <w:bCs/>
                <w:color w:val="000000"/>
                <w:lang w:eastAsia="pl-PL"/>
              </w:rPr>
              <w:t>52 402 500</w:t>
            </w:r>
          </w:p>
        </w:tc>
        <w:tc>
          <w:tcPr>
            <w:tcW w:w="1440" w:type="dxa"/>
            <w:tcBorders>
              <w:top w:val="nil"/>
              <w:left w:val="nil"/>
              <w:bottom w:val="single" w:sz="12" w:space="0" w:color="auto"/>
              <w:right w:val="single" w:sz="8" w:space="0" w:color="auto"/>
            </w:tcBorders>
            <w:shd w:val="clear" w:color="auto" w:fill="auto"/>
            <w:noWrap/>
            <w:vAlign w:val="center"/>
            <w:hideMark/>
          </w:tcPr>
          <w:p w14:paraId="328C5C24" w14:textId="77777777" w:rsidR="0010753D" w:rsidRPr="0010753D" w:rsidRDefault="0010753D" w:rsidP="0010753D">
            <w:pPr>
              <w:spacing w:after="0" w:line="240" w:lineRule="auto"/>
              <w:jc w:val="center"/>
              <w:rPr>
                <w:rFonts w:ascii="Times New Roman" w:hAnsi="Times New Roman" w:cs="Times New Roman"/>
                <w:b/>
                <w:bCs/>
                <w:color w:val="000000"/>
                <w:lang w:eastAsia="pl-PL"/>
              </w:rPr>
            </w:pPr>
            <w:r w:rsidRPr="0010753D">
              <w:rPr>
                <w:rFonts w:ascii="Times New Roman" w:hAnsi="Times New Roman" w:cs="Times New Roman"/>
                <w:b/>
                <w:bCs/>
                <w:color w:val="000000"/>
                <w:lang w:eastAsia="pl-PL"/>
              </w:rPr>
              <w:t>1,0%</w:t>
            </w:r>
          </w:p>
        </w:tc>
      </w:tr>
      <w:tr w:rsidR="0010753D" w:rsidRPr="0010753D" w14:paraId="5A1B7186" w14:textId="77777777" w:rsidTr="0010753D">
        <w:trPr>
          <w:trHeight w:val="312"/>
        </w:trPr>
        <w:tc>
          <w:tcPr>
            <w:tcW w:w="4897" w:type="dxa"/>
            <w:tcBorders>
              <w:top w:val="nil"/>
              <w:left w:val="single" w:sz="8" w:space="0" w:color="auto"/>
              <w:bottom w:val="single" w:sz="12" w:space="0" w:color="auto"/>
              <w:right w:val="single" w:sz="12" w:space="0" w:color="auto"/>
            </w:tcBorders>
            <w:shd w:val="clear" w:color="000000" w:fill="D9D9D9"/>
            <w:noWrap/>
            <w:vAlign w:val="center"/>
            <w:hideMark/>
          </w:tcPr>
          <w:p w14:paraId="1980F26B" w14:textId="77777777" w:rsidR="0010753D" w:rsidRPr="0010753D" w:rsidRDefault="0010753D" w:rsidP="0010753D">
            <w:pPr>
              <w:spacing w:after="0" w:line="240" w:lineRule="auto"/>
              <w:rPr>
                <w:rFonts w:ascii="Times New Roman" w:hAnsi="Times New Roman" w:cs="Times New Roman"/>
                <w:b/>
                <w:bCs/>
                <w:color w:val="000000"/>
                <w:lang w:eastAsia="pl-PL"/>
              </w:rPr>
            </w:pPr>
            <w:r w:rsidRPr="0010753D">
              <w:rPr>
                <w:rFonts w:ascii="Times New Roman" w:hAnsi="Times New Roman" w:cs="Times New Roman"/>
                <w:b/>
                <w:bCs/>
                <w:color w:val="000000"/>
                <w:lang w:eastAsia="pl-PL"/>
              </w:rPr>
              <w:t>Programy EWT 2014-2020</w:t>
            </w:r>
          </w:p>
        </w:tc>
        <w:tc>
          <w:tcPr>
            <w:tcW w:w="1960" w:type="dxa"/>
            <w:tcBorders>
              <w:top w:val="nil"/>
              <w:left w:val="nil"/>
              <w:bottom w:val="single" w:sz="12" w:space="0" w:color="auto"/>
              <w:right w:val="single" w:sz="12" w:space="0" w:color="auto"/>
            </w:tcBorders>
            <w:shd w:val="clear" w:color="auto" w:fill="auto"/>
            <w:noWrap/>
            <w:vAlign w:val="center"/>
            <w:hideMark/>
          </w:tcPr>
          <w:p w14:paraId="02E0AA9F" w14:textId="77777777" w:rsidR="0010753D" w:rsidRPr="0010753D" w:rsidRDefault="0010753D" w:rsidP="0010753D">
            <w:pPr>
              <w:spacing w:after="0" w:line="240" w:lineRule="auto"/>
              <w:jc w:val="center"/>
              <w:rPr>
                <w:rFonts w:ascii="Times New Roman" w:hAnsi="Times New Roman" w:cs="Times New Roman"/>
                <w:b/>
                <w:bCs/>
                <w:color w:val="000000"/>
                <w:lang w:eastAsia="pl-PL"/>
              </w:rPr>
            </w:pPr>
            <w:r w:rsidRPr="0010753D">
              <w:rPr>
                <w:rFonts w:ascii="Times New Roman" w:hAnsi="Times New Roman" w:cs="Times New Roman"/>
                <w:b/>
                <w:bCs/>
                <w:color w:val="000000"/>
                <w:lang w:eastAsia="pl-PL"/>
              </w:rPr>
              <w:t>77 380 161</w:t>
            </w:r>
          </w:p>
        </w:tc>
        <w:tc>
          <w:tcPr>
            <w:tcW w:w="1440" w:type="dxa"/>
            <w:tcBorders>
              <w:top w:val="nil"/>
              <w:left w:val="nil"/>
              <w:bottom w:val="single" w:sz="12" w:space="0" w:color="auto"/>
              <w:right w:val="single" w:sz="8" w:space="0" w:color="auto"/>
            </w:tcBorders>
            <w:shd w:val="clear" w:color="auto" w:fill="auto"/>
            <w:noWrap/>
            <w:vAlign w:val="center"/>
            <w:hideMark/>
          </w:tcPr>
          <w:p w14:paraId="7FFE4EA1" w14:textId="77777777" w:rsidR="0010753D" w:rsidRPr="0010753D" w:rsidRDefault="0010753D" w:rsidP="0010753D">
            <w:pPr>
              <w:spacing w:after="0" w:line="240" w:lineRule="auto"/>
              <w:jc w:val="center"/>
              <w:rPr>
                <w:rFonts w:ascii="Times New Roman" w:hAnsi="Times New Roman" w:cs="Times New Roman"/>
                <w:b/>
                <w:bCs/>
                <w:color w:val="000000"/>
                <w:lang w:eastAsia="pl-PL"/>
              </w:rPr>
            </w:pPr>
            <w:r w:rsidRPr="0010753D">
              <w:rPr>
                <w:rFonts w:ascii="Times New Roman" w:hAnsi="Times New Roman" w:cs="Times New Roman"/>
                <w:b/>
                <w:bCs/>
                <w:color w:val="000000"/>
                <w:lang w:eastAsia="pl-PL"/>
              </w:rPr>
              <w:t>1,4%</w:t>
            </w:r>
          </w:p>
        </w:tc>
      </w:tr>
      <w:tr w:rsidR="0010753D" w:rsidRPr="0010753D" w14:paraId="3297DE32" w14:textId="77777777" w:rsidTr="0010753D">
        <w:trPr>
          <w:trHeight w:val="312"/>
        </w:trPr>
        <w:tc>
          <w:tcPr>
            <w:tcW w:w="4897" w:type="dxa"/>
            <w:tcBorders>
              <w:top w:val="nil"/>
              <w:left w:val="single" w:sz="8" w:space="0" w:color="auto"/>
              <w:bottom w:val="single" w:sz="12" w:space="0" w:color="auto"/>
              <w:right w:val="single" w:sz="12" w:space="0" w:color="auto"/>
            </w:tcBorders>
            <w:shd w:val="clear" w:color="000000" w:fill="D9D9D9"/>
            <w:noWrap/>
            <w:vAlign w:val="center"/>
            <w:hideMark/>
          </w:tcPr>
          <w:p w14:paraId="69DEF5F9" w14:textId="77777777" w:rsidR="0010753D" w:rsidRPr="0010753D" w:rsidRDefault="0010753D" w:rsidP="0010753D">
            <w:pPr>
              <w:spacing w:after="0" w:line="240" w:lineRule="auto"/>
              <w:rPr>
                <w:rFonts w:ascii="Times New Roman" w:hAnsi="Times New Roman" w:cs="Times New Roman"/>
                <w:b/>
                <w:bCs/>
                <w:color w:val="000000"/>
                <w:lang w:eastAsia="pl-PL"/>
              </w:rPr>
            </w:pPr>
            <w:r w:rsidRPr="0010753D">
              <w:rPr>
                <w:rFonts w:ascii="Times New Roman" w:hAnsi="Times New Roman" w:cs="Times New Roman"/>
                <w:b/>
                <w:bCs/>
                <w:color w:val="000000"/>
                <w:lang w:eastAsia="pl-PL"/>
              </w:rPr>
              <w:t>Pozostałe źródła finansowania</w:t>
            </w:r>
          </w:p>
        </w:tc>
        <w:tc>
          <w:tcPr>
            <w:tcW w:w="1960" w:type="dxa"/>
            <w:tcBorders>
              <w:top w:val="nil"/>
              <w:left w:val="nil"/>
              <w:bottom w:val="single" w:sz="12" w:space="0" w:color="auto"/>
              <w:right w:val="single" w:sz="12" w:space="0" w:color="auto"/>
            </w:tcBorders>
            <w:shd w:val="clear" w:color="auto" w:fill="auto"/>
            <w:noWrap/>
            <w:vAlign w:val="center"/>
            <w:hideMark/>
          </w:tcPr>
          <w:p w14:paraId="298F388F" w14:textId="77777777" w:rsidR="0010753D" w:rsidRPr="0010753D" w:rsidRDefault="0010753D" w:rsidP="0010753D">
            <w:pPr>
              <w:spacing w:after="0" w:line="240" w:lineRule="auto"/>
              <w:jc w:val="center"/>
              <w:rPr>
                <w:rFonts w:ascii="Times New Roman" w:hAnsi="Times New Roman" w:cs="Times New Roman"/>
                <w:b/>
                <w:bCs/>
                <w:color w:val="000000"/>
                <w:lang w:eastAsia="pl-PL"/>
              </w:rPr>
            </w:pPr>
            <w:r w:rsidRPr="0010753D">
              <w:rPr>
                <w:rFonts w:ascii="Times New Roman" w:hAnsi="Times New Roman" w:cs="Times New Roman"/>
                <w:b/>
                <w:bCs/>
                <w:color w:val="000000"/>
                <w:lang w:eastAsia="pl-PL"/>
              </w:rPr>
              <w:t>36 413 731</w:t>
            </w:r>
          </w:p>
        </w:tc>
        <w:tc>
          <w:tcPr>
            <w:tcW w:w="1440" w:type="dxa"/>
            <w:tcBorders>
              <w:top w:val="nil"/>
              <w:left w:val="nil"/>
              <w:bottom w:val="single" w:sz="12" w:space="0" w:color="auto"/>
              <w:right w:val="single" w:sz="8" w:space="0" w:color="auto"/>
            </w:tcBorders>
            <w:shd w:val="clear" w:color="auto" w:fill="auto"/>
            <w:noWrap/>
            <w:vAlign w:val="center"/>
            <w:hideMark/>
          </w:tcPr>
          <w:p w14:paraId="76799D63" w14:textId="77777777" w:rsidR="0010753D" w:rsidRPr="0010753D" w:rsidRDefault="0010753D" w:rsidP="0010753D">
            <w:pPr>
              <w:spacing w:after="0" w:line="240" w:lineRule="auto"/>
              <w:jc w:val="center"/>
              <w:rPr>
                <w:rFonts w:ascii="Times New Roman" w:hAnsi="Times New Roman" w:cs="Times New Roman"/>
                <w:b/>
                <w:bCs/>
                <w:color w:val="000000"/>
                <w:lang w:eastAsia="pl-PL"/>
              </w:rPr>
            </w:pPr>
            <w:r w:rsidRPr="0010753D">
              <w:rPr>
                <w:rFonts w:ascii="Times New Roman" w:hAnsi="Times New Roman" w:cs="Times New Roman"/>
                <w:b/>
                <w:bCs/>
                <w:color w:val="000000"/>
                <w:lang w:eastAsia="pl-PL"/>
              </w:rPr>
              <w:t>0,7%</w:t>
            </w:r>
          </w:p>
        </w:tc>
      </w:tr>
      <w:tr w:rsidR="0010753D" w:rsidRPr="0010753D" w14:paraId="3C697E7D" w14:textId="77777777" w:rsidTr="0010753D">
        <w:trPr>
          <w:trHeight w:val="504"/>
        </w:trPr>
        <w:tc>
          <w:tcPr>
            <w:tcW w:w="4897" w:type="dxa"/>
            <w:tcBorders>
              <w:top w:val="nil"/>
              <w:left w:val="single" w:sz="8" w:space="0" w:color="auto"/>
              <w:bottom w:val="single" w:sz="8" w:space="0" w:color="auto"/>
              <w:right w:val="single" w:sz="12" w:space="0" w:color="auto"/>
            </w:tcBorders>
            <w:shd w:val="clear" w:color="000000" w:fill="D99594"/>
            <w:noWrap/>
            <w:vAlign w:val="center"/>
            <w:hideMark/>
          </w:tcPr>
          <w:p w14:paraId="0733E821" w14:textId="77777777" w:rsidR="0010753D" w:rsidRPr="0010753D" w:rsidRDefault="0010753D" w:rsidP="0010753D">
            <w:pPr>
              <w:spacing w:after="0" w:line="240" w:lineRule="auto"/>
              <w:jc w:val="center"/>
              <w:rPr>
                <w:rFonts w:ascii="Times New Roman" w:hAnsi="Times New Roman" w:cs="Times New Roman"/>
                <w:b/>
                <w:bCs/>
                <w:color w:val="000000"/>
                <w:lang w:eastAsia="pl-PL"/>
              </w:rPr>
            </w:pPr>
            <w:r w:rsidRPr="0010753D">
              <w:rPr>
                <w:rFonts w:ascii="Times New Roman" w:hAnsi="Times New Roman" w:cs="Times New Roman"/>
                <w:b/>
                <w:bCs/>
                <w:color w:val="000000"/>
                <w:lang w:eastAsia="pl-PL"/>
              </w:rPr>
              <w:t>RAZEM</w:t>
            </w:r>
          </w:p>
        </w:tc>
        <w:tc>
          <w:tcPr>
            <w:tcW w:w="1960" w:type="dxa"/>
            <w:tcBorders>
              <w:top w:val="nil"/>
              <w:left w:val="nil"/>
              <w:bottom w:val="single" w:sz="8" w:space="0" w:color="auto"/>
              <w:right w:val="single" w:sz="12" w:space="0" w:color="auto"/>
            </w:tcBorders>
            <w:shd w:val="clear" w:color="000000" w:fill="D99594"/>
            <w:noWrap/>
            <w:vAlign w:val="center"/>
            <w:hideMark/>
          </w:tcPr>
          <w:p w14:paraId="6D5CE3CC" w14:textId="77777777" w:rsidR="0010753D" w:rsidRPr="0010753D" w:rsidRDefault="0010753D" w:rsidP="0010753D">
            <w:pPr>
              <w:spacing w:after="0" w:line="240" w:lineRule="auto"/>
              <w:jc w:val="center"/>
              <w:rPr>
                <w:rFonts w:ascii="Times New Roman" w:hAnsi="Times New Roman" w:cs="Times New Roman"/>
                <w:b/>
                <w:bCs/>
                <w:color w:val="000000"/>
                <w:lang w:eastAsia="pl-PL"/>
              </w:rPr>
            </w:pPr>
            <w:r w:rsidRPr="0010753D">
              <w:rPr>
                <w:rFonts w:ascii="Times New Roman" w:hAnsi="Times New Roman" w:cs="Times New Roman"/>
                <w:b/>
                <w:bCs/>
                <w:color w:val="000000"/>
                <w:lang w:eastAsia="pl-PL"/>
              </w:rPr>
              <w:t>5 391 921 387</w:t>
            </w:r>
          </w:p>
        </w:tc>
        <w:tc>
          <w:tcPr>
            <w:tcW w:w="1440" w:type="dxa"/>
            <w:tcBorders>
              <w:top w:val="nil"/>
              <w:left w:val="nil"/>
              <w:bottom w:val="single" w:sz="8" w:space="0" w:color="auto"/>
              <w:right w:val="single" w:sz="8" w:space="0" w:color="auto"/>
            </w:tcBorders>
            <w:shd w:val="clear" w:color="000000" w:fill="D99594"/>
            <w:noWrap/>
            <w:vAlign w:val="center"/>
            <w:hideMark/>
          </w:tcPr>
          <w:p w14:paraId="1F9BF096" w14:textId="77777777" w:rsidR="0010753D" w:rsidRPr="0010753D" w:rsidRDefault="0010753D" w:rsidP="0010753D">
            <w:pPr>
              <w:spacing w:after="0" w:line="240" w:lineRule="auto"/>
              <w:jc w:val="center"/>
              <w:rPr>
                <w:rFonts w:ascii="Times New Roman" w:hAnsi="Times New Roman" w:cs="Times New Roman"/>
                <w:b/>
                <w:bCs/>
                <w:color w:val="000000"/>
                <w:lang w:eastAsia="pl-PL"/>
              </w:rPr>
            </w:pPr>
            <w:r w:rsidRPr="0010753D">
              <w:rPr>
                <w:rFonts w:ascii="Times New Roman" w:hAnsi="Times New Roman" w:cs="Times New Roman"/>
                <w:b/>
                <w:bCs/>
                <w:color w:val="000000"/>
                <w:lang w:eastAsia="pl-PL"/>
              </w:rPr>
              <w:t>100,00%</w:t>
            </w:r>
          </w:p>
        </w:tc>
      </w:tr>
    </w:tbl>
    <w:p w14:paraId="380127AB" w14:textId="77777777" w:rsidR="0010753D" w:rsidRDefault="0010753D" w:rsidP="00C8247A">
      <w:pPr>
        <w:spacing w:after="120"/>
        <w:jc w:val="both"/>
        <w:rPr>
          <w:rFonts w:ascii="Arial" w:hAnsi="Arial" w:cs="Arial"/>
          <w:b/>
          <w:bCs/>
          <w:sz w:val="20"/>
          <w:szCs w:val="20"/>
        </w:rPr>
      </w:pPr>
    </w:p>
    <w:p w14:paraId="7D395F80" w14:textId="77777777" w:rsidR="006759A1" w:rsidRDefault="006759A1" w:rsidP="00C8247A">
      <w:pPr>
        <w:spacing w:after="120"/>
        <w:jc w:val="both"/>
        <w:rPr>
          <w:rFonts w:ascii="Arial" w:hAnsi="Arial" w:cs="Arial"/>
          <w:b/>
          <w:bCs/>
          <w:sz w:val="20"/>
          <w:szCs w:val="20"/>
        </w:rPr>
      </w:pPr>
    </w:p>
    <w:p w14:paraId="220B8F51" w14:textId="77777777" w:rsidR="00C85DD6" w:rsidRDefault="00C85DD6" w:rsidP="00C8247A">
      <w:pPr>
        <w:spacing w:after="120"/>
        <w:jc w:val="both"/>
        <w:rPr>
          <w:rFonts w:ascii="Arial" w:hAnsi="Arial" w:cs="Arial"/>
          <w:b/>
          <w:bCs/>
          <w:sz w:val="20"/>
          <w:szCs w:val="20"/>
        </w:rPr>
      </w:pPr>
    </w:p>
    <w:p w14:paraId="7105609D" w14:textId="77777777" w:rsidR="00C8247A" w:rsidRPr="00C8247A" w:rsidRDefault="00C8247A" w:rsidP="00C8247A">
      <w:pPr>
        <w:spacing w:before="120" w:after="120" w:line="336" w:lineRule="auto"/>
        <w:contextualSpacing/>
        <w:jc w:val="both"/>
        <w:rPr>
          <w:rFonts w:ascii="Arial" w:eastAsia="Calibri" w:hAnsi="Arial" w:cs="Arial"/>
          <w:sz w:val="24"/>
          <w:szCs w:val="24"/>
        </w:rPr>
      </w:pPr>
      <w:r w:rsidRPr="00C8247A">
        <w:rPr>
          <w:rFonts w:ascii="Arial" w:eastAsia="Calibri" w:hAnsi="Arial" w:cs="Arial"/>
          <w:sz w:val="24"/>
          <w:szCs w:val="24"/>
        </w:rPr>
        <w:t>Część projektów ujętych w MPI przewidziana jest do realizacji w trybie konkursowym w ramach programów finansowych ze środków europejskich. Ich realizacja będzie zatem uzależniona od wyników konkursów w ramach regionalnego i krajowych programów operacyjnych oraz programów współpracy transgranicznej na lata 2014-2020.</w:t>
      </w:r>
    </w:p>
    <w:p w14:paraId="76586DFA" w14:textId="77777777" w:rsidR="00C8247A" w:rsidRPr="00C8247A" w:rsidRDefault="00C8247A" w:rsidP="00C8247A">
      <w:pPr>
        <w:spacing w:before="120" w:after="120" w:line="336" w:lineRule="auto"/>
        <w:contextualSpacing/>
        <w:jc w:val="both"/>
        <w:rPr>
          <w:rFonts w:ascii="Arial" w:eastAsia="Calibri" w:hAnsi="Arial" w:cs="Arial"/>
          <w:sz w:val="24"/>
          <w:szCs w:val="24"/>
        </w:rPr>
      </w:pPr>
    </w:p>
    <w:p w14:paraId="39801545" w14:textId="77777777" w:rsidR="00C8247A" w:rsidRPr="00C8247A" w:rsidRDefault="00C8247A" w:rsidP="00C8247A">
      <w:pPr>
        <w:spacing w:before="120" w:after="120" w:line="336" w:lineRule="auto"/>
        <w:contextualSpacing/>
        <w:jc w:val="both"/>
        <w:rPr>
          <w:rFonts w:ascii="Arial" w:eastAsia="Calibri" w:hAnsi="Arial" w:cs="Arial"/>
          <w:sz w:val="24"/>
          <w:szCs w:val="24"/>
        </w:rPr>
      </w:pPr>
      <w:r w:rsidRPr="00C8247A">
        <w:rPr>
          <w:rFonts w:ascii="Arial" w:eastAsia="Calibri" w:hAnsi="Arial" w:cs="Arial"/>
          <w:sz w:val="24"/>
          <w:szCs w:val="24"/>
        </w:rPr>
        <w:t xml:space="preserve">Głównymi źródłami finansowania MPI będą fundusze europejskie na lata 2014-2020, wspierające realizację następujących programów: </w:t>
      </w:r>
    </w:p>
    <w:p w14:paraId="01BCBEE1" w14:textId="77777777" w:rsidR="00C8247A" w:rsidRPr="00C8247A" w:rsidRDefault="00C8247A" w:rsidP="00C8247A">
      <w:pPr>
        <w:numPr>
          <w:ilvl w:val="0"/>
          <w:numId w:val="26"/>
        </w:numPr>
        <w:spacing w:before="120" w:after="120" w:line="336" w:lineRule="auto"/>
        <w:jc w:val="both"/>
        <w:rPr>
          <w:rFonts w:ascii="Arial" w:hAnsi="Arial" w:cs="Arial"/>
          <w:b/>
          <w:bCs/>
          <w:sz w:val="24"/>
          <w:szCs w:val="24"/>
        </w:rPr>
      </w:pPr>
      <w:r w:rsidRPr="00C8247A">
        <w:rPr>
          <w:rFonts w:ascii="Arial" w:hAnsi="Arial" w:cs="Arial"/>
          <w:b/>
          <w:bCs/>
          <w:smallCaps/>
          <w:sz w:val="24"/>
          <w:szCs w:val="24"/>
        </w:rPr>
        <w:t>Regionalny Program Operacyjny Województwa Małopolskiego  na lata 2014-2020</w:t>
      </w:r>
      <w:r w:rsidRPr="00C8247A">
        <w:rPr>
          <w:rFonts w:ascii="Arial" w:hAnsi="Arial" w:cs="Arial"/>
          <w:b/>
          <w:bCs/>
          <w:sz w:val="24"/>
          <w:szCs w:val="24"/>
        </w:rPr>
        <w:t xml:space="preserve"> - </w:t>
      </w:r>
      <w:r w:rsidRPr="00C8247A">
        <w:rPr>
          <w:rFonts w:ascii="Arial" w:hAnsi="Arial" w:cs="Arial"/>
          <w:sz w:val="24"/>
          <w:szCs w:val="24"/>
        </w:rPr>
        <w:t>głównym celem RPO WM jest podnoszenie konkurencyjności i innowacyjności regionu, zrównoważony rozwój terytorialny oraz poprawa jakości życia mieszkańców Małopolski. Regionalny program operacyjny jest jednym z głównych instrumentów realizacji strategii rozwoju regionu. Alokacja środków europejskich (Europejskiego Funduszu Rozwoju Regionalnego i Europejskiego Funduszu Społecznego) przeznaczonych na realizację programu wynosi nieco ponad 2,8 mld euro.</w:t>
      </w:r>
    </w:p>
    <w:p w14:paraId="40F363CD" w14:textId="77777777" w:rsidR="00C8247A" w:rsidRPr="00C8247A" w:rsidRDefault="00C8247A" w:rsidP="00C8247A">
      <w:pPr>
        <w:spacing w:before="120" w:after="0" w:line="288" w:lineRule="auto"/>
        <w:jc w:val="both"/>
        <w:rPr>
          <w:rFonts w:ascii="Arial" w:hAnsi="Arial" w:cs="Arial"/>
          <w:b/>
          <w:bCs/>
          <w:sz w:val="20"/>
          <w:szCs w:val="20"/>
        </w:rPr>
      </w:pPr>
      <w:r w:rsidRPr="00C8247A">
        <w:rPr>
          <w:rFonts w:ascii="Arial" w:hAnsi="Arial" w:cs="Arial"/>
          <w:b/>
          <w:bCs/>
          <w:sz w:val="20"/>
          <w:szCs w:val="20"/>
        </w:rPr>
        <w:br w:type="page"/>
      </w:r>
      <w:r w:rsidRPr="00C8247A">
        <w:rPr>
          <w:rFonts w:ascii="Arial" w:hAnsi="Arial" w:cs="Arial"/>
          <w:b/>
          <w:bCs/>
          <w:sz w:val="20"/>
          <w:szCs w:val="20"/>
        </w:rPr>
        <w:lastRenderedPageBreak/>
        <w:t>Tab. 2. Zaangażowanie środków RPO WM 2014-2020 w realizację zadań w MPI</w:t>
      </w:r>
    </w:p>
    <w:p w14:paraId="544893CE" w14:textId="77777777" w:rsidR="00C8247A" w:rsidRDefault="00C8247A" w:rsidP="00C8247A">
      <w:pPr>
        <w:spacing w:before="120" w:after="0" w:line="288" w:lineRule="auto"/>
        <w:jc w:val="both"/>
        <w:rPr>
          <w:rFonts w:ascii="Arial" w:hAnsi="Arial" w:cs="Arial"/>
          <w:b/>
          <w:bCs/>
          <w:sz w:val="20"/>
          <w:szCs w:val="20"/>
        </w:rPr>
      </w:pPr>
    </w:p>
    <w:tbl>
      <w:tblPr>
        <w:tblW w:w="9560" w:type="dxa"/>
        <w:tblCellMar>
          <w:left w:w="70" w:type="dxa"/>
          <w:right w:w="70" w:type="dxa"/>
        </w:tblCellMar>
        <w:tblLook w:val="04A0" w:firstRow="1" w:lastRow="0" w:firstColumn="1" w:lastColumn="0" w:noHBand="0" w:noVBand="1"/>
      </w:tblPr>
      <w:tblGrid>
        <w:gridCol w:w="2580"/>
        <w:gridCol w:w="2500"/>
        <w:gridCol w:w="2701"/>
        <w:gridCol w:w="1780"/>
      </w:tblGrid>
      <w:tr w:rsidR="0010753D" w:rsidRPr="0010753D" w14:paraId="335CBCFC" w14:textId="77777777" w:rsidTr="0010753D">
        <w:trPr>
          <w:trHeight w:val="312"/>
        </w:trPr>
        <w:tc>
          <w:tcPr>
            <w:tcW w:w="258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73540C87" w14:textId="77777777" w:rsidR="0010753D" w:rsidRPr="0010753D" w:rsidRDefault="0010753D" w:rsidP="0010753D">
            <w:pPr>
              <w:spacing w:after="0" w:line="240" w:lineRule="auto"/>
              <w:jc w:val="center"/>
              <w:rPr>
                <w:rFonts w:ascii="Arial" w:hAnsi="Arial" w:cs="Arial"/>
                <w:b/>
                <w:bCs/>
                <w:color w:val="FFFFFF"/>
                <w:sz w:val="24"/>
                <w:szCs w:val="24"/>
                <w:lang w:eastAsia="pl-PL"/>
              </w:rPr>
            </w:pPr>
            <w:r w:rsidRPr="0010753D">
              <w:rPr>
                <w:rFonts w:ascii="Arial" w:hAnsi="Arial" w:cs="Arial"/>
                <w:b/>
                <w:bCs/>
                <w:color w:val="FFFFFF"/>
                <w:sz w:val="24"/>
                <w:szCs w:val="24"/>
                <w:lang w:eastAsia="pl-PL"/>
              </w:rPr>
              <w:t>Źródło finansowania</w:t>
            </w:r>
          </w:p>
        </w:tc>
        <w:tc>
          <w:tcPr>
            <w:tcW w:w="2500" w:type="dxa"/>
            <w:tcBorders>
              <w:top w:val="single" w:sz="4" w:space="0" w:color="auto"/>
              <w:left w:val="nil"/>
              <w:bottom w:val="single" w:sz="4" w:space="0" w:color="auto"/>
              <w:right w:val="single" w:sz="4" w:space="0" w:color="auto"/>
            </w:tcBorders>
            <w:shd w:val="clear" w:color="000000" w:fill="000000"/>
            <w:noWrap/>
            <w:vAlign w:val="center"/>
            <w:hideMark/>
          </w:tcPr>
          <w:p w14:paraId="7A718F99" w14:textId="77777777" w:rsidR="0010753D" w:rsidRPr="0010753D" w:rsidRDefault="0010753D" w:rsidP="0010753D">
            <w:pPr>
              <w:spacing w:after="0" w:line="240" w:lineRule="auto"/>
              <w:jc w:val="center"/>
              <w:rPr>
                <w:rFonts w:ascii="Arial" w:hAnsi="Arial" w:cs="Arial"/>
                <w:b/>
                <w:bCs/>
                <w:color w:val="FFFFFF"/>
                <w:sz w:val="24"/>
                <w:szCs w:val="24"/>
                <w:lang w:eastAsia="pl-PL"/>
              </w:rPr>
            </w:pPr>
            <w:r w:rsidRPr="0010753D">
              <w:rPr>
                <w:rFonts w:ascii="Arial" w:hAnsi="Arial" w:cs="Arial"/>
                <w:b/>
                <w:bCs/>
                <w:color w:val="FFFFFF"/>
                <w:sz w:val="24"/>
                <w:szCs w:val="24"/>
                <w:lang w:eastAsia="pl-PL"/>
              </w:rPr>
              <w:t>Oś priorytetowa</w:t>
            </w:r>
          </w:p>
        </w:tc>
        <w:tc>
          <w:tcPr>
            <w:tcW w:w="2700" w:type="dxa"/>
            <w:tcBorders>
              <w:top w:val="single" w:sz="4" w:space="0" w:color="auto"/>
              <w:left w:val="nil"/>
              <w:bottom w:val="single" w:sz="4" w:space="0" w:color="auto"/>
              <w:right w:val="single" w:sz="4" w:space="0" w:color="auto"/>
            </w:tcBorders>
            <w:shd w:val="clear" w:color="000000" w:fill="000000"/>
            <w:noWrap/>
            <w:vAlign w:val="center"/>
            <w:hideMark/>
          </w:tcPr>
          <w:p w14:paraId="719EEAD2" w14:textId="77777777" w:rsidR="0010753D" w:rsidRPr="0010753D" w:rsidRDefault="0010753D" w:rsidP="0010753D">
            <w:pPr>
              <w:spacing w:after="0" w:line="240" w:lineRule="auto"/>
              <w:jc w:val="center"/>
              <w:rPr>
                <w:rFonts w:ascii="Arial" w:hAnsi="Arial" w:cs="Arial"/>
                <w:b/>
                <w:bCs/>
                <w:color w:val="FFFFFF"/>
                <w:sz w:val="24"/>
                <w:szCs w:val="24"/>
                <w:lang w:eastAsia="pl-PL"/>
              </w:rPr>
            </w:pPr>
            <w:r w:rsidRPr="0010753D">
              <w:rPr>
                <w:rFonts w:ascii="Arial" w:hAnsi="Arial" w:cs="Arial"/>
                <w:b/>
                <w:bCs/>
                <w:color w:val="FFFFFF"/>
                <w:sz w:val="24"/>
                <w:szCs w:val="24"/>
                <w:lang w:eastAsia="pl-PL"/>
              </w:rPr>
              <w:t>Działanie/poddziałanie</w:t>
            </w:r>
          </w:p>
        </w:tc>
        <w:tc>
          <w:tcPr>
            <w:tcW w:w="1780" w:type="dxa"/>
            <w:tcBorders>
              <w:top w:val="single" w:sz="4" w:space="0" w:color="auto"/>
              <w:left w:val="nil"/>
              <w:bottom w:val="single" w:sz="4" w:space="0" w:color="auto"/>
              <w:right w:val="single" w:sz="4" w:space="0" w:color="auto"/>
            </w:tcBorders>
            <w:shd w:val="clear" w:color="000000" w:fill="000000"/>
            <w:noWrap/>
            <w:vAlign w:val="center"/>
            <w:hideMark/>
          </w:tcPr>
          <w:p w14:paraId="78A37F6F" w14:textId="77777777" w:rsidR="0010753D" w:rsidRPr="0010753D" w:rsidRDefault="0010753D" w:rsidP="0010753D">
            <w:pPr>
              <w:spacing w:after="0" w:line="240" w:lineRule="auto"/>
              <w:jc w:val="center"/>
              <w:rPr>
                <w:rFonts w:ascii="Arial" w:hAnsi="Arial" w:cs="Arial"/>
                <w:b/>
                <w:bCs/>
                <w:color w:val="FFFFFF"/>
                <w:sz w:val="24"/>
                <w:szCs w:val="24"/>
                <w:lang w:eastAsia="pl-PL"/>
              </w:rPr>
            </w:pPr>
            <w:r w:rsidRPr="0010753D">
              <w:rPr>
                <w:rFonts w:ascii="Arial" w:hAnsi="Arial" w:cs="Arial"/>
                <w:b/>
                <w:bCs/>
                <w:color w:val="FFFFFF"/>
                <w:sz w:val="24"/>
                <w:szCs w:val="24"/>
                <w:lang w:eastAsia="pl-PL"/>
              </w:rPr>
              <w:t>Suma</w:t>
            </w:r>
          </w:p>
        </w:tc>
      </w:tr>
      <w:tr w:rsidR="0010753D" w:rsidRPr="0010753D" w14:paraId="0E974B0E" w14:textId="77777777" w:rsidTr="0010753D">
        <w:trPr>
          <w:trHeight w:val="312"/>
        </w:trPr>
        <w:tc>
          <w:tcPr>
            <w:tcW w:w="2580" w:type="dxa"/>
            <w:vMerge w:val="restart"/>
            <w:tcBorders>
              <w:top w:val="nil"/>
              <w:left w:val="single" w:sz="4" w:space="0" w:color="auto"/>
              <w:bottom w:val="single" w:sz="4" w:space="0" w:color="auto"/>
              <w:right w:val="single" w:sz="4" w:space="0" w:color="auto"/>
            </w:tcBorders>
            <w:shd w:val="clear" w:color="000000" w:fill="17365D"/>
            <w:noWrap/>
            <w:vAlign w:val="center"/>
            <w:hideMark/>
          </w:tcPr>
          <w:p w14:paraId="07CAEC89" w14:textId="77777777" w:rsidR="0010753D" w:rsidRPr="0010753D" w:rsidRDefault="0010753D" w:rsidP="0010753D">
            <w:pPr>
              <w:spacing w:after="0" w:line="240" w:lineRule="auto"/>
              <w:jc w:val="center"/>
              <w:rPr>
                <w:rFonts w:ascii="Arial" w:hAnsi="Arial" w:cs="Arial"/>
                <w:b/>
                <w:bCs/>
                <w:color w:val="FFFFFF"/>
                <w:sz w:val="24"/>
                <w:szCs w:val="24"/>
                <w:lang w:eastAsia="pl-PL"/>
              </w:rPr>
            </w:pPr>
            <w:r w:rsidRPr="0010753D">
              <w:rPr>
                <w:rFonts w:ascii="Arial" w:hAnsi="Arial" w:cs="Arial"/>
                <w:b/>
                <w:bCs/>
                <w:color w:val="FFFFFF"/>
                <w:sz w:val="24"/>
                <w:szCs w:val="24"/>
                <w:lang w:eastAsia="pl-PL"/>
              </w:rPr>
              <w:t>RPO WM</w:t>
            </w:r>
          </w:p>
        </w:tc>
        <w:tc>
          <w:tcPr>
            <w:tcW w:w="2500" w:type="dxa"/>
            <w:vMerge w:val="restart"/>
            <w:tcBorders>
              <w:top w:val="nil"/>
              <w:left w:val="single" w:sz="4" w:space="0" w:color="auto"/>
              <w:bottom w:val="single" w:sz="4" w:space="0" w:color="auto"/>
              <w:right w:val="single" w:sz="4" w:space="0" w:color="auto"/>
            </w:tcBorders>
            <w:shd w:val="clear" w:color="000000" w:fill="548DD4"/>
            <w:vAlign w:val="center"/>
            <w:hideMark/>
          </w:tcPr>
          <w:p w14:paraId="0EE10735"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1.: GOSPODARKA WIEDZY</w:t>
            </w:r>
          </w:p>
        </w:tc>
        <w:tc>
          <w:tcPr>
            <w:tcW w:w="4480" w:type="dxa"/>
            <w:gridSpan w:val="2"/>
            <w:tcBorders>
              <w:top w:val="single" w:sz="4" w:space="0" w:color="auto"/>
              <w:left w:val="nil"/>
              <w:bottom w:val="single" w:sz="4" w:space="0" w:color="auto"/>
              <w:right w:val="single" w:sz="4" w:space="0" w:color="auto"/>
            </w:tcBorders>
            <w:shd w:val="clear" w:color="000000" w:fill="548DD4"/>
            <w:noWrap/>
            <w:vAlign w:val="center"/>
            <w:hideMark/>
          </w:tcPr>
          <w:p w14:paraId="69DE4203" w14:textId="77777777" w:rsidR="0010753D" w:rsidRPr="0010753D" w:rsidRDefault="0010753D" w:rsidP="0010753D">
            <w:pPr>
              <w:spacing w:after="0" w:line="240" w:lineRule="auto"/>
              <w:jc w:val="center"/>
              <w:rPr>
                <w:rFonts w:ascii="Arial" w:hAnsi="Arial" w:cs="Arial"/>
                <w:b/>
                <w:bCs/>
                <w:color w:val="000000"/>
                <w:sz w:val="24"/>
                <w:szCs w:val="24"/>
                <w:lang w:eastAsia="pl-PL"/>
              </w:rPr>
            </w:pPr>
            <w:r w:rsidRPr="0010753D">
              <w:rPr>
                <w:rFonts w:ascii="Arial" w:hAnsi="Arial" w:cs="Arial"/>
                <w:b/>
                <w:bCs/>
                <w:color w:val="000000"/>
                <w:sz w:val="24"/>
                <w:szCs w:val="24"/>
                <w:lang w:eastAsia="pl-PL"/>
              </w:rPr>
              <w:t>24 119 700</w:t>
            </w:r>
          </w:p>
        </w:tc>
      </w:tr>
      <w:tr w:rsidR="0010753D" w:rsidRPr="0010753D" w14:paraId="293BC732" w14:textId="77777777" w:rsidTr="0010753D">
        <w:trPr>
          <w:trHeight w:val="312"/>
        </w:trPr>
        <w:tc>
          <w:tcPr>
            <w:tcW w:w="2580" w:type="dxa"/>
            <w:vMerge/>
            <w:tcBorders>
              <w:top w:val="nil"/>
              <w:left w:val="single" w:sz="4" w:space="0" w:color="auto"/>
              <w:bottom w:val="single" w:sz="4" w:space="0" w:color="auto"/>
              <w:right w:val="single" w:sz="4" w:space="0" w:color="auto"/>
            </w:tcBorders>
            <w:vAlign w:val="center"/>
            <w:hideMark/>
          </w:tcPr>
          <w:p w14:paraId="5D270305" w14:textId="77777777" w:rsidR="0010753D" w:rsidRPr="0010753D" w:rsidRDefault="0010753D" w:rsidP="0010753D">
            <w:pPr>
              <w:spacing w:after="0" w:line="240" w:lineRule="auto"/>
              <w:rPr>
                <w:rFonts w:ascii="Arial" w:hAnsi="Arial" w:cs="Arial"/>
                <w:b/>
                <w:bCs/>
                <w:color w:val="FFFFFF"/>
                <w:sz w:val="24"/>
                <w:szCs w:val="24"/>
                <w:lang w:eastAsia="pl-PL"/>
              </w:rPr>
            </w:pPr>
          </w:p>
        </w:tc>
        <w:tc>
          <w:tcPr>
            <w:tcW w:w="2500" w:type="dxa"/>
            <w:vMerge/>
            <w:tcBorders>
              <w:top w:val="nil"/>
              <w:left w:val="single" w:sz="4" w:space="0" w:color="auto"/>
              <w:bottom w:val="single" w:sz="4" w:space="0" w:color="auto"/>
              <w:right w:val="single" w:sz="4" w:space="0" w:color="auto"/>
            </w:tcBorders>
            <w:vAlign w:val="center"/>
            <w:hideMark/>
          </w:tcPr>
          <w:p w14:paraId="3CABB3BA" w14:textId="77777777" w:rsidR="0010753D" w:rsidRPr="0010753D" w:rsidRDefault="0010753D" w:rsidP="0010753D">
            <w:pPr>
              <w:spacing w:after="0" w:line="240" w:lineRule="auto"/>
              <w:rPr>
                <w:rFonts w:ascii="Arial" w:hAnsi="Arial" w:cs="Arial"/>
                <w:color w:val="000000"/>
                <w:sz w:val="24"/>
                <w:szCs w:val="24"/>
                <w:lang w:eastAsia="pl-PL"/>
              </w:rPr>
            </w:pPr>
          </w:p>
        </w:tc>
        <w:tc>
          <w:tcPr>
            <w:tcW w:w="2700" w:type="dxa"/>
            <w:tcBorders>
              <w:top w:val="nil"/>
              <w:left w:val="nil"/>
              <w:bottom w:val="single" w:sz="4" w:space="0" w:color="auto"/>
              <w:right w:val="single" w:sz="4" w:space="0" w:color="auto"/>
            </w:tcBorders>
            <w:shd w:val="clear" w:color="000000" w:fill="C6D9F1"/>
            <w:noWrap/>
            <w:vAlign w:val="center"/>
            <w:hideMark/>
          </w:tcPr>
          <w:p w14:paraId="221AC967" w14:textId="77777777" w:rsidR="0010753D" w:rsidRPr="0010753D" w:rsidRDefault="0010753D" w:rsidP="0010753D">
            <w:pPr>
              <w:spacing w:after="0" w:line="240" w:lineRule="auto"/>
              <w:rPr>
                <w:rFonts w:ascii="Arial" w:hAnsi="Arial" w:cs="Arial"/>
                <w:i/>
                <w:iCs/>
                <w:color w:val="000000"/>
                <w:sz w:val="24"/>
                <w:szCs w:val="24"/>
                <w:lang w:eastAsia="pl-PL"/>
              </w:rPr>
            </w:pPr>
            <w:r w:rsidRPr="0010753D">
              <w:rPr>
                <w:rFonts w:ascii="Arial" w:hAnsi="Arial" w:cs="Arial"/>
                <w:i/>
                <w:iCs/>
                <w:color w:val="000000"/>
                <w:sz w:val="24"/>
                <w:szCs w:val="24"/>
                <w:lang w:eastAsia="pl-PL"/>
              </w:rPr>
              <w:t>Działanie 1.3</w:t>
            </w:r>
          </w:p>
        </w:tc>
        <w:tc>
          <w:tcPr>
            <w:tcW w:w="1780" w:type="dxa"/>
            <w:tcBorders>
              <w:top w:val="nil"/>
              <w:left w:val="nil"/>
              <w:bottom w:val="single" w:sz="4" w:space="0" w:color="auto"/>
              <w:right w:val="single" w:sz="4" w:space="0" w:color="auto"/>
            </w:tcBorders>
            <w:shd w:val="clear" w:color="000000" w:fill="C6D9F1"/>
            <w:vAlign w:val="center"/>
            <w:hideMark/>
          </w:tcPr>
          <w:p w14:paraId="78AD3E4B"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24 119 700</w:t>
            </w:r>
          </w:p>
        </w:tc>
      </w:tr>
      <w:tr w:rsidR="0010753D" w:rsidRPr="0010753D" w14:paraId="14588551" w14:textId="77777777" w:rsidTr="0010753D">
        <w:trPr>
          <w:trHeight w:val="312"/>
        </w:trPr>
        <w:tc>
          <w:tcPr>
            <w:tcW w:w="2580" w:type="dxa"/>
            <w:vMerge w:val="restart"/>
            <w:tcBorders>
              <w:top w:val="nil"/>
              <w:left w:val="single" w:sz="4" w:space="0" w:color="auto"/>
              <w:bottom w:val="single" w:sz="4" w:space="0" w:color="auto"/>
              <w:right w:val="single" w:sz="4" w:space="0" w:color="auto"/>
            </w:tcBorders>
            <w:shd w:val="clear" w:color="000000" w:fill="17365D"/>
            <w:noWrap/>
            <w:vAlign w:val="center"/>
            <w:hideMark/>
          </w:tcPr>
          <w:p w14:paraId="75559E0E" w14:textId="77777777" w:rsidR="0010753D" w:rsidRPr="0010753D" w:rsidRDefault="0010753D" w:rsidP="0010753D">
            <w:pPr>
              <w:spacing w:after="0" w:line="240" w:lineRule="auto"/>
              <w:jc w:val="center"/>
              <w:rPr>
                <w:rFonts w:ascii="Arial" w:hAnsi="Arial" w:cs="Arial"/>
                <w:b/>
                <w:bCs/>
                <w:color w:val="FFFFFF"/>
                <w:sz w:val="24"/>
                <w:szCs w:val="24"/>
                <w:lang w:eastAsia="pl-PL"/>
              </w:rPr>
            </w:pPr>
            <w:r w:rsidRPr="0010753D">
              <w:rPr>
                <w:rFonts w:ascii="Arial" w:hAnsi="Arial" w:cs="Arial"/>
                <w:b/>
                <w:bCs/>
                <w:color w:val="FFFFFF"/>
                <w:sz w:val="24"/>
                <w:szCs w:val="24"/>
                <w:lang w:eastAsia="pl-PL"/>
              </w:rPr>
              <w:t>RPO WM</w:t>
            </w:r>
          </w:p>
        </w:tc>
        <w:tc>
          <w:tcPr>
            <w:tcW w:w="2500" w:type="dxa"/>
            <w:vMerge w:val="restart"/>
            <w:tcBorders>
              <w:top w:val="nil"/>
              <w:left w:val="single" w:sz="4" w:space="0" w:color="auto"/>
              <w:bottom w:val="single" w:sz="4" w:space="0" w:color="auto"/>
              <w:right w:val="single" w:sz="4" w:space="0" w:color="auto"/>
            </w:tcBorders>
            <w:shd w:val="clear" w:color="000000" w:fill="548DD4"/>
            <w:vAlign w:val="center"/>
            <w:hideMark/>
          </w:tcPr>
          <w:p w14:paraId="709D7791"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2.: CYFROWA MAŁOPOLSKA</w:t>
            </w:r>
          </w:p>
        </w:tc>
        <w:tc>
          <w:tcPr>
            <w:tcW w:w="4480" w:type="dxa"/>
            <w:gridSpan w:val="2"/>
            <w:tcBorders>
              <w:top w:val="single" w:sz="4" w:space="0" w:color="auto"/>
              <w:left w:val="nil"/>
              <w:bottom w:val="single" w:sz="4" w:space="0" w:color="auto"/>
              <w:right w:val="single" w:sz="4" w:space="0" w:color="auto"/>
            </w:tcBorders>
            <w:shd w:val="clear" w:color="000000" w:fill="548DD4"/>
            <w:noWrap/>
            <w:vAlign w:val="center"/>
            <w:hideMark/>
          </w:tcPr>
          <w:p w14:paraId="6400F8E0" w14:textId="77777777" w:rsidR="0010753D" w:rsidRPr="0010753D" w:rsidRDefault="0010753D" w:rsidP="0010753D">
            <w:pPr>
              <w:spacing w:after="0" w:line="240" w:lineRule="auto"/>
              <w:jc w:val="center"/>
              <w:rPr>
                <w:rFonts w:ascii="Arial" w:hAnsi="Arial" w:cs="Arial"/>
                <w:b/>
                <w:bCs/>
                <w:color w:val="000000"/>
                <w:sz w:val="24"/>
                <w:szCs w:val="24"/>
                <w:lang w:eastAsia="pl-PL"/>
              </w:rPr>
            </w:pPr>
            <w:r w:rsidRPr="0010753D">
              <w:rPr>
                <w:rFonts w:ascii="Arial" w:hAnsi="Arial" w:cs="Arial"/>
                <w:b/>
                <w:bCs/>
                <w:color w:val="000000"/>
                <w:sz w:val="24"/>
                <w:szCs w:val="24"/>
                <w:lang w:eastAsia="pl-PL"/>
              </w:rPr>
              <w:t>305 763 617</w:t>
            </w:r>
          </w:p>
        </w:tc>
      </w:tr>
      <w:tr w:rsidR="0010753D" w:rsidRPr="0010753D" w14:paraId="453B2461" w14:textId="77777777" w:rsidTr="0010753D">
        <w:trPr>
          <w:trHeight w:val="312"/>
        </w:trPr>
        <w:tc>
          <w:tcPr>
            <w:tcW w:w="2580" w:type="dxa"/>
            <w:vMerge/>
            <w:tcBorders>
              <w:top w:val="nil"/>
              <w:left w:val="single" w:sz="4" w:space="0" w:color="auto"/>
              <w:bottom w:val="single" w:sz="4" w:space="0" w:color="auto"/>
              <w:right w:val="single" w:sz="4" w:space="0" w:color="auto"/>
            </w:tcBorders>
            <w:vAlign w:val="center"/>
            <w:hideMark/>
          </w:tcPr>
          <w:p w14:paraId="22FF2309" w14:textId="77777777" w:rsidR="0010753D" w:rsidRPr="0010753D" w:rsidRDefault="0010753D" w:rsidP="0010753D">
            <w:pPr>
              <w:spacing w:after="0" w:line="240" w:lineRule="auto"/>
              <w:rPr>
                <w:rFonts w:ascii="Arial" w:hAnsi="Arial" w:cs="Arial"/>
                <w:b/>
                <w:bCs/>
                <w:color w:val="FFFFFF"/>
                <w:sz w:val="24"/>
                <w:szCs w:val="24"/>
                <w:lang w:eastAsia="pl-PL"/>
              </w:rPr>
            </w:pPr>
          </w:p>
        </w:tc>
        <w:tc>
          <w:tcPr>
            <w:tcW w:w="2500" w:type="dxa"/>
            <w:vMerge/>
            <w:tcBorders>
              <w:top w:val="nil"/>
              <w:left w:val="single" w:sz="4" w:space="0" w:color="auto"/>
              <w:bottom w:val="single" w:sz="4" w:space="0" w:color="auto"/>
              <w:right w:val="single" w:sz="4" w:space="0" w:color="auto"/>
            </w:tcBorders>
            <w:vAlign w:val="center"/>
            <w:hideMark/>
          </w:tcPr>
          <w:p w14:paraId="30EFC2FF" w14:textId="77777777" w:rsidR="0010753D" w:rsidRPr="0010753D" w:rsidRDefault="0010753D" w:rsidP="0010753D">
            <w:pPr>
              <w:spacing w:after="0" w:line="240" w:lineRule="auto"/>
              <w:rPr>
                <w:rFonts w:ascii="Arial" w:hAnsi="Arial" w:cs="Arial"/>
                <w:color w:val="000000"/>
                <w:sz w:val="24"/>
                <w:szCs w:val="24"/>
                <w:lang w:eastAsia="pl-PL"/>
              </w:rPr>
            </w:pPr>
          </w:p>
        </w:tc>
        <w:tc>
          <w:tcPr>
            <w:tcW w:w="2700" w:type="dxa"/>
            <w:tcBorders>
              <w:top w:val="nil"/>
              <w:left w:val="nil"/>
              <w:bottom w:val="single" w:sz="4" w:space="0" w:color="auto"/>
              <w:right w:val="single" w:sz="4" w:space="0" w:color="auto"/>
            </w:tcBorders>
            <w:shd w:val="clear" w:color="000000" w:fill="C6D9F1"/>
            <w:noWrap/>
            <w:vAlign w:val="center"/>
            <w:hideMark/>
          </w:tcPr>
          <w:p w14:paraId="79188959" w14:textId="77777777" w:rsidR="0010753D" w:rsidRPr="0010753D" w:rsidRDefault="0010753D" w:rsidP="0010753D">
            <w:pPr>
              <w:spacing w:after="0" w:line="240" w:lineRule="auto"/>
              <w:rPr>
                <w:rFonts w:ascii="Arial" w:hAnsi="Arial" w:cs="Arial"/>
                <w:i/>
                <w:iCs/>
                <w:color w:val="000000"/>
                <w:sz w:val="24"/>
                <w:szCs w:val="24"/>
                <w:lang w:eastAsia="pl-PL"/>
              </w:rPr>
            </w:pPr>
            <w:r w:rsidRPr="0010753D">
              <w:rPr>
                <w:rFonts w:ascii="Arial" w:hAnsi="Arial" w:cs="Arial"/>
                <w:i/>
                <w:iCs/>
                <w:color w:val="000000"/>
                <w:sz w:val="24"/>
                <w:szCs w:val="24"/>
                <w:lang w:eastAsia="pl-PL"/>
              </w:rPr>
              <w:t>Poddziałanie 2.1.1</w:t>
            </w:r>
          </w:p>
        </w:tc>
        <w:tc>
          <w:tcPr>
            <w:tcW w:w="1780" w:type="dxa"/>
            <w:tcBorders>
              <w:top w:val="nil"/>
              <w:left w:val="nil"/>
              <w:bottom w:val="single" w:sz="4" w:space="0" w:color="auto"/>
              <w:right w:val="single" w:sz="4" w:space="0" w:color="auto"/>
            </w:tcBorders>
            <w:shd w:val="clear" w:color="000000" w:fill="C6D9F1"/>
            <w:vAlign w:val="center"/>
            <w:hideMark/>
          </w:tcPr>
          <w:p w14:paraId="3D5A1DEF"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48 188 027</w:t>
            </w:r>
          </w:p>
        </w:tc>
      </w:tr>
      <w:tr w:rsidR="0010753D" w:rsidRPr="0010753D" w14:paraId="052A507A" w14:textId="77777777" w:rsidTr="0010753D">
        <w:trPr>
          <w:trHeight w:val="312"/>
        </w:trPr>
        <w:tc>
          <w:tcPr>
            <w:tcW w:w="2580" w:type="dxa"/>
            <w:vMerge/>
            <w:tcBorders>
              <w:top w:val="nil"/>
              <w:left w:val="single" w:sz="4" w:space="0" w:color="auto"/>
              <w:bottom w:val="single" w:sz="4" w:space="0" w:color="auto"/>
              <w:right w:val="single" w:sz="4" w:space="0" w:color="auto"/>
            </w:tcBorders>
            <w:vAlign w:val="center"/>
            <w:hideMark/>
          </w:tcPr>
          <w:p w14:paraId="08EF6CD1" w14:textId="77777777" w:rsidR="0010753D" w:rsidRPr="0010753D" w:rsidRDefault="0010753D" w:rsidP="0010753D">
            <w:pPr>
              <w:spacing w:after="0" w:line="240" w:lineRule="auto"/>
              <w:rPr>
                <w:rFonts w:ascii="Arial" w:hAnsi="Arial" w:cs="Arial"/>
                <w:b/>
                <w:bCs/>
                <w:color w:val="FFFFFF"/>
                <w:sz w:val="24"/>
                <w:szCs w:val="24"/>
                <w:lang w:eastAsia="pl-PL"/>
              </w:rPr>
            </w:pPr>
          </w:p>
        </w:tc>
        <w:tc>
          <w:tcPr>
            <w:tcW w:w="2500" w:type="dxa"/>
            <w:vMerge/>
            <w:tcBorders>
              <w:top w:val="nil"/>
              <w:left w:val="single" w:sz="4" w:space="0" w:color="auto"/>
              <w:bottom w:val="single" w:sz="4" w:space="0" w:color="auto"/>
              <w:right w:val="single" w:sz="4" w:space="0" w:color="auto"/>
            </w:tcBorders>
            <w:vAlign w:val="center"/>
            <w:hideMark/>
          </w:tcPr>
          <w:p w14:paraId="642E3DA7" w14:textId="77777777" w:rsidR="0010753D" w:rsidRPr="0010753D" w:rsidRDefault="0010753D" w:rsidP="0010753D">
            <w:pPr>
              <w:spacing w:after="0" w:line="240" w:lineRule="auto"/>
              <w:rPr>
                <w:rFonts w:ascii="Arial" w:hAnsi="Arial" w:cs="Arial"/>
                <w:color w:val="000000"/>
                <w:sz w:val="24"/>
                <w:szCs w:val="24"/>
                <w:lang w:eastAsia="pl-PL"/>
              </w:rPr>
            </w:pPr>
          </w:p>
        </w:tc>
        <w:tc>
          <w:tcPr>
            <w:tcW w:w="2700" w:type="dxa"/>
            <w:tcBorders>
              <w:top w:val="nil"/>
              <w:left w:val="nil"/>
              <w:bottom w:val="single" w:sz="4" w:space="0" w:color="auto"/>
              <w:right w:val="single" w:sz="4" w:space="0" w:color="auto"/>
            </w:tcBorders>
            <w:shd w:val="clear" w:color="000000" w:fill="C6D9F1"/>
            <w:noWrap/>
            <w:vAlign w:val="center"/>
            <w:hideMark/>
          </w:tcPr>
          <w:p w14:paraId="5D00248E" w14:textId="77777777" w:rsidR="0010753D" w:rsidRPr="0010753D" w:rsidRDefault="0010753D" w:rsidP="0010753D">
            <w:pPr>
              <w:spacing w:after="0" w:line="240" w:lineRule="auto"/>
              <w:rPr>
                <w:rFonts w:ascii="Arial" w:hAnsi="Arial" w:cs="Arial"/>
                <w:i/>
                <w:iCs/>
                <w:color w:val="000000"/>
                <w:sz w:val="24"/>
                <w:szCs w:val="24"/>
                <w:lang w:eastAsia="pl-PL"/>
              </w:rPr>
            </w:pPr>
            <w:r w:rsidRPr="0010753D">
              <w:rPr>
                <w:rFonts w:ascii="Arial" w:hAnsi="Arial" w:cs="Arial"/>
                <w:i/>
                <w:iCs/>
                <w:color w:val="000000"/>
                <w:sz w:val="24"/>
                <w:szCs w:val="24"/>
                <w:lang w:eastAsia="pl-PL"/>
              </w:rPr>
              <w:t>Poddziałanie 2.1.2</w:t>
            </w:r>
          </w:p>
        </w:tc>
        <w:tc>
          <w:tcPr>
            <w:tcW w:w="1780" w:type="dxa"/>
            <w:tcBorders>
              <w:top w:val="nil"/>
              <w:left w:val="nil"/>
              <w:bottom w:val="single" w:sz="4" w:space="0" w:color="auto"/>
              <w:right w:val="single" w:sz="4" w:space="0" w:color="auto"/>
            </w:tcBorders>
            <w:shd w:val="clear" w:color="000000" w:fill="C6D9F1"/>
            <w:vAlign w:val="center"/>
            <w:hideMark/>
          </w:tcPr>
          <w:p w14:paraId="69874336"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17 185 486</w:t>
            </w:r>
          </w:p>
        </w:tc>
      </w:tr>
      <w:tr w:rsidR="0010753D" w:rsidRPr="0010753D" w14:paraId="69FAEC4F" w14:textId="77777777" w:rsidTr="0010753D">
        <w:trPr>
          <w:trHeight w:val="312"/>
        </w:trPr>
        <w:tc>
          <w:tcPr>
            <w:tcW w:w="2580" w:type="dxa"/>
            <w:vMerge/>
            <w:tcBorders>
              <w:top w:val="nil"/>
              <w:left w:val="single" w:sz="4" w:space="0" w:color="auto"/>
              <w:bottom w:val="single" w:sz="4" w:space="0" w:color="auto"/>
              <w:right w:val="single" w:sz="4" w:space="0" w:color="auto"/>
            </w:tcBorders>
            <w:vAlign w:val="center"/>
            <w:hideMark/>
          </w:tcPr>
          <w:p w14:paraId="435E1457" w14:textId="77777777" w:rsidR="0010753D" w:rsidRPr="0010753D" w:rsidRDefault="0010753D" w:rsidP="0010753D">
            <w:pPr>
              <w:spacing w:after="0" w:line="240" w:lineRule="auto"/>
              <w:rPr>
                <w:rFonts w:ascii="Arial" w:hAnsi="Arial" w:cs="Arial"/>
                <w:b/>
                <w:bCs/>
                <w:color w:val="FFFFFF"/>
                <w:sz w:val="24"/>
                <w:szCs w:val="24"/>
                <w:lang w:eastAsia="pl-PL"/>
              </w:rPr>
            </w:pPr>
          </w:p>
        </w:tc>
        <w:tc>
          <w:tcPr>
            <w:tcW w:w="2500" w:type="dxa"/>
            <w:vMerge/>
            <w:tcBorders>
              <w:top w:val="nil"/>
              <w:left w:val="single" w:sz="4" w:space="0" w:color="auto"/>
              <w:bottom w:val="single" w:sz="4" w:space="0" w:color="auto"/>
              <w:right w:val="single" w:sz="4" w:space="0" w:color="auto"/>
            </w:tcBorders>
            <w:vAlign w:val="center"/>
            <w:hideMark/>
          </w:tcPr>
          <w:p w14:paraId="0B3F140B" w14:textId="77777777" w:rsidR="0010753D" w:rsidRPr="0010753D" w:rsidRDefault="0010753D" w:rsidP="0010753D">
            <w:pPr>
              <w:spacing w:after="0" w:line="240" w:lineRule="auto"/>
              <w:rPr>
                <w:rFonts w:ascii="Arial" w:hAnsi="Arial" w:cs="Arial"/>
                <w:color w:val="000000"/>
                <w:sz w:val="24"/>
                <w:szCs w:val="24"/>
                <w:lang w:eastAsia="pl-PL"/>
              </w:rPr>
            </w:pPr>
          </w:p>
        </w:tc>
        <w:tc>
          <w:tcPr>
            <w:tcW w:w="2700" w:type="dxa"/>
            <w:tcBorders>
              <w:top w:val="nil"/>
              <w:left w:val="nil"/>
              <w:bottom w:val="single" w:sz="4" w:space="0" w:color="auto"/>
              <w:right w:val="single" w:sz="4" w:space="0" w:color="auto"/>
            </w:tcBorders>
            <w:shd w:val="clear" w:color="000000" w:fill="C6D9F1"/>
            <w:noWrap/>
            <w:vAlign w:val="center"/>
            <w:hideMark/>
          </w:tcPr>
          <w:p w14:paraId="0DF09396" w14:textId="77777777" w:rsidR="0010753D" w:rsidRPr="0010753D" w:rsidRDefault="0010753D" w:rsidP="0010753D">
            <w:pPr>
              <w:spacing w:after="0" w:line="240" w:lineRule="auto"/>
              <w:rPr>
                <w:rFonts w:ascii="Arial" w:hAnsi="Arial" w:cs="Arial"/>
                <w:i/>
                <w:iCs/>
                <w:color w:val="000000"/>
                <w:sz w:val="24"/>
                <w:szCs w:val="24"/>
                <w:lang w:eastAsia="pl-PL"/>
              </w:rPr>
            </w:pPr>
            <w:r w:rsidRPr="0010753D">
              <w:rPr>
                <w:rFonts w:ascii="Arial" w:hAnsi="Arial" w:cs="Arial"/>
                <w:i/>
                <w:iCs/>
                <w:color w:val="000000"/>
                <w:sz w:val="24"/>
                <w:szCs w:val="24"/>
                <w:lang w:eastAsia="pl-PL"/>
              </w:rPr>
              <w:t>Poddziałanie 2.1.3</w:t>
            </w:r>
          </w:p>
        </w:tc>
        <w:tc>
          <w:tcPr>
            <w:tcW w:w="1780" w:type="dxa"/>
            <w:tcBorders>
              <w:top w:val="nil"/>
              <w:left w:val="nil"/>
              <w:bottom w:val="single" w:sz="4" w:space="0" w:color="auto"/>
              <w:right w:val="single" w:sz="4" w:space="0" w:color="auto"/>
            </w:tcBorders>
            <w:shd w:val="clear" w:color="000000" w:fill="C6D9F1"/>
            <w:vAlign w:val="center"/>
            <w:hideMark/>
          </w:tcPr>
          <w:p w14:paraId="615A8DB3"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61 177 214</w:t>
            </w:r>
          </w:p>
        </w:tc>
      </w:tr>
      <w:tr w:rsidR="0010753D" w:rsidRPr="0010753D" w14:paraId="28B0457C" w14:textId="77777777" w:rsidTr="0010753D">
        <w:trPr>
          <w:trHeight w:val="312"/>
        </w:trPr>
        <w:tc>
          <w:tcPr>
            <w:tcW w:w="2580" w:type="dxa"/>
            <w:vMerge/>
            <w:tcBorders>
              <w:top w:val="nil"/>
              <w:left w:val="single" w:sz="4" w:space="0" w:color="auto"/>
              <w:bottom w:val="single" w:sz="4" w:space="0" w:color="auto"/>
              <w:right w:val="single" w:sz="4" w:space="0" w:color="auto"/>
            </w:tcBorders>
            <w:vAlign w:val="center"/>
            <w:hideMark/>
          </w:tcPr>
          <w:p w14:paraId="5A487C32" w14:textId="77777777" w:rsidR="0010753D" w:rsidRPr="0010753D" w:rsidRDefault="0010753D" w:rsidP="0010753D">
            <w:pPr>
              <w:spacing w:after="0" w:line="240" w:lineRule="auto"/>
              <w:rPr>
                <w:rFonts w:ascii="Arial" w:hAnsi="Arial" w:cs="Arial"/>
                <w:b/>
                <w:bCs/>
                <w:color w:val="FFFFFF"/>
                <w:sz w:val="24"/>
                <w:szCs w:val="24"/>
                <w:lang w:eastAsia="pl-PL"/>
              </w:rPr>
            </w:pPr>
          </w:p>
        </w:tc>
        <w:tc>
          <w:tcPr>
            <w:tcW w:w="2500" w:type="dxa"/>
            <w:vMerge/>
            <w:tcBorders>
              <w:top w:val="nil"/>
              <w:left w:val="single" w:sz="4" w:space="0" w:color="auto"/>
              <w:bottom w:val="single" w:sz="4" w:space="0" w:color="auto"/>
              <w:right w:val="single" w:sz="4" w:space="0" w:color="auto"/>
            </w:tcBorders>
            <w:vAlign w:val="center"/>
            <w:hideMark/>
          </w:tcPr>
          <w:p w14:paraId="29D180C7" w14:textId="77777777" w:rsidR="0010753D" w:rsidRPr="0010753D" w:rsidRDefault="0010753D" w:rsidP="0010753D">
            <w:pPr>
              <w:spacing w:after="0" w:line="240" w:lineRule="auto"/>
              <w:rPr>
                <w:rFonts w:ascii="Arial" w:hAnsi="Arial" w:cs="Arial"/>
                <w:color w:val="000000"/>
                <w:sz w:val="24"/>
                <w:szCs w:val="24"/>
                <w:lang w:eastAsia="pl-PL"/>
              </w:rPr>
            </w:pPr>
          </w:p>
        </w:tc>
        <w:tc>
          <w:tcPr>
            <w:tcW w:w="2700" w:type="dxa"/>
            <w:tcBorders>
              <w:top w:val="nil"/>
              <w:left w:val="nil"/>
              <w:bottom w:val="single" w:sz="4" w:space="0" w:color="auto"/>
              <w:right w:val="single" w:sz="4" w:space="0" w:color="auto"/>
            </w:tcBorders>
            <w:shd w:val="clear" w:color="000000" w:fill="C6D9F1"/>
            <w:noWrap/>
            <w:vAlign w:val="center"/>
            <w:hideMark/>
          </w:tcPr>
          <w:p w14:paraId="65461A5F" w14:textId="77777777" w:rsidR="0010753D" w:rsidRPr="0010753D" w:rsidRDefault="0010753D" w:rsidP="0010753D">
            <w:pPr>
              <w:spacing w:after="0" w:line="240" w:lineRule="auto"/>
              <w:rPr>
                <w:rFonts w:ascii="Arial" w:hAnsi="Arial" w:cs="Arial"/>
                <w:i/>
                <w:iCs/>
                <w:color w:val="000000"/>
                <w:sz w:val="24"/>
                <w:szCs w:val="24"/>
                <w:lang w:eastAsia="pl-PL"/>
              </w:rPr>
            </w:pPr>
            <w:r w:rsidRPr="0010753D">
              <w:rPr>
                <w:rFonts w:ascii="Arial" w:hAnsi="Arial" w:cs="Arial"/>
                <w:i/>
                <w:iCs/>
                <w:color w:val="000000"/>
                <w:sz w:val="24"/>
                <w:szCs w:val="24"/>
                <w:lang w:eastAsia="pl-PL"/>
              </w:rPr>
              <w:t>Poddziałanie 2.1.4</w:t>
            </w:r>
          </w:p>
        </w:tc>
        <w:tc>
          <w:tcPr>
            <w:tcW w:w="1780" w:type="dxa"/>
            <w:tcBorders>
              <w:top w:val="nil"/>
              <w:left w:val="nil"/>
              <w:bottom w:val="single" w:sz="4" w:space="0" w:color="auto"/>
              <w:right w:val="single" w:sz="4" w:space="0" w:color="auto"/>
            </w:tcBorders>
            <w:shd w:val="clear" w:color="000000" w:fill="C6D9F1"/>
            <w:vAlign w:val="center"/>
            <w:hideMark/>
          </w:tcPr>
          <w:p w14:paraId="4D6EA4AC"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13 011 422</w:t>
            </w:r>
          </w:p>
        </w:tc>
      </w:tr>
      <w:tr w:rsidR="0010753D" w:rsidRPr="0010753D" w14:paraId="55CD336B" w14:textId="77777777" w:rsidTr="0010753D">
        <w:trPr>
          <w:trHeight w:val="312"/>
        </w:trPr>
        <w:tc>
          <w:tcPr>
            <w:tcW w:w="2580" w:type="dxa"/>
            <w:vMerge/>
            <w:tcBorders>
              <w:top w:val="nil"/>
              <w:left w:val="single" w:sz="4" w:space="0" w:color="auto"/>
              <w:bottom w:val="single" w:sz="4" w:space="0" w:color="auto"/>
              <w:right w:val="single" w:sz="4" w:space="0" w:color="auto"/>
            </w:tcBorders>
            <w:vAlign w:val="center"/>
            <w:hideMark/>
          </w:tcPr>
          <w:p w14:paraId="0D666836" w14:textId="77777777" w:rsidR="0010753D" w:rsidRPr="0010753D" w:rsidRDefault="0010753D" w:rsidP="0010753D">
            <w:pPr>
              <w:spacing w:after="0" w:line="240" w:lineRule="auto"/>
              <w:rPr>
                <w:rFonts w:ascii="Arial" w:hAnsi="Arial" w:cs="Arial"/>
                <w:b/>
                <w:bCs/>
                <w:color w:val="FFFFFF"/>
                <w:sz w:val="24"/>
                <w:szCs w:val="24"/>
                <w:lang w:eastAsia="pl-PL"/>
              </w:rPr>
            </w:pPr>
          </w:p>
        </w:tc>
        <w:tc>
          <w:tcPr>
            <w:tcW w:w="2500" w:type="dxa"/>
            <w:vMerge/>
            <w:tcBorders>
              <w:top w:val="nil"/>
              <w:left w:val="single" w:sz="4" w:space="0" w:color="auto"/>
              <w:bottom w:val="single" w:sz="4" w:space="0" w:color="auto"/>
              <w:right w:val="single" w:sz="4" w:space="0" w:color="auto"/>
            </w:tcBorders>
            <w:vAlign w:val="center"/>
            <w:hideMark/>
          </w:tcPr>
          <w:p w14:paraId="2CB8A201" w14:textId="77777777" w:rsidR="0010753D" w:rsidRPr="0010753D" w:rsidRDefault="0010753D" w:rsidP="0010753D">
            <w:pPr>
              <w:spacing w:after="0" w:line="240" w:lineRule="auto"/>
              <w:rPr>
                <w:rFonts w:ascii="Arial" w:hAnsi="Arial" w:cs="Arial"/>
                <w:color w:val="000000"/>
                <w:sz w:val="24"/>
                <w:szCs w:val="24"/>
                <w:lang w:eastAsia="pl-PL"/>
              </w:rPr>
            </w:pPr>
          </w:p>
        </w:tc>
        <w:tc>
          <w:tcPr>
            <w:tcW w:w="2700" w:type="dxa"/>
            <w:tcBorders>
              <w:top w:val="nil"/>
              <w:left w:val="nil"/>
              <w:bottom w:val="single" w:sz="4" w:space="0" w:color="auto"/>
              <w:right w:val="single" w:sz="4" w:space="0" w:color="auto"/>
            </w:tcBorders>
            <w:shd w:val="clear" w:color="000000" w:fill="C6D9F1"/>
            <w:noWrap/>
            <w:vAlign w:val="center"/>
            <w:hideMark/>
          </w:tcPr>
          <w:p w14:paraId="422BD7A8" w14:textId="77777777" w:rsidR="0010753D" w:rsidRPr="0010753D" w:rsidRDefault="0010753D" w:rsidP="0010753D">
            <w:pPr>
              <w:spacing w:after="0" w:line="240" w:lineRule="auto"/>
              <w:rPr>
                <w:rFonts w:ascii="Arial" w:hAnsi="Arial" w:cs="Arial"/>
                <w:i/>
                <w:iCs/>
                <w:color w:val="000000"/>
                <w:sz w:val="24"/>
                <w:szCs w:val="24"/>
                <w:lang w:eastAsia="pl-PL"/>
              </w:rPr>
            </w:pPr>
            <w:r w:rsidRPr="0010753D">
              <w:rPr>
                <w:rFonts w:ascii="Arial" w:hAnsi="Arial" w:cs="Arial"/>
                <w:i/>
                <w:iCs/>
                <w:color w:val="000000"/>
                <w:sz w:val="24"/>
                <w:szCs w:val="24"/>
                <w:lang w:eastAsia="pl-PL"/>
              </w:rPr>
              <w:t>Poddziałanie 2.1.5</w:t>
            </w:r>
          </w:p>
        </w:tc>
        <w:tc>
          <w:tcPr>
            <w:tcW w:w="1780" w:type="dxa"/>
            <w:tcBorders>
              <w:top w:val="nil"/>
              <w:left w:val="nil"/>
              <w:bottom w:val="single" w:sz="4" w:space="0" w:color="auto"/>
              <w:right w:val="single" w:sz="4" w:space="0" w:color="auto"/>
            </w:tcBorders>
            <w:shd w:val="clear" w:color="000000" w:fill="C6D9F1"/>
            <w:vAlign w:val="center"/>
            <w:hideMark/>
          </w:tcPr>
          <w:p w14:paraId="26FD12F6"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166 201 468</w:t>
            </w:r>
          </w:p>
        </w:tc>
      </w:tr>
      <w:tr w:rsidR="0010753D" w:rsidRPr="0010753D" w14:paraId="37A81213" w14:textId="77777777" w:rsidTr="0010753D">
        <w:trPr>
          <w:trHeight w:val="312"/>
        </w:trPr>
        <w:tc>
          <w:tcPr>
            <w:tcW w:w="2580" w:type="dxa"/>
            <w:vMerge w:val="restart"/>
            <w:tcBorders>
              <w:top w:val="nil"/>
              <w:left w:val="single" w:sz="4" w:space="0" w:color="auto"/>
              <w:bottom w:val="single" w:sz="4" w:space="0" w:color="auto"/>
              <w:right w:val="single" w:sz="4" w:space="0" w:color="auto"/>
            </w:tcBorders>
            <w:shd w:val="clear" w:color="000000" w:fill="17365D"/>
            <w:noWrap/>
            <w:vAlign w:val="center"/>
            <w:hideMark/>
          </w:tcPr>
          <w:p w14:paraId="3C3A77B9" w14:textId="77777777" w:rsidR="0010753D" w:rsidRPr="0010753D" w:rsidRDefault="0010753D" w:rsidP="0010753D">
            <w:pPr>
              <w:spacing w:after="0" w:line="240" w:lineRule="auto"/>
              <w:jc w:val="center"/>
              <w:rPr>
                <w:rFonts w:ascii="Arial" w:hAnsi="Arial" w:cs="Arial"/>
                <w:b/>
                <w:bCs/>
                <w:color w:val="FFFFFF"/>
                <w:sz w:val="24"/>
                <w:szCs w:val="24"/>
                <w:lang w:eastAsia="pl-PL"/>
              </w:rPr>
            </w:pPr>
            <w:r w:rsidRPr="0010753D">
              <w:rPr>
                <w:rFonts w:ascii="Arial" w:hAnsi="Arial" w:cs="Arial"/>
                <w:b/>
                <w:bCs/>
                <w:color w:val="FFFFFF"/>
                <w:sz w:val="24"/>
                <w:szCs w:val="24"/>
                <w:lang w:eastAsia="pl-PL"/>
              </w:rPr>
              <w:t>RPO WM</w:t>
            </w:r>
          </w:p>
        </w:tc>
        <w:tc>
          <w:tcPr>
            <w:tcW w:w="2500" w:type="dxa"/>
            <w:vMerge w:val="restart"/>
            <w:tcBorders>
              <w:top w:val="nil"/>
              <w:left w:val="single" w:sz="4" w:space="0" w:color="auto"/>
              <w:bottom w:val="single" w:sz="4" w:space="0" w:color="auto"/>
              <w:right w:val="single" w:sz="4" w:space="0" w:color="auto"/>
            </w:tcBorders>
            <w:shd w:val="clear" w:color="000000" w:fill="548DD4"/>
            <w:vAlign w:val="center"/>
            <w:hideMark/>
          </w:tcPr>
          <w:p w14:paraId="2A0FC49B"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3.: PRZEDSIĘBIORCZA MAŁOPOLSKA</w:t>
            </w:r>
          </w:p>
        </w:tc>
        <w:tc>
          <w:tcPr>
            <w:tcW w:w="4480" w:type="dxa"/>
            <w:gridSpan w:val="2"/>
            <w:tcBorders>
              <w:top w:val="single" w:sz="4" w:space="0" w:color="auto"/>
              <w:left w:val="nil"/>
              <w:bottom w:val="single" w:sz="4" w:space="0" w:color="auto"/>
              <w:right w:val="single" w:sz="4" w:space="0" w:color="auto"/>
            </w:tcBorders>
            <w:shd w:val="clear" w:color="000000" w:fill="548DD4"/>
            <w:noWrap/>
            <w:vAlign w:val="center"/>
            <w:hideMark/>
          </w:tcPr>
          <w:p w14:paraId="39F64454" w14:textId="77777777" w:rsidR="0010753D" w:rsidRPr="0010753D" w:rsidRDefault="0010753D" w:rsidP="0010753D">
            <w:pPr>
              <w:spacing w:after="0" w:line="240" w:lineRule="auto"/>
              <w:jc w:val="center"/>
              <w:rPr>
                <w:rFonts w:ascii="Arial" w:hAnsi="Arial" w:cs="Arial"/>
                <w:b/>
                <w:bCs/>
                <w:color w:val="000000"/>
                <w:sz w:val="24"/>
                <w:szCs w:val="24"/>
                <w:lang w:eastAsia="pl-PL"/>
              </w:rPr>
            </w:pPr>
            <w:r w:rsidRPr="0010753D">
              <w:rPr>
                <w:rFonts w:ascii="Arial" w:hAnsi="Arial" w:cs="Arial"/>
                <w:b/>
                <w:bCs/>
                <w:color w:val="000000"/>
                <w:sz w:val="24"/>
                <w:szCs w:val="24"/>
                <w:lang w:eastAsia="pl-PL"/>
              </w:rPr>
              <w:t>337 502 176</w:t>
            </w:r>
          </w:p>
        </w:tc>
      </w:tr>
      <w:tr w:rsidR="0010753D" w:rsidRPr="0010753D" w14:paraId="2E1AAC15" w14:textId="77777777" w:rsidTr="0010753D">
        <w:trPr>
          <w:trHeight w:val="312"/>
        </w:trPr>
        <w:tc>
          <w:tcPr>
            <w:tcW w:w="2580" w:type="dxa"/>
            <w:vMerge/>
            <w:tcBorders>
              <w:top w:val="nil"/>
              <w:left w:val="single" w:sz="4" w:space="0" w:color="auto"/>
              <w:bottom w:val="single" w:sz="4" w:space="0" w:color="auto"/>
              <w:right w:val="single" w:sz="4" w:space="0" w:color="auto"/>
            </w:tcBorders>
            <w:vAlign w:val="center"/>
            <w:hideMark/>
          </w:tcPr>
          <w:p w14:paraId="45CA2849" w14:textId="77777777" w:rsidR="0010753D" w:rsidRPr="0010753D" w:rsidRDefault="0010753D" w:rsidP="0010753D">
            <w:pPr>
              <w:spacing w:after="0" w:line="240" w:lineRule="auto"/>
              <w:rPr>
                <w:rFonts w:ascii="Arial" w:hAnsi="Arial" w:cs="Arial"/>
                <w:b/>
                <w:bCs/>
                <w:color w:val="FFFFFF"/>
                <w:sz w:val="24"/>
                <w:szCs w:val="24"/>
                <w:lang w:eastAsia="pl-PL"/>
              </w:rPr>
            </w:pPr>
          </w:p>
        </w:tc>
        <w:tc>
          <w:tcPr>
            <w:tcW w:w="2500" w:type="dxa"/>
            <w:vMerge/>
            <w:tcBorders>
              <w:top w:val="nil"/>
              <w:left w:val="single" w:sz="4" w:space="0" w:color="auto"/>
              <w:bottom w:val="single" w:sz="4" w:space="0" w:color="auto"/>
              <w:right w:val="single" w:sz="4" w:space="0" w:color="auto"/>
            </w:tcBorders>
            <w:vAlign w:val="center"/>
            <w:hideMark/>
          </w:tcPr>
          <w:p w14:paraId="77785A00" w14:textId="77777777" w:rsidR="0010753D" w:rsidRPr="0010753D" w:rsidRDefault="0010753D" w:rsidP="0010753D">
            <w:pPr>
              <w:spacing w:after="0" w:line="240" w:lineRule="auto"/>
              <w:rPr>
                <w:rFonts w:ascii="Arial" w:hAnsi="Arial" w:cs="Arial"/>
                <w:color w:val="000000"/>
                <w:sz w:val="24"/>
                <w:szCs w:val="24"/>
                <w:lang w:eastAsia="pl-PL"/>
              </w:rPr>
            </w:pPr>
          </w:p>
        </w:tc>
        <w:tc>
          <w:tcPr>
            <w:tcW w:w="2700" w:type="dxa"/>
            <w:tcBorders>
              <w:top w:val="nil"/>
              <w:left w:val="nil"/>
              <w:bottom w:val="single" w:sz="4" w:space="0" w:color="auto"/>
              <w:right w:val="single" w:sz="4" w:space="0" w:color="auto"/>
            </w:tcBorders>
            <w:shd w:val="clear" w:color="000000" w:fill="C6D9F1"/>
            <w:noWrap/>
            <w:vAlign w:val="center"/>
            <w:hideMark/>
          </w:tcPr>
          <w:p w14:paraId="5F2197E7" w14:textId="77777777" w:rsidR="0010753D" w:rsidRPr="0010753D" w:rsidRDefault="0010753D" w:rsidP="0010753D">
            <w:pPr>
              <w:spacing w:after="0" w:line="240" w:lineRule="auto"/>
              <w:rPr>
                <w:rFonts w:ascii="Arial" w:hAnsi="Arial" w:cs="Arial"/>
                <w:i/>
                <w:iCs/>
                <w:color w:val="000000"/>
                <w:sz w:val="24"/>
                <w:szCs w:val="24"/>
                <w:lang w:eastAsia="pl-PL"/>
              </w:rPr>
            </w:pPr>
            <w:r w:rsidRPr="0010753D">
              <w:rPr>
                <w:rFonts w:ascii="Arial" w:hAnsi="Arial" w:cs="Arial"/>
                <w:i/>
                <w:iCs/>
                <w:color w:val="000000"/>
                <w:sz w:val="24"/>
                <w:szCs w:val="24"/>
                <w:lang w:eastAsia="pl-PL"/>
              </w:rPr>
              <w:t>Działanie 3.2</w:t>
            </w:r>
          </w:p>
        </w:tc>
        <w:tc>
          <w:tcPr>
            <w:tcW w:w="1780" w:type="dxa"/>
            <w:tcBorders>
              <w:top w:val="nil"/>
              <w:left w:val="nil"/>
              <w:bottom w:val="single" w:sz="4" w:space="0" w:color="auto"/>
              <w:right w:val="single" w:sz="4" w:space="0" w:color="auto"/>
            </w:tcBorders>
            <w:shd w:val="clear" w:color="000000" w:fill="C6D9F1"/>
            <w:vAlign w:val="center"/>
            <w:hideMark/>
          </w:tcPr>
          <w:p w14:paraId="26CD53F5"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5 580 818</w:t>
            </w:r>
          </w:p>
        </w:tc>
      </w:tr>
      <w:tr w:rsidR="0010753D" w:rsidRPr="0010753D" w14:paraId="1133BFAA" w14:textId="77777777" w:rsidTr="0010753D">
        <w:trPr>
          <w:trHeight w:val="312"/>
        </w:trPr>
        <w:tc>
          <w:tcPr>
            <w:tcW w:w="2580" w:type="dxa"/>
            <w:vMerge/>
            <w:tcBorders>
              <w:top w:val="nil"/>
              <w:left w:val="single" w:sz="4" w:space="0" w:color="auto"/>
              <w:bottom w:val="single" w:sz="4" w:space="0" w:color="auto"/>
              <w:right w:val="single" w:sz="4" w:space="0" w:color="auto"/>
            </w:tcBorders>
            <w:vAlign w:val="center"/>
            <w:hideMark/>
          </w:tcPr>
          <w:p w14:paraId="50485F72" w14:textId="77777777" w:rsidR="0010753D" w:rsidRPr="0010753D" w:rsidRDefault="0010753D" w:rsidP="0010753D">
            <w:pPr>
              <w:spacing w:after="0" w:line="240" w:lineRule="auto"/>
              <w:rPr>
                <w:rFonts w:ascii="Arial" w:hAnsi="Arial" w:cs="Arial"/>
                <w:b/>
                <w:bCs/>
                <w:color w:val="FFFFFF"/>
                <w:sz w:val="24"/>
                <w:szCs w:val="24"/>
                <w:lang w:eastAsia="pl-PL"/>
              </w:rPr>
            </w:pPr>
          </w:p>
        </w:tc>
        <w:tc>
          <w:tcPr>
            <w:tcW w:w="2500" w:type="dxa"/>
            <w:vMerge/>
            <w:tcBorders>
              <w:top w:val="nil"/>
              <w:left w:val="single" w:sz="4" w:space="0" w:color="auto"/>
              <w:bottom w:val="single" w:sz="4" w:space="0" w:color="auto"/>
              <w:right w:val="single" w:sz="4" w:space="0" w:color="auto"/>
            </w:tcBorders>
            <w:vAlign w:val="center"/>
            <w:hideMark/>
          </w:tcPr>
          <w:p w14:paraId="03826CA3" w14:textId="77777777" w:rsidR="0010753D" w:rsidRPr="0010753D" w:rsidRDefault="0010753D" w:rsidP="0010753D">
            <w:pPr>
              <w:spacing w:after="0" w:line="240" w:lineRule="auto"/>
              <w:rPr>
                <w:rFonts w:ascii="Arial" w:hAnsi="Arial" w:cs="Arial"/>
                <w:color w:val="000000"/>
                <w:sz w:val="24"/>
                <w:szCs w:val="24"/>
                <w:lang w:eastAsia="pl-PL"/>
              </w:rPr>
            </w:pPr>
          </w:p>
        </w:tc>
        <w:tc>
          <w:tcPr>
            <w:tcW w:w="2700" w:type="dxa"/>
            <w:tcBorders>
              <w:top w:val="nil"/>
              <w:left w:val="nil"/>
              <w:bottom w:val="single" w:sz="4" w:space="0" w:color="auto"/>
              <w:right w:val="single" w:sz="4" w:space="0" w:color="auto"/>
            </w:tcBorders>
            <w:shd w:val="clear" w:color="000000" w:fill="C6D9F1"/>
            <w:noWrap/>
            <w:vAlign w:val="center"/>
            <w:hideMark/>
          </w:tcPr>
          <w:p w14:paraId="3D8E62FC" w14:textId="77777777" w:rsidR="0010753D" w:rsidRPr="0010753D" w:rsidRDefault="0010753D" w:rsidP="0010753D">
            <w:pPr>
              <w:spacing w:after="0" w:line="240" w:lineRule="auto"/>
              <w:rPr>
                <w:rFonts w:ascii="Arial" w:hAnsi="Arial" w:cs="Arial"/>
                <w:i/>
                <w:iCs/>
                <w:color w:val="000000"/>
                <w:sz w:val="24"/>
                <w:szCs w:val="24"/>
                <w:lang w:eastAsia="pl-PL"/>
              </w:rPr>
            </w:pPr>
            <w:r w:rsidRPr="0010753D">
              <w:rPr>
                <w:rFonts w:ascii="Arial" w:hAnsi="Arial" w:cs="Arial"/>
                <w:i/>
                <w:iCs/>
                <w:color w:val="000000"/>
                <w:sz w:val="24"/>
                <w:szCs w:val="24"/>
                <w:lang w:eastAsia="pl-PL"/>
              </w:rPr>
              <w:t>Poddziałanie 3.2.3</w:t>
            </w:r>
          </w:p>
        </w:tc>
        <w:tc>
          <w:tcPr>
            <w:tcW w:w="1780" w:type="dxa"/>
            <w:tcBorders>
              <w:top w:val="nil"/>
              <w:left w:val="nil"/>
              <w:bottom w:val="single" w:sz="4" w:space="0" w:color="auto"/>
              <w:right w:val="single" w:sz="4" w:space="0" w:color="auto"/>
            </w:tcBorders>
            <w:shd w:val="clear" w:color="000000" w:fill="C6D9F1"/>
            <w:vAlign w:val="center"/>
            <w:hideMark/>
          </w:tcPr>
          <w:p w14:paraId="1A78391D"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14 191 005</w:t>
            </w:r>
          </w:p>
        </w:tc>
      </w:tr>
      <w:tr w:rsidR="0010753D" w:rsidRPr="0010753D" w14:paraId="27DD2478" w14:textId="77777777" w:rsidTr="0010753D">
        <w:trPr>
          <w:trHeight w:val="312"/>
        </w:trPr>
        <w:tc>
          <w:tcPr>
            <w:tcW w:w="2580" w:type="dxa"/>
            <w:vMerge/>
            <w:tcBorders>
              <w:top w:val="nil"/>
              <w:left w:val="single" w:sz="4" w:space="0" w:color="auto"/>
              <w:bottom w:val="single" w:sz="4" w:space="0" w:color="auto"/>
              <w:right w:val="single" w:sz="4" w:space="0" w:color="auto"/>
            </w:tcBorders>
            <w:vAlign w:val="center"/>
            <w:hideMark/>
          </w:tcPr>
          <w:p w14:paraId="094CA418" w14:textId="77777777" w:rsidR="0010753D" w:rsidRPr="0010753D" w:rsidRDefault="0010753D" w:rsidP="0010753D">
            <w:pPr>
              <w:spacing w:after="0" w:line="240" w:lineRule="auto"/>
              <w:rPr>
                <w:rFonts w:ascii="Arial" w:hAnsi="Arial" w:cs="Arial"/>
                <w:b/>
                <w:bCs/>
                <w:color w:val="FFFFFF"/>
                <w:sz w:val="24"/>
                <w:szCs w:val="24"/>
                <w:lang w:eastAsia="pl-PL"/>
              </w:rPr>
            </w:pPr>
          </w:p>
        </w:tc>
        <w:tc>
          <w:tcPr>
            <w:tcW w:w="2500" w:type="dxa"/>
            <w:vMerge/>
            <w:tcBorders>
              <w:top w:val="nil"/>
              <w:left w:val="single" w:sz="4" w:space="0" w:color="auto"/>
              <w:bottom w:val="single" w:sz="4" w:space="0" w:color="auto"/>
              <w:right w:val="single" w:sz="4" w:space="0" w:color="auto"/>
            </w:tcBorders>
            <w:vAlign w:val="center"/>
            <w:hideMark/>
          </w:tcPr>
          <w:p w14:paraId="5C3FDD32" w14:textId="77777777" w:rsidR="0010753D" w:rsidRPr="0010753D" w:rsidRDefault="0010753D" w:rsidP="0010753D">
            <w:pPr>
              <w:spacing w:after="0" w:line="240" w:lineRule="auto"/>
              <w:rPr>
                <w:rFonts w:ascii="Arial" w:hAnsi="Arial" w:cs="Arial"/>
                <w:color w:val="000000"/>
                <w:sz w:val="24"/>
                <w:szCs w:val="24"/>
                <w:lang w:eastAsia="pl-PL"/>
              </w:rPr>
            </w:pPr>
          </w:p>
        </w:tc>
        <w:tc>
          <w:tcPr>
            <w:tcW w:w="2700" w:type="dxa"/>
            <w:tcBorders>
              <w:top w:val="nil"/>
              <w:left w:val="nil"/>
              <w:bottom w:val="single" w:sz="4" w:space="0" w:color="auto"/>
              <w:right w:val="single" w:sz="4" w:space="0" w:color="auto"/>
            </w:tcBorders>
            <w:shd w:val="clear" w:color="000000" w:fill="C6D9F1"/>
            <w:noWrap/>
            <w:vAlign w:val="center"/>
            <w:hideMark/>
          </w:tcPr>
          <w:p w14:paraId="1915B503" w14:textId="77777777" w:rsidR="0010753D" w:rsidRPr="0010753D" w:rsidRDefault="0010753D" w:rsidP="0010753D">
            <w:pPr>
              <w:spacing w:after="0" w:line="240" w:lineRule="auto"/>
              <w:rPr>
                <w:rFonts w:ascii="Arial" w:hAnsi="Arial" w:cs="Arial"/>
                <w:i/>
                <w:iCs/>
                <w:color w:val="000000"/>
                <w:sz w:val="24"/>
                <w:szCs w:val="24"/>
                <w:lang w:eastAsia="pl-PL"/>
              </w:rPr>
            </w:pPr>
            <w:r w:rsidRPr="0010753D">
              <w:rPr>
                <w:rFonts w:ascii="Arial" w:hAnsi="Arial" w:cs="Arial"/>
                <w:i/>
                <w:iCs/>
                <w:color w:val="000000"/>
                <w:sz w:val="24"/>
                <w:szCs w:val="24"/>
                <w:lang w:eastAsia="pl-PL"/>
              </w:rPr>
              <w:t>Poddziałanie 3.3.1</w:t>
            </w:r>
          </w:p>
        </w:tc>
        <w:tc>
          <w:tcPr>
            <w:tcW w:w="1780" w:type="dxa"/>
            <w:tcBorders>
              <w:top w:val="nil"/>
              <w:left w:val="nil"/>
              <w:bottom w:val="single" w:sz="4" w:space="0" w:color="auto"/>
              <w:right w:val="single" w:sz="4" w:space="0" w:color="auto"/>
            </w:tcBorders>
            <w:shd w:val="clear" w:color="000000" w:fill="C6D9F1"/>
            <w:vAlign w:val="center"/>
            <w:hideMark/>
          </w:tcPr>
          <w:p w14:paraId="70CDF281"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37 353 353</w:t>
            </w:r>
          </w:p>
        </w:tc>
      </w:tr>
      <w:tr w:rsidR="0010753D" w:rsidRPr="0010753D" w14:paraId="0841EBD5" w14:textId="77777777" w:rsidTr="0010753D">
        <w:trPr>
          <w:trHeight w:val="312"/>
        </w:trPr>
        <w:tc>
          <w:tcPr>
            <w:tcW w:w="2580" w:type="dxa"/>
            <w:vMerge/>
            <w:tcBorders>
              <w:top w:val="nil"/>
              <w:left w:val="single" w:sz="4" w:space="0" w:color="auto"/>
              <w:bottom w:val="single" w:sz="4" w:space="0" w:color="auto"/>
              <w:right w:val="single" w:sz="4" w:space="0" w:color="auto"/>
            </w:tcBorders>
            <w:vAlign w:val="center"/>
            <w:hideMark/>
          </w:tcPr>
          <w:p w14:paraId="69CCCEC2" w14:textId="77777777" w:rsidR="0010753D" w:rsidRPr="0010753D" w:rsidRDefault="0010753D" w:rsidP="0010753D">
            <w:pPr>
              <w:spacing w:after="0" w:line="240" w:lineRule="auto"/>
              <w:rPr>
                <w:rFonts w:ascii="Arial" w:hAnsi="Arial" w:cs="Arial"/>
                <w:b/>
                <w:bCs/>
                <w:color w:val="FFFFFF"/>
                <w:sz w:val="24"/>
                <w:szCs w:val="24"/>
                <w:lang w:eastAsia="pl-PL"/>
              </w:rPr>
            </w:pPr>
          </w:p>
        </w:tc>
        <w:tc>
          <w:tcPr>
            <w:tcW w:w="2500" w:type="dxa"/>
            <w:vMerge/>
            <w:tcBorders>
              <w:top w:val="nil"/>
              <w:left w:val="single" w:sz="4" w:space="0" w:color="auto"/>
              <w:bottom w:val="single" w:sz="4" w:space="0" w:color="auto"/>
              <w:right w:val="single" w:sz="4" w:space="0" w:color="auto"/>
            </w:tcBorders>
            <w:vAlign w:val="center"/>
            <w:hideMark/>
          </w:tcPr>
          <w:p w14:paraId="7124C709" w14:textId="77777777" w:rsidR="0010753D" w:rsidRPr="0010753D" w:rsidRDefault="0010753D" w:rsidP="0010753D">
            <w:pPr>
              <w:spacing w:after="0" w:line="240" w:lineRule="auto"/>
              <w:rPr>
                <w:rFonts w:ascii="Arial" w:hAnsi="Arial" w:cs="Arial"/>
                <w:color w:val="000000"/>
                <w:sz w:val="24"/>
                <w:szCs w:val="24"/>
                <w:lang w:eastAsia="pl-PL"/>
              </w:rPr>
            </w:pPr>
          </w:p>
        </w:tc>
        <w:tc>
          <w:tcPr>
            <w:tcW w:w="2700" w:type="dxa"/>
            <w:tcBorders>
              <w:top w:val="nil"/>
              <w:left w:val="nil"/>
              <w:bottom w:val="single" w:sz="4" w:space="0" w:color="auto"/>
              <w:right w:val="single" w:sz="4" w:space="0" w:color="auto"/>
            </w:tcBorders>
            <w:shd w:val="clear" w:color="000000" w:fill="C6D9F1"/>
            <w:noWrap/>
            <w:vAlign w:val="center"/>
            <w:hideMark/>
          </w:tcPr>
          <w:p w14:paraId="2AF486F4" w14:textId="77777777" w:rsidR="0010753D" w:rsidRPr="0010753D" w:rsidRDefault="0010753D" w:rsidP="0010753D">
            <w:pPr>
              <w:spacing w:after="0" w:line="240" w:lineRule="auto"/>
              <w:rPr>
                <w:rFonts w:ascii="Arial" w:hAnsi="Arial" w:cs="Arial"/>
                <w:i/>
                <w:iCs/>
                <w:color w:val="000000"/>
                <w:sz w:val="24"/>
                <w:szCs w:val="24"/>
                <w:lang w:eastAsia="pl-PL"/>
              </w:rPr>
            </w:pPr>
            <w:r w:rsidRPr="0010753D">
              <w:rPr>
                <w:rFonts w:ascii="Arial" w:hAnsi="Arial" w:cs="Arial"/>
                <w:i/>
                <w:iCs/>
                <w:color w:val="000000"/>
                <w:sz w:val="24"/>
                <w:szCs w:val="24"/>
                <w:lang w:eastAsia="pl-PL"/>
              </w:rPr>
              <w:t>Poddziałanie 3.4.6</w:t>
            </w:r>
          </w:p>
        </w:tc>
        <w:tc>
          <w:tcPr>
            <w:tcW w:w="1780" w:type="dxa"/>
            <w:tcBorders>
              <w:top w:val="nil"/>
              <w:left w:val="nil"/>
              <w:bottom w:val="single" w:sz="4" w:space="0" w:color="auto"/>
              <w:right w:val="single" w:sz="4" w:space="0" w:color="auto"/>
            </w:tcBorders>
            <w:shd w:val="clear" w:color="000000" w:fill="C6D9F1"/>
            <w:vAlign w:val="center"/>
            <w:hideMark/>
          </w:tcPr>
          <w:p w14:paraId="01E9FAAA"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280 377 000</w:t>
            </w:r>
          </w:p>
        </w:tc>
      </w:tr>
      <w:tr w:rsidR="0010753D" w:rsidRPr="0010753D" w14:paraId="0D54095D" w14:textId="77777777" w:rsidTr="0010753D">
        <w:trPr>
          <w:trHeight w:val="312"/>
        </w:trPr>
        <w:tc>
          <w:tcPr>
            <w:tcW w:w="2580" w:type="dxa"/>
            <w:vMerge w:val="restart"/>
            <w:tcBorders>
              <w:top w:val="nil"/>
              <w:left w:val="single" w:sz="4" w:space="0" w:color="auto"/>
              <w:bottom w:val="single" w:sz="4" w:space="0" w:color="auto"/>
              <w:right w:val="single" w:sz="4" w:space="0" w:color="auto"/>
            </w:tcBorders>
            <w:shd w:val="clear" w:color="000000" w:fill="17365D"/>
            <w:noWrap/>
            <w:vAlign w:val="center"/>
            <w:hideMark/>
          </w:tcPr>
          <w:p w14:paraId="6400F3F7" w14:textId="77777777" w:rsidR="0010753D" w:rsidRPr="0010753D" w:rsidRDefault="0010753D" w:rsidP="0010753D">
            <w:pPr>
              <w:spacing w:after="0" w:line="240" w:lineRule="auto"/>
              <w:jc w:val="center"/>
              <w:rPr>
                <w:rFonts w:ascii="Arial" w:hAnsi="Arial" w:cs="Arial"/>
                <w:b/>
                <w:bCs/>
                <w:color w:val="FFFFFF"/>
                <w:sz w:val="24"/>
                <w:szCs w:val="24"/>
                <w:lang w:eastAsia="pl-PL"/>
              </w:rPr>
            </w:pPr>
            <w:r w:rsidRPr="0010753D">
              <w:rPr>
                <w:rFonts w:ascii="Arial" w:hAnsi="Arial" w:cs="Arial"/>
                <w:b/>
                <w:bCs/>
                <w:color w:val="FFFFFF"/>
                <w:sz w:val="24"/>
                <w:szCs w:val="24"/>
                <w:lang w:eastAsia="pl-PL"/>
              </w:rPr>
              <w:t>RPO WM</w:t>
            </w:r>
          </w:p>
        </w:tc>
        <w:tc>
          <w:tcPr>
            <w:tcW w:w="2500" w:type="dxa"/>
            <w:vMerge w:val="restart"/>
            <w:tcBorders>
              <w:top w:val="nil"/>
              <w:left w:val="single" w:sz="4" w:space="0" w:color="auto"/>
              <w:bottom w:val="single" w:sz="4" w:space="0" w:color="auto"/>
              <w:right w:val="single" w:sz="4" w:space="0" w:color="auto"/>
            </w:tcBorders>
            <w:shd w:val="clear" w:color="000000" w:fill="548DD4"/>
            <w:vAlign w:val="center"/>
            <w:hideMark/>
          </w:tcPr>
          <w:p w14:paraId="139C344C"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4.: REGIONALNA POLITYKA ENERGETYCZNA</w:t>
            </w:r>
          </w:p>
        </w:tc>
        <w:tc>
          <w:tcPr>
            <w:tcW w:w="4480" w:type="dxa"/>
            <w:gridSpan w:val="2"/>
            <w:tcBorders>
              <w:top w:val="single" w:sz="4" w:space="0" w:color="auto"/>
              <w:left w:val="nil"/>
              <w:bottom w:val="single" w:sz="4" w:space="0" w:color="auto"/>
              <w:right w:val="single" w:sz="4" w:space="0" w:color="auto"/>
            </w:tcBorders>
            <w:shd w:val="clear" w:color="000000" w:fill="548DD4"/>
            <w:noWrap/>
            <w:vAlign w:val="center"/>
            <w:hideMark/>
          </w:tcPr>
          <w:p w14:paraId="6A8F0F8A" w14:textId="77777777" w:rsidR="0010753D" w:rsidRPr="0010753D" w:rsidRDefault="0010753D" w:rsidP="0010753D">
            <w:pPr>
              <w:spacing w:after="0" w:line="240" w:lineRule="auto"/>
              <w:jc w:val="center"/>
              <w:rPr>
                <w:rFonts w:ascii="Arial" w:hAnsi="Arial" w:cs="Arial"/>
                <w:b/>
                <w:bCs/>
                <w:color w:val="000000"/>
                <w:sz w:val="24"/>
                <w:szCs w:val="24"/>
                <w:lang w:eastAsia="pl-PL"/>
              </w:rPr>
            </w:pPr>
            <w:r w:rsidRPr="0010753D">
              <w:rPr>
                <w:rFonts w:ascii="Arial" w:hAnsi="Arial" w:cs="Arial"/>
                <w:b/>
                <w:bCs/>
                <w:color w:val="000000"/>
                <w:sz w:val="24"/>
                <w:szCs w:val="24"/>
                <w:lang w:eastAsia="pl-PL"/>
              </w:rPr>
              <w:t>308 224 962</w:t>
            </w:r>
          </w:p>
        </w:tc>
      </w:tr>
      <w:tr w:rsidR="0010753D" w:rsidRPr="0010753D" w14:paraId="69A0C173" w14:textId="77777777" w:rsidTr="0010753D">
        <w:trPr>
          <w:trHeight w:val="312"/>
        </w:trPr>
        <w:tc>
          <w:tcPr>
            <w:tcW w:w="2580" w:type="dxa"/>
            <w:vMerge/>
            <w:tcBorders>
              <w:top w:val="nil"/>
              <w:left w:val="single" w:sz="4" w:space="0" w:color="auto"/>
              <w:bottom w:val="single" w:sz="4" w:space="0" w:color="auto"/>
              <w:right w:val="single" w:sz="4" w:space="0" w:color="auto"/>
            </w:tcBorders>
            <w:vAlign w:val="center"/>
            <w:hideMark/>
          </w:tcPr>
          <w:p w14:paraId="6BF7DB4C" w14:textId="77777777" w:rsidR="0010753D" w:rsidRPr="0010753D" w:rsidRDefault="0010753D" w:rsidP="0010753D">
            <w:pPr>
              <w:spacing w:after="0" w:line="240" w:lineRule="auto"/>
              <w:rPr>
                <w:rFonts w:ascii="Arial" w:hAnsi="Arial" w:cs="Arial"/>
                <w:b/>
                <w:bCs/>
                <w:color w:val="FFFFFF"/>
                <w:sz w:val="24"/>
                <w:szCs w:val="24"/>
                <w:lang w:eastAsia="pl-PL"/>
              </w:rPr>
            </w:pPr>
          </w:p>
        </w:tc>
        <w:tc>
          <w:tcPr>
            <w:tcW w:w="2500" w:type="dxa"/>
            <w:vMerge/>
            <w:tcBorders>
              <w:top w:val="nil"/>
              <w:left w:val="single" w:sz="4" w:space="0" w:color="auto"/>
              <w:bottom w:val="single" w:sz="4" w:space="0" w:color="auto"/>
              <w:right w:val="single" w:sz="4" w:space="0" w:color="auto"/>
            </w:tcBorders>
            <w:vAlign w:val="center"/>
            <w:hideMark/>
          </w:tcPr>
          <w:p w14:paraId="1EA4DA63" w14:textId="77777777" w:rsidR="0010753D" w:rsidRPr="0010753D" w:rsidRDefault="0010753D" w:rsidP="0010753D">
            <w:pPr>
              <w:spacing w:after="0" w:line="240" w:lineRule="auto"/>
              <w:rPr>
                <w:rFonts w:ascii="Arial" w:hAnsi="Arial" w:cs="Arial"/>
                <w:color w:val="000000"/>
                <w:sz w:val="24"/>
                <w:szCs w:val="24"/>
                <w:lang w:eastAsia="pl-PL"/>
              </w:rPr>
            </w:pPr>
          </w:p>
        </w:tc>
        <w:tc>
          <w:tcPr>
            <w:tcW w:w="2700" w:type="dxa"/>
            <w:tcBorders>
              <w:top w:val="nil"/>
              <w:left w:val="nil"/>
              <w:bottom w:val="single" w:sz="4" w:space="0" w:color="auto"/>
              <w:right w:val="single" w:sz="4" w:space="0" w:color="auto"/>
            </w:tcBorders>
            <w:shd w:val="clear" w:color="000000" w:fill="C6D9F1"/>
            <w:noWrap/>
            <w:vAlign w:val="center"/>
            <w:hideMark/>
          </w:tcPr>
          <w:p w14:paraId="355AD178" w14:textId="77777777" w:rsidR="0010753D" w:rsidRPr="0010753D" w:rsidRDefault="0010753D" w:rsidP="0010753D">
            <w:pPr>
              <w:spacing w:after="0" w:line="240" w:lineRule="auto"/>
              <w:rPr>
                <w:rFonts w:ascii="Arial" w:hAnsi="Arial" w:cs="Arial"/>
                <w:i/>
                <w:iCs/>
                <w:color w:val="000000"/>
                <w:sz w:val="24"/>
                <w:szCs w:val="24"/>
                <w:lang w:eastAsia="pl-PL"/>
              </w:rPr>
            </w:pPr>
            <w:r w:rsidRPr="0010753D">
              <w:rPr>
                <w:rFonts w:ascii="Arial" w:hAnsi="Arial" w:cs="Arial"/>
                <w:i/>
                <w:iCs/>
                <w:color w:val="000000"/>
                <w:sz w:val="24"/>
                <w:szCs w:val="24"/>
                <w:lang w:eastAsia="pl-PL"/>
              </w:rPr>
              <w:t>Poddziałanie 4.3.3</w:t>
            </w:r>
          </w:p>
        </w:tc>
        <w:tc>
          <w:tcPr>
            <w:tcW w:w="1780" w:type="dxa"/>
            <w:tcBorders>
              <w:top w:val="nil"/>
              <w:left w:val="nil"/>
              <w:bottom w:val="single" w:sz="4" w:space="0" w:color="auto"/>
              <w:right w:val="single" w:sz="4" w:space="0" w:color="auto"/>
            </w:tcBorders>
            <w:shd w:val="clear" w:color="000000" w:fill="C6D9F1"/>
            <w:noWrap/>
            <w:vAlign w:val="center"/>
            <w:hideMark/>
          </w:tcPr>
          <w:p w14:paraId="7822C9B3"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175 751 494</w:t>
            </w:r>
          </w:p>
        </w:tc>
      </w:tr>
      <w:tr w:rsidR="0010753D" w:rsidRPr="0010753D" w14:paraId="465ADB70" w14:textId="77777777" w:rsidTr="0010753D">
        <w:trPr>
          <w:trHeight w:val="312"/>
        </w:trPr>
        <w:tc>
          <w:tcPr>
            <w:tcW w:w="2580" w:type="dxa"/>
            <w:vMerge/>
            <w:tcBorders>
              <w:top w:val="nil"/>
              <w:left w:val="single" w:sz="4" w:space="0" w:color="auto"/>
              <w:bottom w:val="single" w:sz="4" w:space="0" w:color="auto"/>
              <w:right w:val="single" w:sz="4" w:space="0" w:color="auto"/>
            </w:tcBorders>
            <w:vAlign w:val="center"/>
            <w:hideMark/>
          </w:tcPr>
          <w:p w14:paraId="572A487F" w14:textId="77777777" w:rsidR="0010753D" w:rsidRPr="0010753D" w:rsidRDefault="0010753D" w:rsidP="0010753D">
            <w:pPr>
              <w:spacing w:after="0" w:line="240" w:lineRule="auto"/>
              <w:rPr>
                <w:rFonts w:ascii="Arial" w:hAnsi="Arial" w:cs="Arial"/>
                <w:b/>
                <w:bCs/>
                <w:color w:val="FFFFFF"/>
                <w:sz w:val="24"/>
                <w:szCs w:val="24"/>
                <w:lang w:eastAsia="pl-PL"/>
              </w:rPr>
            </w:pPr>
          </w:p>
        </w:tc>
        <w:tc>
          <w:tcPr>
            <w:tcW w:w="2500" w:type="dxa"/>
            <w:vMerge/>
            <w:tcBorders>
              <w:top w:val="nil"/>
              <w:left w:val="single" w:sz="4" w:space="0" w:color="auto"/>
              <w:bottom w:val="single" w:sz="4" w:space="0" w:color="auto"/>
              <w:right w:val="single" w:sz="4" w:space="0" w:color="auto"/>
            </w:tcBorders>
            <w:vAlign w:val="center"/>
            <w:hideMark/>
          </w:tcPr>
          <w:p w14:paraId="0C2C0350" w14:textId="77777777" w:rsidR="0010753D" w:rsidRPr="0010753D" w:rsidRDefault="0010753D" w:rsidP="0010753D">
            <w:pPr>
              <w:spacing w:after="0" w:line="240" w:lineRule="auto"/>
              <w:rPr>
                <w:rFonts w:ascii="Arial" w:hAnsi="Arial" w:cs="Arial"/>
                <w:color w:val="000000"/>
                <w:sz w:val="24"/>
                <w:szCs w:val="24"/>
                <w:lang w:eastAsia="pl-PL"/>
              </w:rPr>
            </w:pPr>
          </w:p>
        </w:tc>
        <w:tc>
          <w:tcPr>
            <w:tcW w:w="2700" w:type="dxa"/>
            <w:tcBorders>
              <w:top w:val="nil"/>
              <w:left w:val="nil"/>
              <w:bottom w:val="single" w:sz="4" w:space="0" w:color="auto"/>
              <w:right w:val="single" w:sz="4" w:space="0" w:color="auto"/>
            </w:tcBorders>
            <w:shd w:val="clear" w:color="000000" w:fill="C6D9F1"/>
            <w:noWrap/>
            <w:vAlign w:val="center"/>
            <w:hideMark/>
          </w:tcPr>
          <w:p w14:paraId="0F87B901" w14:textId="77777777" w:rsidR="0010753D" w:rsidRPr="0010753D" w:rsidRDefault="0010753D" w:rsidP="0010753D">
            <w:pPr>
              <w:spacing w:after="0" w:line="240" w:lineRule="auto"/>
              <w:rPr>
                <w:rFonts w:ascii="Arial" w:hAnsi="Arial" w:cs="Arial"/>
                <w:i/>
                <w:iCs/>
                <w:color w:val="000000"/>
                <w:sz w:val="24"/>
                <w:szCs w:val="24"/>
                <w:lang w:eastAsia="pl-PL"/>
              </w:rPr>
            </w:pPr>
            <w:r w:rsidRPr="0010753D">
              <w:rPr>
                <w:rFonts w:ascii="Arial" w:hAnsi="Arial" w:cs="Arial"/>
                <w:i/>
                <w:iCs/>
                <w:color w:val="000000"/>
                <w:sz w:val="24"/>
                <w:szCs w:val="24"/>
                <w:lang w:eastAsia="pl-PL"/>
              </w:rPr>
              <w:t>Poddziałanie 4.5.3</w:t>
            </w:r>
          </w:p>
        </w:tc>
        <w:tc>
          <w:tcPr>
            <w:tcW w:w="1780" w:type="dxa"/>
            <w:tcBorders>
              <w:top w:val="nil"/>
              <w:left w:val="nil"/>
              <w:bottom w:val="single" w:sz="4" w:space="0" w:color="auto"/>
              <w:right w:val="single" w:sz="4" w:space="0" w:color="auto"/>
            </w:tcBorders>
            <w:shd w:val="clear" w:color="000000" w:fill="C6D9F1"/>
            <w:noWrap/>
            <w:vAlign w:val="center"/>
            <w:hideMark/>
          </w:tcPr>
          <w:p w14:paraId="64D123E4"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132 473 468</w:t>
            </w:r>
          </w:p>
        </w:tc>
      </w:tr>
      <w:tr w:rsidR="0010753D" w:rsidRPr="0010753D" w14:paraId="5F2E06C2" w14:textId="77777777" w:rsidTr="0010753D">
        <w:trPr>
          <w:trHeight w:val="312"/>
        </w:trPr>
        <w:tc>
          <w:tcPr>
            <w:tcW w:w="2580" w:type="dxa"/>
            <w:vMerge w:val="restart"/>
            <w:tcBorders>
              <w:top w:val="nil"/>
              <w:left w:val="single" w:sz="4" w:space="0" w:color="auto"/>
              <w:bottom w:val="single" w:sz="4" w:space="0" w:color="auto"/>
              <w:right w:val="single" w:sz="4" w:space="0" w:color="auto"/>
            </w:tcBorders>
            <w:shd w:val="clear" w:color="000000" w:fill="17365D"/>
            <w:noWrap/>
            <w:vAlign w:val="center"/>
            <w:hideMark/>
          </w:tcPr>
          <w:p w14:paraId="26A129F6" w14:textId="77777777" w:rsidR="0010753D" w:rsidRPr="0010753D" w:rsidRDefault="0010753D" w:rsidP="0010753D">
            <w:pPr>
              <w:spacing w:after="0" w:line="240" w:lineRule="auto"/>
              <w:jc w:val="center"/>
              <w:rPr>
                <w:rFonts w:ascii="Arial" w:hAnsi="Arial" w:cs="Arial"/>
                <w:b/>
                <w:bCs/>
                <w:color w:val="FFFFFF"/>
                <w:sz w:val="24"/>
                <w:szCs w:val="24"/>
                <w:lang w:eastAsia="pl-PL"/>
              </w:rPr>
            </w:pPr>
            <w:r w:rsidRPr="0010753D">
              <w:rPr>
                <w:rFonts w:ascii="Arial" w:hAnsi="Arial" w:cs="Arial"/>
                <w:b/>
                <w:bCs/>
                <w:color w:val="FFFFFF"/>
                <w:sz w:val="24"/>
                <w:szCs w:val="24"/>
                <w:lang w:eastAsia="pl-PL"/>
              </w:rPr>
              <w:t>RPO WM</w:t>
            </w:r>
          </w:p>
        </w:tc>
        <w:tc>
          <w:tcPr>
            <w:tcW w:w="2500" w:type="dxa"/>
            <w:vMerge w:val="restart"/>
            <w:tcBorders>
              <w:top w:val="nil"/>
              <w:left w:val="single" w:sz="4" w:space="0" w:color="auto"/>
              <w:bottom w:val="single" w:sz="4" w:space="0" w:color="auto"/>
              <w:right w:val="single" w:sz="4" w:space="0" w:color="auto"/>
            </w:tcBorders>
            <w:shd w:val="clear" w:color="000000" w:fill="548DD4"/>
            <w:vAlign w:val="center"/>
            <w:hideMark/>
          </w:tcPr>
          <w:p w14:paraId="0FD386C8"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5.: OCHRONA ŚRODOWISKA</w:t>
            </w:r>
          </w:p>
        </w:tc>
        <w:tc>
          <w:tcPr>
            <w:tcW w:w="4480" w:type="dxa"/>
            <w:gridSpan w:val="2"/>
            <w:tcBorders>
              <w:top w:val="single" w:sz="4" w:space="0" w:color="auto"/>
              <w:left w:val="nil"/>
              <w:bottom w:val="single" w:sz="4" w:space="0" w:color="auto"/>
              <w:right w:val="single" w:sz="4" w:space="0" w:color="auto"/>
            </w:tcBorders>
            <w:shd w:val="clear" w:color="000000" w:fill="548DD4"/>
            <w:noWrap/>
            <w:vAlign w:val="center"/>
            <w:hideMark/>
          </w:tcPr>
          <w:p w14:paraId="40E653EA" w14:textId="77777777" w:rsidR="0010753D" w:rsidRPr="0010753D" w:rsidRDefault="0010753D" w:rsidP="0010753D">
            <w:pPr>
              <w:spacing w:after="0" w:line="240" w:lineRule="auto"/>
              <w:jc w:val="center"/>
              <w:rPr>
                <w:rFonts w:ascii="Arial" w:hAnsi="Arial" w:cs="Arial"/>
                <w:b/>
                <w:bCs/>
                <w:color w:val="000000"/>
                <w:sz w:val="24"/>
                <w:szCs w:val="24"/>
                <w:lang w:eastAsia="pl-PL"/>
              </w:rPr>
            </w:pPr>
            <w:r w:rsidRPr="0010753D">
              <w:rPr>
                <w:rFonts w:ascii="Arial" w:hAnsi="Arial" w:cs="Arial"/>
                <w:b/>
                <w:bCs/>
                <w:color w:val="000000"/>
                <w:sz w:val="24"/>
                <w:szCs w:val="24"/>
                <w:lang w:eastAsia="pl-PL"/>
              </w:rPr>
              <w:t>30 658 773</w:t>
            </w:r>
          </w:p>
        </w:tc>
      </w:tr>
      <w:tr w:rsidR="0010753D" w:rsidRPr="0010753D" w14:paraId="2F7D28BF" w14:textId="77777777" w:rsidTr="0010753D">
        <w:trPr>
          <w:trHeight w:val="312"/>
        </w:trPr>
        <w:tc>
          <w:tcPr>
            <w:tcW w:w="2580" w:type="dxa"/>
            <w:vMerge/>
            <w:tcBorders>
              <w:top w:val="nil"/>
              <w:left w:val="single" w:sz="4" w:space="0" w:color="auto"/>
              <w:bottom w:val="single" w:sz="4" w:space="0" w:color="auto"/>
              <w:right w:val="single" w:sz="4" w:space="0" w:color="auto"/>
            </w:tcBorders>
            <w:vAlign w:val="center"/>
            <w:hideMark/>
          </w:tcPr>
          <w:p w14:paraId="03C616A6" w14:textId="77777777" w:rsidR="0010753D" w:rsidRPr="0010753D" w:rsidRDefault="0010753D" w:rsidP="0010753D">
            <w:pPr>
              <w:spacing w:after="0" w:line="240" w:lineRule="auto"/>
              <w:rPr>
                <w:rFonts w:ascii="Arial" w:hAnsi="Arial" w:cs="Arial"/>
                <w:b/>
                <w:bCs/>
                <w:color w:val="FFFFFF"/>
                <w:sz w:val="24"/>
                <w:szCs w:val="24"/>
                <w:lang w:eastAsia="pl-PL"/>
              </w:rPr>
            </w:pPr>
          </w:p>
        </w:tc>
        <w:tc>
          <w:tcPr>
            <w:tcW w:w="2500" w:type="dxa"/>
            <w:vMerge/>
            <w:tcBorders>
              <w:top w:val="nil"/>
              <w:left w:val="single" w:sz="4" w:space="0" w:color="auto"/>
              <w:bottom w:val="single" w:sz="4" w:space="0" w:color="auto"/>
              <w:right w:val="single" w:sz="4" w:space="0" w:color="auto"/>
            </w:tcBorders>
            <w:vAlign w:val="center"/>
            <w:hideMark/>
          </w:tcPr>
          <w:p w14:paraId="615F8D6F" w14:textId="77777777" w:rsidR="0010753D" w:rsidRPr="0010753D" w:rsidRDefault="0010753D" w:rsidP="0010753D">
            <w:pPr>
              <w:spacing w:after="0" w:line="240" w:lineRule="auto"/>
              <w:rPr>
                <w:rFonts w:ascii="Arial" w:hAnsi="Arial" w:cs="Arial"/>
                <w:color w:val="000000"/>
                <w:sz w:val="24"/>
                <w:szCs w:val="24"/>
                <w:lang w:eastAsia="pl-PL"/>
              </w:rPr>
            </w:pPr>
          </w:p>
        </w:tc>
        <w:tc>
          <w:tcPr>
            <w:tcW w:w="2700" w:type="dxa"/>
            <w:tcBorders>
              <w:top w:val="nil"/>
              <w:left w:val="nil"/>
              <w:bottom w:val="single" w:sz="4" w:space="0" w:color="auto"/>
              <w:right w:val="single" w:sz="4" w:space="0" w:color="auto"/>
            </w:tcBorders>
            <w:shd w:val="clear" w:color="000000" w:fill="C6D9F1"/>
            <w:noWrap/>
            <w:vAlign w:val="center"/>
            <w:hideMark/>
          </w:tcPr>
          <w:p w14:paraId="29C1BED5" w14:textId="77777777" w:rsidR="0010753D" w:rsidRPr="0010753D" w:rsidRDefault="0010753D" w:rsidP="0010753D">
            <w:pPr>
              <w:spacing w:after="0" w:line="240" w:lineRule="auto"/>
              <w:rPr>
                <w:rFonts w:ascii="Arial" w:hAnsi="Arial" w:cs="Arial"/>
                <w:i/>
                <w:iCs/>
                <w:color w:val="000000"/>
                <w:sz w:val="24"/>
                <w:szCs w:val="24"/>
                <w:lang w:eastAsia="pl-PL"/>
              </w:rPr>
            </w:pPr>
            <w:r w:rsidRPr="0010753D">
              <w:rPr>
                <w:rFonts w:ascii="Arial" w:hAnsi="Arial" w:cs="Arial"/>
                <w:i/>
                <w:iCs/>
                <w:color w:val="000000"/>
                <w:sz w:val="24"/>
                <w:szCs w:val="24"/>
                <w:lang w:eastAsia="pl-PL"/>
              </w:rPr>
              <w:t>Poddziałanie 5.1.1</w:t>
            </w:r>
          </w:p>
        </w:tc>
        <w:tc>
          <w:tcPr>
            <w:tcW w:w="1780" w:type="dxa"/>
            <w:tcBorders>
              <w:top w:val="nil"/>
              <w:left w:val="nil"/>
              <w:bottom w:val="single" w:sz="4" w:space="0" w:color="auto"/>
              <w:right w:val="single" w:sz="4" w:space="0" w:color="auto"/>
            </w:tcBorders>
            <w:shd w:val="clear" w:color="000000" w:fill="C6D9F1"/>
            <w:noWrap/>
            <w:vAlign w:val="center"/>
            <w:hideMark/>
          </w:tcPr>
          <w:p w14:paraId="08C2AD40"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30 658 773</w:t>
            </w:r>
          </w:p>
        </w:tc>
      </w:tr>
      <w:tr w:rsidR="0010753D" w:rsidRPr="0010753D" w14:paraId="3F36AD46" w14:textId="77777777" w:rsidTr="0010753D">
        <w:trPr>
          <w:trHeight w:val="315"/>
        </w:trPr>
        <w:tc>
          <w:tcPr>
            <w:tcW w:w="2580" w:type="dxa"/>
            <w:vMerge w:val="restart"/>
            <w:tcBorders>
              <w:top w:val="nil"/>
              <w:left w:val="single" w:sz="4" w:space="0" w:color="auto"/>
              <w:bottom w:val="single" w:sz="4" w:space="0" w:color="000000"/>
              <w:right w:val="single" w:sz="4" w:space="0" w:color="auto"/>
            </w:tcBorders>
            <w:shd w:val="clear" w:color="000000" w:fill="17365D"/>
            <w:noWrap/>
            <w:vAlign w:val="center"/>
            <w:hideMark/>
          </w:tcPr>
          <w:p w14:paraId="6F90FF93" w14:textId="77777777" w:rsidR="0010753D" w:rsidRPr="0010753D" w:rsidRDefault="0010753D" w:rsidP="0010753D">
            <w:pPr>
              <w:spacing w:after="0" w:line="240" w:lineRule="auto"/>
              <w:jc w:val="center"/>
              <w:rPr>
                <w:rFonts w:ascii="Arial" w:hAnsi="Arial" w:cs="Arial"/>
                <w:b/>
                <w:bCs/>
                <w:color w:val="FFFFFF"/>
                <w:sz w:val="24"/>
                <w:szCs w:val="24"/>
                <w:lang w:eastAsia="pl-PL"/>
              </w:rPr>
            </w:pPr>
            <w:r w:rsidRPr="0010753D">
              <w:rPr>
                <w:rFonts w:ascii="Arial" w:hAnsi="Arial" w:cs="Arial"/>
                <w:b/>
                <w:bCs/>
                <w:color w:val="FFFFFF"/>
                <w:sz w:val="24"/>
                <w:szCs w:val="24"/>
                <w:lang w:eastAsia="pl-PL"/>
              </w:rPr>
              <w:t>RPO WM</w:t>
            </w:r>
          </w:p>
        </w:tc>
        <w:tc>
          <w:tcPr>
            <w:tcW w:w="2500" w:type="dxa"/>
            <w:vMerge w:val="restart"/>
            <w:tcBorders>
              <w:top w:val="nil"/>
              <w:left w:val="single" w:sz="4" w:space="0" w:color="auto"/>
              <w:bottom w:val="single" w:sz="4" w:space="0" w:color="000000"/>
              <w:right w:val="single" w:sz="4" w:space="0" w:color="auto"/>
            </w:tcBorders>
            <w:shd w:val="clear" w:color="000000" w:fill="548DD4"/>
            <w:vAlign w:val="center"/>
            <w:hideMark/>
          </w:tcPr>
          <w:p w14:paraId="28A9A297"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6.: DZIEDZICTWO REGIONALNE</w:t>
            </w:r>
          </w:p>
        </w:tc>
        <w:tc>
          <w:tcPr>
            <w:tcW w:w="4480" w:type="dxa"/>
            <w:gridSpan w:val="2"/>
            <w:tcBorders>
              <w:top w:val="single" w:sz="4" w:space="0" w:color="auto"/>
              <w:left w:val="nil"/>
              <w:bottom w:val="single" w:sz="4" w:space="0" w:color="auto"/>
              <w:right w:val="single" w:sz="4" w:space="0" w:color="auto"/>
            </w:tcBorders>
            <w:shd w:val="clear" w:color="000000" w:fill="548DD4"/>
            <w:noWrap/>
            <w:vAlign w:val="center"/>
            <w:hideMark/>
          </w:tcPr>
          <w:p w14:paraId="0ECF3BD2" w14:textId="77777777" w:rsidR="0010753D" w:rsidRPr="0010753D" w:rsidRDefault="0010753D" w:rsidP="0010753D">
            <w:pPr>
              <w:spacing w:after="0" w:line="240" w:lineRule="auto"/>
              <w:jc w:val="center"/>
              <w:rPr>
                <w:rFonts w:ascii="Arial" w:hAnsi="Arial" w:cs="Arial"/>
                <w:b/>
                <w:bCs/>
                <w:color w:val="000000"/>
                <w:sz w:val="24"/>
                <w:szCs w:val="24"/>
                <w:lang w:eastAsia="pl-PL"/>
              </w:rPr>
            </w:pPr>
            <w:r w:rsidRPr="0010753D">
              <w:rPr>
                <w:rFonts w:ascii="Arial" w:hAnsi="Arial" w:cs="Arial"/>
                <w:b/>
                <w:bCs/>
                <w:color w:val="000000"/>
                <w:sz w:val="24"/>
                <w:szCs w:val="24"/>
                <w:lang w:eastAsia="pl-PL"/>
              </w:rPr>
              <w:t>162 302 420</w:t>
            </w:r>
          </w:p>
        </w:tc>
      </w:tr>
      <w:tr w:rsidR="0010753D" w:rsidRPr="0010753D" w14:paraId="4C769A38" w14:textId="77777777" w:rsidTr="0010753D">
        <w:trPr>
          <w:trHeight w:val="300"/>
        </w:trPr>
        <w:tc>
          <w:tcPr>
            <w:tcW w:w="2580" w:type="dxa"/>
            <w:vMerge/>
            <w:tcBorders>
              <w:top w:val="nil"/>
              <w:left w:val="single" w:sz="4" w:space="0" w:color="auto"/>
              <w:bottom w:val="single" w:sz="4" w:space="0" w:color="000000"/>
              <w:right w:val="single" w:sz="4" w:space="0" w:color="auto"/>
            </w:tcBorders>
            <w:vAlign w:val="center"/>
            <w:hideMark/>
          </w:tcPr>
          <w:p w14:paraId="2FA222EF" w14:textId="77777777" w:rsidR="0010753D" w:rsidRPr="0010753D" w:rsidRDefault="0010753D" w:rsidP="0010753D">
            <w:pPr>
              <w:spacing w:after="0" w:line="240" w:lineRule="auto"/>
              <w:rPr>
                <w:rFonts w:ascii="Arial" w:hAnsi="Arial" w:cs="Arial"/>
                <w:b/>
                <w:bCs/>
                <w:color w:val="FFFFFF"/>
                <w:sz w:val="24"/>
                <w:szCs w:val="24"/>
                <w:lang w:eastAsia="pl-PL"/>
              </w:rPr>
            </w:pPr>
          </w:p>
        </w:tc>
        <w:tc>
          <w:tcPr>
            <w:tcW w:w="2500" w:type="dxa"/>
            <w:vMerge/>
            <w:tcBorders>
              <w:top w:val="nil"/>
              <w:left w:val="single" w:sz="4" w:space="0" w:color="auto"/>
              <w:bottom w:val="single" w:sz="4" w:space="0" w:color="000000"/>
              <w:right w:val="single" w:sz="4" w:space="0" w:color="auto"/>
            </w:tcBorders>
            <w:vAlign w:val="center"/>
            <w:hideMark/>
          </w:tcPr>
          <w:p w14:paraId="7A22EFC1" w14:textId="77777777" w:rsidR="0010753D" w:rsidRPr="0010753D" w:rsidRDefault="0010753D" w:rsidP="0010753D">
            <w:pPr>
              <w:spacing w:after="0" w:line="240" w:lineRule="auto"/>
              <w:rPr>
                <w:rFonts w:ascii="Arial" w:hAnsi="Arial" w:cs="Arial"/>
                <w:color w:val="000000"/>
                <w:sz w:val="24"/>
                <w:szCs w:val="24"/>
                <w:lang w:eastAsia="pl-PL"/>
              </w:rPr>
            </w:pPr>
          </w:p>
        </w:tc>
        <w:tc>
          <w:tcPr>
            <w:tcW w:w="2700" w:type="dxa"/>
            <w:tcBorders>
              <w:top w:val="nil"/>
              <w:left w:val="nil"/>
              <w:bottom w:val="single" w:sz="4" w:space="0" w:color="auto"/>
              <w:right w:val="single" w:sz="4" w:space="0" w:color="auto"/>
            </w:tcBorders>
            <w:shd w:val="clear" w:color="000000" w:fill="C6D9F1"/>
            <w:noWrap/>
            <w:vAlign w:val="center"/>
            <w:hideMark/>
          </w:tcPr>
          <w:p w14:paraId="2954C383" w14:textId="77777777" w:rsidR="0010753D" w:rsidRPr="0010753D" w:rsidRDefault="0010753D" w:rsidP="0010753D">
            <w:pPr>
              <w:spacing w:after="0" w:line="240" w:lineRule="auto"/>
              <w:rPr>
                <w:rFonts w:ascii="Arial" w:hAnsi="Arial" w:cs="Arial"/>
                <w:i/>
                <w:iCs/>
                <w:color w:val="000000"/>
                <w:sz w:val="24"/>
                <w:szCs w:val="24"/>
                <w:lang w:eastAsia="pl-PL"/>
              </w:rPr>
            </w:pPr>
            <w:r w:rsidRPr="0010753D">
              <w:rPr>
                <w:rFonts w:ascii="Arial" w:hAnsi="Arial" w:cs="Arial"/>
                <w:i/>
                <w:iCs/>
                <w:color w:val="000000"/>
                <w:sz w:val="24"/>
                <w:szCs w:val="24"/>
                <w:lang w:eastAsia="pl-PL"/>
              </w:rPr>
              <w:t>Poddziałanie 6.1.1</w:t>
            </w:r>
          </w:p>
        </w:tc>
        <w:tc>
          <w:tcPr>
            <w:tcW w:w="1780" w:type="dxa"/>
            <w:tcBorders>
              <w:top w:val="nil"/>
              <w:left w:val="nil"/>
              <w:bottom w:val="single" w:sz="4" w:space="0" w:color="auto"/>
              <w:right w:val="single" w:sz="4" w:space="0" w:color="auto"/>
            </w:tcBorders>
            <w:shd w:val="clear" w:color="000000" w:fill="C6D9F1"/>
            <w:noWrap/>
            <w:vAlign w:val="center"/>
            <w:hideMark/>
          </w:tcPr>
          <w:p w14:paraId="33DD50EE"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22 755 091</w:t>
            </w:r>
          </w:p>
        </w:tc>
      </w:tr>
      <w:tr w:rsidR="0010753D" w:rsidRPr="0010753D" w14:paraId="6CF071E5" w14:textId="77777777" w:rsidTr="0010753D">
        <w:trPr>
          <w:trHeight w:val="300"/>
        </w:trPr>
        <w:tc>
          <w:tcPr>
            <w:tcW w:w="2580" w:type="dxa"/>
            <w:vMerge/>
            <w:tcBorders>
              <w:top w:val="nil"/>
              <w:left w:val="single" w:sz="4" w:space="0" w:color="auto"/>
              <w:bottom w:val="single" w:sz="4" w:space="0" w:color="000000"/>
              <w:right w:val="single" w:sz="4" w:space="0" w:color="auto"/>
            </w:tcBorders>
            <w:vAlign w:val="center"/>
            <w:hideMark/>
          </w:tcPr>
          <w:p w14:paraId="7D07356D" w14:textId="77777777" w:rsidR="0010753D" w:rsidRPr="0010753D" w:rsidRDefault="0010753D" w:rsidP="0010753D">
            <w:pPr>
              <w:spacing w:after="0" w:line="240" w:lineRule="auto"/>
              <w:rPr>
                <w:rFonts w:ascii="Arial" w:hAnsi="Arial" w:cs="Arial"/>
                <w:b/>
                <w:bCs/>
                <w:color w:val="FFFFFF"/>
                <w:sz w:val="24"/>
                <w:szCs w:val="24"/>
                <w:lang w:eastAsia="pl-PL"/>
              </w:rPr>
            </w:pPr>
          </w:p>
        </w:tc>
        <w:tc>
          <w:tcPr>
            <w:tcW w:w="2500" w:type="dxa"/>
            <w:vMerge/>
            <w:tcBorders>
              <w:top w:val="nil"/>
              <w:left w:val="single" w:sz="4" w:space="0" w:color="auto"/>
              <w:bottom w:val="single" w:sz="4" w:space="0" w:color="000000"/>
              <w:right w:val="single" w:sz="4" w:space="0" w:color="auto"/>
            </w:tcBorders>
            <w:vAlign w:val="center"/>
            <w:hideMark/>
          </w:tcPr>
          <w:p w14:paraId="189983B2" w14:textId="77777777" w:rsidR="0010753D" w:rsidRPr="0010753D" w:rsidRDefault="0010753D" w:rsidP="0010753D">
            <w:pPr>
              <w:spacing w:after="0" w:line="240" w:lineRule="auto"/>
              <w:rPr>
                <w:rFonts w:ascii="Arial" w:hAnsi="Arial" w:cs="Arial"/>
                <w:color w:val="000000"/>
                <w:sz w:val="24"/>
                <w:szCs w:val="24"/>
                <w:lang w:eastAsia="pl-PL"/>
              </w:rPr>
            </w:pPr>
          </w:p>
        </w:tc>
        <w:tc>
          <w:tcPr>
            <w:tcW w:w="2700" w:type="dxa"/>
            <w:tcBorders>
              <w:top w:val="nil"/>
              <w:left w:val="nil"/>
              <w:bottom w:val="single" w:sz="4" w:space="0" w:color="auto"/>
              <w:right w:val="single" w:sz="4" w:space="0" w:color="auto"/>
            </w:tcBorders>
            <w:shd w:val="clear" w:color="000000" w:fill="C6D9F1"/>
            <w:noWrap/>
            <w:vAlign w:val="center"/>
            <w:hideMark/>
          </w:tcPr>
          <w:p w14:paraId="545E091F" w14:textId="77777777" w:rsidR="0010753D" w:rsidRPr="0010753D" w:rsidRDefault="0010753D" w:rsidP="0010753D">
            <w:pPr>
              <w:spacing w:after="0" w:line="240" w:lineRule="auto"/>
              <w:rPr>
                <w:rFonts w:ascii="Arial" w:hAnsi="Arial" w:cs="Arial"/>
                <w:i/>
                <w:iCs/>
                <w:color w:val="000000"/>
                <w:sz w:val="24"/>
                <w:szCs w:val="24"/>
                <w:lang w:eastAsia="pl-PL"/>
              </w:rPr>
            </w:pPr>
            <w:r w:rsidRPr="0010753D">
              <w:rPr>
                <w:rFonts w:ascii="Arial" w:hAnsi="Arial" w:cs="Arial"/>
                <w:i/>
                <w:iCs/>
                <w:color w:val="000000"/>
                <w:sz w:val="24"/>
                <w:szCs w:val="24"/>
                <w:lang w:eastAsia="pl-PL"/>
              </w:rPr>
              <w:t>Poddziałanie 6.1.3</w:t>
            </w:r>
          </w:p>
        </w:tc>
        <w:tc>
          <w:tcPr>
            <w:tcW w:w="1780" w:type="dxa"/>
            <w:tcBorders>
              <w:top w:val="nil"/>
              <w:left w:val="nil"/>
              <w:bottom w:val="single" w:sz="4" w:space="0" w:color="auto"/>
              <w:right w:val="single" w:sz="4" w:space="0" w:color="auto"/>
            </w:tcBorders>
            <w:shd w:val="clear" w:color="000000" w:fill="C6D9F1"/>
            <w:noWrap/>
            <w:vAlign w:val="center"/>
            <w:hideMark/>
          </w:tcPr>
          <w:p w14:paraId="3690D2B6"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21 911 664</w:t>
            </w:r>
          </w:p>
        </w:tc>
      </w:tr>
      <w:tr w:rsidR="0010753D" w:rsidRPr="0010753D" w14:paraId="799BACFA" w14:textId="77777777" w:rsidTr="0010753D">
        <w:trPr>
          <w:trHeight w:val="300"/>
        </w:trPr>
        <w:tc>
          <w:tcPr>
            <w:tcW w:w="2580" w:type="dxa"/>
            <w:vMerge/>
            <w:tcBorders>
              <w:top w:val="nil"/>
              <w:left w:val="single" w:sz="4" w:space="0" w:color="auto"/>
              <w:bottom w:val="single" w:sz="4" w:space="0" w:color="000000"/>
              <w:right w:val="single" w:sz="4" w:space="0" w:color="auto"/>
            </w:tcBorders>
            <w:vAlign w:val="center"/>
            <w:hideMark/>
          </w:tcPr>
          <w:p w14:paraId="5F4E5FF7" w14:textId="77777777" w:rsidR="0010753D" w:rsidRPr="0010753D" w:rsidRDefault="0010753D" w:rsidP="0010753D">
            <w:pPr>
              <w:spacing w:after="0" w:line="240" w:lineRule="auto"/>
              <w:rPr>
                <w:rFonts w:ascii="Arial" w:hAnsi="Arial" w:cs="Arial"/>
                <w:b/>
                <w:bCs/>
                <w:color w:val="FFFFFF"/>
                <w:sz w:val="24"/>
                <w:szCs w:val="24"/>
                <w:lang w:eastAsia="pl-PL"/>
              </w:rPr>
            </w:pPr>
          </w:p>
        </w:tc>
        <w:tc>
          <w:tcPr>
            <w:tcW w:w="2500" w:type="dxa"/>
            <w:vMerge/>
            <w:tcBorders>
              <w:top w:val="nil"/>
              <w:left w:val="single" w:sz="4" w:space="0" w:color="auto"/>
              <w:bottom w:val="single" w:sz="4" w:space="0" w:color="000000"/>
              <w:right w:val="single" w:sz="4" w:space="0" w:color="auto"/>
            </w:tcBorders>
            <w:vAlign w:val="center"/>
            <w:hideMark/>
          </w:tcPr>
          <w:p w14:paraId="5CC477A5" w14:textId="77777777" w:rsidR="0010753D" w:rsidRPr="0010753D" w:rsidRDefault="0010753D" w:rsidP="0010753D">
            <w:pPr>
              <w:spacing w:after="0" w:line="240" w:lineRule="auto"/>
              <w:rPr>
                <w:rFonts w:ascii="Arial" w:hAnsi="Arial" w:cs="Arial"/>
                <w:color w:val="000000"/>
                <w:sz w:val="24"/>
                <w:szCs w:val="24"/>
                <w:lang w:eastAsia="pl-PL"/>
              </w:rPr>
            </w:pPr>
          </w:p>
        </w:tc>
        <w:tc>
          <w:tcPr>
            <w:tcW w:w="2700" w:type="dxa"/>
            <w:tcBorders>
              <w:top w:val="nil"/>
              <w:left w:val="nil"/>
              <w:bottom w:val="single" w:sz="4" w:space="0" w:color="auto"/>
              <w:right w:val="single" w:sz="4" w:space="0" w:color="auto"/>
            </w:tcBorders>
            <w:shd w:val="clear" w:color="000000" w:fill="C6D9F1"/>
            <w:noWrap/>
            <w:vAlign w:val="center"/>
            <w:hideMark/>
          </w:tcPr>
          <w:p w14:paraId="782EEAE0" w14:textId="77777777" w:rsidR="0010753D" w:rsidRPr="0010753D" w:rsidRDefault="0010753D" w:rsidP="0010753D">
            <w:pPr>
              <w:spacing w:after="0" w:line="240" w:lineRule="auto"/>
              <w:rPr>
                <w:rFonts w:ascii="Arial" w:hAnsi="Arial" w:cs="Arial"/>
                <w:i/>
                <w:iCs/>
                <w:color w:val="000000"/>
                <w:sz w:val="24"/>
                <w:szCs w:val="24"/>
                <w:lang w:eastAsia="pl-PL"/>
              </w:rPr>
            </w:pPr>
            <w:r w:rsidRPr="0010753D">
              <w:rPr>
                <w:rFonts w:ascii="Arial" w:hAnsi="Arial" w:cs="Arial"/>
                <w:i/>
                <w:iCs/>
                <w:color w:val="000000"/>
                <w:sz w:val="24"/>
                <w:szCs w:val="24"/>
                <w:lang w:eastAsia="pl-PL"/>
              </w:rPr>
              <w:t>Poddziałanie 6.1.5</w:t>
            </w:r>
          </w:p>
        </w:tc>
        <w:tc>
          <w:tcPr>
            <w:tcW w:w="1780" w:type="dxa"/>
            <w:tcBorders>
              <w:top w:val="nil"/>
              <w:left w:val="nil"/>
              <w:bottom w:val="single" w:sz="4" w:space="0" w:color="auto"/>
              <w:right w:val="single" w:sz="4" w:space="0" w:color="auto"/>
            </w:tcBorders>
            <w:shd w:val="clear" w:color="000000" w:fill="C6D9F1"/>
            <w:noWrap/>
            <w:vAlign w:val="center"/>
            <w:hideMark/>
          </w:tcPr>
          <w:p w14:paraId="3AF58FD5"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98 698 665</w:t>
            </w:r>
          </w:p>
        </w:tc>
      </w:tr>
      <w:tr w:rsidR="0010753D" w:rsidRPr="0010753D" w14:paraId="4FF36CE2" w14:textId="77777777" w:rsidTr="0010753D">
        <w:trPr>
          <w:trHeight w:val="300"/>
        </w:trPr>
        <w:tc>
          <w:tcPr>
            <w:tcW w:w="2580" w:type="dxa"/>
            <w:vMerge/>
            <w:tcBorders>
              <w:top w:val="nil"/>
              <w:left w:val="single" w:sz="4" w:space="0" w:color="auto"/>
              <w:bottom w:val="single" w:sz="4" w:space="0" w:color="000000"/>
              <w:right w:val="single" w:sz="4" w:space="0" w:color="auto"/>
            </w:tcBorders>
            <w:vAlign w:val="center"/>
            <w:hideMark/>
          </w:tcPr>
          <w:p w14:paraId="6447E16A" w14:textId="77777777" w:rsidR="0010753D" w:rsidRPr="0010753D" w:rsidRDefault="0010753D" w:rsidP="0010753D">
            <w:pPr>
              <w:spacing w:after="0" w:line="240" w:lineRule="auto"/>
              <w:rPr>
                <w:rFonts w:ascii="Arial" w:hAnsi="Arial" w:cs="Arial"/>
                <w:b/>
                <w:bCs/>
                <w:color w:val="FFFFFF"/>
                <w:sz w:val="24"/>
                <w:szCs w:val="24"/>
                <w:lang w:eastAsia="pl-PL"/>
              </w:rPr>
            </w:pPr>
          </w:p>
        </w:tc>
        <w:tc>
          <w:tcPr>
            <w:tcW w:w="2500" w:type="dxa"/>
            <w:vMerge/>
            <w:tcBorders>
              <w:top w:val="nil"/>
              <w:left w:val="single" w:sz="4" w:space="0" w:color="auto"/>
              <w:bottom w:val="single" w:sz="4" w:space="0" w:color="000000"/>
              <w:right w:val="single" w:sz="4" w:space="0" w:color="auto"/>
            </w:tcBorders>
            <w:vAlign w:val="center"/>
            <w:hideMark/>
          </w:tcPr>
          <w:p w14:paraId="349F7D3E" w14:textId="77777777" w:rsidR="0010753D" w:rsidRPr="0010753D" w:rsidRDefault="0010753D" w:rsidP="0010753D">
            <w:pPr>
              <w:spacing w:after="0" w:line="240" w:lineRule="auto"/>
              <w:rPr>
                <w:rFonts w:ascii="Arial" w:hAnsi="Arial" w:cs="Arial"/>
                <w:color w:val="000000"/>
                <w:sz w:val="24"/>
                <w:szCs w:val="24"/>
                <w:lang w:eastAsia="pl-PL"/>
              </w:rPr>
            </w:pPr>
          </w:p>
        </w:tc>
        <w:tc>
          <w:tcPr>
            <w:tcW w:w="2700" w:type="dxa"/>
            <w:tcBorders>
              <w:top w:val="nil"/>
              <w:left w:val="nil"/>
              <w:bottom w:val="single" w:sz="4" w:space="0" w:color="auto"/>
              <w:right w:val="single" w:sz="4" w:space="0" w:color="auto"/>
            </w:tcBorders>
            <w:shd w:val="clear" w:color="000000" w:fill="C6D9F1"/>
            <w:noWrap/>
            <w:vAlign w:val="center"/>
            <w:hideMark/>
          </w:tcPr>
          <w:p w14:paraId="65949647" w14:textId="77777777" w:rsidR="0010753D" w:rsidRPr="0010753D" w:rsidRDefault="0010753D" w:rsidP="0010753D">
            <w:pPr>
              <w:spacing w:after="0" w:line="240" w:lineRule="auto"/>
              <w:rPr>
                <w:rFonts w:ascii="Arial" w:hAnsi="Arial" w:cs="Arial"/>
                <w:i/>
                <w:iCs/>
                <w:color w:val="000000"/>
                <w:sz w:val="24"/>
                <w:szCs w:val="24"/>
                <w:lang w:eastAsia="pl-PL"/>
              </w:rPr>
            </w:pPr>
            <w:r w:rsidRPr="0010753D">
              <w:rPr>
                <w:rFonts w:ascii="Arial" w:hAnsi="Arial" w:cs="Arial"/>
                <w:i/>
                <w:iCs/>
                <w:color w:val="000000"/>
                <w:sz w:val="24"/>
                <w:szCs w:val="24"/>
                <w:lang w:eastAsia="pl-PL"/>
              </w:rPr>
              <w:t>Działanie 6.2</w:t>
            </w:r>
          </w:p>
        </w:tc>
        <w:tc>
          <w:tcPr>
            <w:tcW w:w="1780" w:type="dxa"/>
            <w:tcBorders>
              <w:top w:val="nil"/>
              <w:left w:val="nil"/>
              <w:bottom w:val="single" w:sz="4" w:space="0" w:color="auto"/>
              <w:right w:val="single" w:sz="4" w:space="0" w:color="auto"/>
            </w:tcBorders>
            <w:shd w:val="clear" w:color="000000" w:fill="C6D9F1"/>
            <w:noWrap/>
            <w:vAlign w:val="center"/>
            <w:hideMark/>
          </w:tcPr>
          <w:p w14:paraId="10560B12"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10 837 000</w:t>
            </w:r>
          </w:p>
        </w:tc>
      </w:tr>
      <w:tr w:rsidR="0010753D" w:rsidRPr="0010753D" w14:paraId="7E8BBAC0" w14:textId="77777777" w:rsidTr="0010753D">
        <w:trPr>
          <w:trHeight w:val="315"/>
        </w:trPr>
        <w:tc>
          <w:tcPr>
            <w:tcW w:w="2580" w:type="dxa"/>
            <w:vMerge/>
            <w:tcBorders>
              <w:top w:val="nil"/>
              <w:left w:val="single" w:sz="4" w:space="0" w:color="auto"/>
              <w:bottom w:val="single" w:sz="4" w:space="0" w:color="000000"/>
              <w:right w:val="single" w:sz="4" w:space="0" w:color="auto"/>
            </w:tcBorders>
            <w:vAlign w:val="center"/>
            <w:hideMark/>
          </w:tcPr>
          <w:p w14:paraId="48A4EE8C" w14:textId="77777777" w:rsidR="0010753D" w:rsidRPr="0010753D" w:rsidRDefault="0010753D" w:rsidP="0010753D">
            <w:pPr>
              <w:spacing w:after="0" w:line="240" w:lineRule="auto"/>
              <w:rPr>
                <w:rFonts w:ascii="Arial" w:hAnsi="Arial" w:cs="Arial"/>
                <w:b/>
                <w:bCs/>
                <w:color w:val="FFFFFF"/>
                <w:sz w:val="24"/>
                <w:szCs w:val="24"/>
                <w:lang w:eastAsia="pl-PL"/>
              </w:rPr>
            </w:pPr>
          </w:p>
        </w:tc>
        <w:tc>
          <w:tcPr>
            <w:tcW w:w="2500" w:type="dxa"/>
            <w:vMerge/>
            <w:tcBorders>
              <w:top w:val="nil"/>
              <w:left w:val="single" w:sz="4" w:space="0" w:color="auto"/>
              <w:bottom w:val="single" w:sz="4" w:space="0" w:color="000000"/>
              <w:right w:val="single" w:sz="4" w:space="0" w:color="auto"/>
            </w:tcBorders>
            <w:vAlign w:val="center"/>
            <w:hideMark/>
          </w:tcPr>
          <w:p w14:paraId="7A603F88" w14:textId="77777777" w:rsidR="0010753D" w:rsidRPr="0010753D" w:rsidRDefault="0010753D" w:rsidP="0010753D">
            <w:pPr>
              <w:spacing w:after="0" w:line="240" w:lineRule="auto"/>
              <w:rPr>
                <w:rFonts w:ascii="Arial" w:hAnsi="Arial" w:cs="Arial"/>
                <w:color w:val="000000"/>
                <w:sz w:val="24"/>
                <w:szCs w:val="24"/>
                <w:lang w:eastAsia="pl-PL"/>
              </w:rPr>
            </w:pPr>
          </w:p>
        </w:tc>
        <w:tc>
          <w:tcPr>
            <w:tcW w:w="2700" w:type="dxa"/>
            <w:tcBorders>
              <w:top w:val="nil"/>
              <w:left w:val="nil"/>
              <w:bottom w:val="single" w:sz="4" w:space="0" w:color="auto"/>
              <w:right w:val="single" w:sz="4" w:space="0" w:color="auto"/>
            </w:tcBorders>
            <w:shd w:val="clear" w:color="000000" w:fill="C6D9F1"/>
            <w:noWrap/>
            <w:vAlign w:val="center"/>
            <w:hideMark/>
          </w:tcPr>
          <w:p w14:paraId="597239F8" w14:textId="77777777" w:rsidR="0010753D" w:rsidRPr="0010753D" w:rsidRDefault="0010753D" w:rsidP="0010753D">
            <w:pPr>
              <w:spacing w:after="0" w:line="240" w:lineRule="auto"/>
              <w:rPr>
                <w:rFonts w:ascii="Arial" w:hAnsi="Arial" w:cs="Arial"/>
                <w:i/>
                <w:iCs/>
                <w:color w:val="000000"/>
                <w:sz w:val="24"/>
                <w:szCs w:val="24"/>
                <w:lang w:eastAsia="pl-PL"/>
              </w:rPr>
            </w:pPr>
            <w:r w:rsidRPr="0010753D">
              <w:rPr>
                <w:rFonts w:ascii="Arial" w:hAnsi="Arial" w:cs="Arial"/>
                <w:i/>
                <w:iCs/>
                <w:color w:val="000000"/>
                <w:sz w:val="24"/>
                <w:szCs w:val="24"/>
                <w:lang w:eastAsia="pl-PL"/>
              </w:rPr>
              <w:t>Poddziałanie 6.3.1</w:t>
            </w:r>
          </w:p>
        </w:tc>
        <w:tc>
          <w:tcPr>
            <w:tcW w:w="1780" w:type="dxa"/>
            <w:tcBorders>
              <w:top w:val="nil"/>
              <w:left w:val="nil"/>
              <w:bottom w:val="single" w:sz="4" w:space="0" w:color="auto"/>
              <w:right w:val="single" w:sz="4" w:space="0" w:color="auto"/>
            </w:tcBorders>
            <w:shd w:val="clear" w:color="000000" w:fill="C6D9F1"/>
            <w:noWrap/>
            <w:vAlign w:val="center"/>
            <w:hideMark/>
          </w:tcPr>
          <w:p w14:paraId="0E26B8C9"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8 100 000</w:t>
            </w:r>
          </w:p>
        </w:tc>
      </w:tr>
      <w:tr w:rsidR="0010753D" w:rsidRPr="0010753D" w14:paraId="25F0927F" w14:textId="77777777" w:rsidTr="0010753D">
        <w:trPr>
          <w:trHeight w:val="312"/>
        </w:trPr>
        <w:tc>
          <w:tcPr>
            <w:tcW w:w="2580" w:type="dxa"/>
            <w:vMerge w:val="restart"/>
            <w:tcBorders>
              <w:top w:val="nil"/>
              <w:left w:val="single" w:sz="4" w:space="0" w:color="auto"/>
              <w:bottom w:val="single" w:sz="4" w:space="0" w:color="auto"/>
              <w:right w:val="single" w:sz="4" w:space="0" w:color="auto"/>
            </w:tcBorders>
            <w:shd w:val="clear" w:color="000000" w:fill="17365D"/>
            <w:noWrap/>
            <w:vAlign w:val="center"/>
            <w:hideMark/>
          </w:tcPr>
          <w:p w14:paraId="51885FBE" w14:textId="77777777" w:rsidR="0010753D" w:rsidRPr="0010753D" w:rsidRDefault="0010753D" w:rsidP="0010753D">
            <w:pPr>
              <w:spacing w:after="0" w:line="240" w:lineRule="auto"/>
              <w:jc w:val="center"/>
              <w:rPr>
                <w:rFonts w:ascii="Arial" w:hAnsi="Arial" w:cs="Arial"/>
                <w:b/>
                <w:bCs/>
                <w:color w:val="FFFFFF"/>
                <w:sz w:val="24"/>
                <w:szCs w:val="24"/>
                <w:lang w:eastAsia="pl-PL"/>
              </w:rPr>
            </w:pPr>
            <w:r w:rsidRPr="0010753D">
              <w:rPr>
                <w:rFonts w:ascii="Arial" w:hAnsi="Arial" w:cs="Arial"/>
                <w:b/>
                <w:bCs/>
                <w:color w:val="FFFFFF"/>
                <w:sz w:val="24"/>
                <w:szCs w:val="24"/>
                <w:lang w:eastAsia="pl-PL"/>
              </w:rPr>
              <w:t>RPO WM</w:t>
            </w:r>
          </w:p>
        </w:tc>
        <w:tc>
          <w:tcPr>
            <w:tcW w:w="2500" w:type="dxa"/>
            <w:vMerge w:val="restart"/>
            <w:tcBorders>
              <w:top w:val="nil"/>
              <w:left w:val="single" w:sz="4" w:space="0" w:color="auto"/>
              <w:bottom w:val="single" w:sz="4" w:space="0" w:color="auto"/>
              <w:right w:val="single" w:sz="4" w:space="0" w:color="auto"/>
            </w:tcBorders>
            <w:shd w:val="clear" w:color="000000" w:fill="548DD4"/>
            <w:vAlign w:val="center"/>
            <w:hideMark/>
          </w:tcPr>
          <w:p w14:paraId="77CDEFEF"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7.: INFRASTRUKTURA TRANSPORTOWA</w:t>
            </w:r>
          </w:p>
        </w:tc>
        <w:tc>
          <w:tcPr>
            <w:tcW w:w="4480" w:type="dxa"/>
            <w:gridSpan w:val="2"/>
            <w:tcBorders>
              <w:top w:val="single" w:sz="4" w:space="0" w:color="auto"/>
              <w:left w:val="nil"/>
              <w:bottom w:val="single" w:sz="4" w:space="0" w:color="auto"/>
              <w:right w:val="single" w:sz="4" w:space="0" w:color="auto"/>
            </w:tcBorders>
            <w:shd w:val="clear" w:color="000000" w:fill="548DD4"/>
            <w:noWrap/>
            <w:vAlign w:val="center"/>
            <w:hideMark/>
          </w:tcPr>
          <w:p w14:paraId="327AA3F4" w14:textId="77777777" w:rsidR="0010753D" w:rsidRPr="0010753D" w:rsidRDefault="0010753D" w:rsidP="0010753D">
            <w:pPr>
              <w:spacing w:after="0" w:line="240" w:lineRule="auto"/>
              <w:jc w:val="center"/>
              <w:rPr>
                <w:rFonts w:ascii="Arial" w:hAnsi="Arial" w:cs="Arial"/>
                <w:b/>
                <w:bCs/>
                <w:color w:val="000000"/>
                <w:sz w:val="24"/>
                <w:szCs w:val="24"/>
                <w:lang w:eastAsia="pl-PL"/>
              </w:rPr>
            </w:pPr>
            <w:r w:rsidRPr="0010753D">
              <w:rPr>
                <w:rFonts w:ascii="Arial" w:hAnsi="Arial" w:cs="Arial"/>
                <w:b/>
                <w:bCs/>
                <w:color w:val="000000"/>
                <w:sz w:val="24"/>
                <w:szCs w:val="24"/>
                <w:lang w:eastAsia="pl-PL"/>
              </w:rPr>
              <w:t>1 277 540 387</w:t>
            </w:r>
          </w:p>
        </w:tc>
      </w:tr>
      <w:tr w:rsidR="0010753D" w:rsidRPr="0010753D" w14:paraId="206D9998" w14:textId="77777777" w:rsidTr="0010753D">
        <w:trPr>
          <w:trHeight w:val="312"/>
        </w:trPr>
        <w:tc>
          <w:tcPr>
            <w:tcW w:w="2580" w:type="dxa"/>
            <w:vMerge/>
            <w:tcBorders>
              <w:top w:val="nil"/>
              <w:left w:val="single" w:sz="4" w:space="0" w:color="auto"/>
              <w:bottom w:val="single" w:sz="4" w:space="0" w:color="auto"/>
              <w:right w:val="single" w:sz="4" w:space="0" w:color="auto"/>
            </w:tcBorders>
            <w:vAlign w:val="center"/>
            <w:hideMark/>
          </w:tcPr>
          <w:p w14:paraId="1930D739" w14:textId="77777777" w:rsidR="0010753D" w:rsidRPr="0010753D" w:rsidRDefault="0010753D" w:rsidP="0010753D">
            <w:pPr>
              <w:spacing w:after="0" w:line="240" w:lineRule="auto"/>
              <w:rPr>
                <w:rFonts w:ascii="Arial" w:hAnsi="Arial" w:cs="Arial"/>
                <w:b/>
                <w:bCs/>
                <w:color w:val="FFFFFF"/>
                <w:sz w:val="24"/>
                <w:szCs w:val="24"/>
                <w:lang w:eastAsia="pl-PL"/>
              </w:rPr>
            </w:pPr>
          </w:p>
        </w:tc>
        <w:tc>
          <w:tcPr>
            <w:tcW w:w="2500" w:type="dxa"/>
            <w:vMerge/>
            <w:tcBorders>
              <w:top w:val="nil"/>
              <w:left w:val="single" w:sz="4" w:space="0" w:color="auto"/>
              <w:bottom w:val="single" w:sz="4" w:space="0" w:color="auto"/>
              <w:right w:val="single" w:sz="4" w:space="0" w:color="auto"/>
            </w:tcBorders>
            <w:vAlign w:val="center"/>
            <w:hideMark/>
          </w:tcPr>
          <w:p w14:paraId="01BD6B52" w14:textId="77777777" w:rsidR="0010753D" w:rsidRPr="0010753D" w:rsidRDefault="0010753D" w:rsidP="0010753D">
            <w:pPr>
              <w:spacing w:after="0" w:line="240" w:lineRule="auto"/>
              <w:rPr>
                <w:rFonts w:ascii="Arial" w:hAnsi="Arial" w:cs="Arial"/>
                <w:color w:val="000000"/>
                <w:sz w:val="24"/>
                <w:szCs w:val="24"/>
                <w:lang w:eastAsia="pl-PL"/>
              </w:rPr>
            </w:pPr>
          </w:p>
        </w:tc>
        <w:tc>
          <w:tcPr>
            <w:tcW w:w="2700" w:type="dxa"/>
            <w:tcBorders>
              <w:top w:val="nil"/>
              <w:left w:val="nil"/>
              <w:bottom w:val="single" w:sz="4" w:space="0" w:color="auto"/>
              <w:right w:val="single" w:sz="4" w:space="0" w:color="auto"/>
            </w:tcBorders>
            <w:shd w:val="clear" w:color="000000" w:fill="C6D9F1"/>
            <w:noWrap/>
            <w:vAlign w:val="center"/>
            <w:hideMark/>
          </w:tcPr>
          <w:p w14:paraId="5ACAD273" w14:textId="77777777" w:rsidR="0010753D" w:rsidRPr="0010753D" w:rsidRDefault="0010753D" w:rsidP="0010753D">
            <w:pPr>
              <w:spacing w:after="0" w:line="240" w:lineRule="auto"/>
              <w:rPr>
                <w:rFonts w:ascii="Arial" w:hAnsi="Arial" w:cs="Arial"/>
                <w:i/>
                <w:iCs/>
                <w:color w:val="000000"/>
                <w:sz w:val="24"/>
                <w:szCs w:val="24"/>
                <w:lang w:eastAsia="pl-PL"/>
              </w:rPr>
            </w:pPr>
            <w:r w:rsidRPr="0010753D">
              <w:rPr>
                <w:rFonts w:ascii="Arial" w:hAnsi="Arial" w:cs="Arial"/>
                <w:i/>
                <w:iCs/>
                <w:color w:val="000000"/>
                <w:sz w:val="24"/>
                <w:szCs w:val="24"/>
                <w:lang w:eastAsia="pl-PL"/>
              </w:rPr>
              <w:t>Poddziałanie 7.1.1</w:t>
            </w:r>
          </w:p>
        </w:tc>
        <w:tc>
          <w:tcPr>
            <w:tcW w:w="1780" w:type="dxa"/>
            <w:tcBorders>
              <w:top w:val="nil"/>
              <w:left w:val="nil"/>
              <w:bottom w:val="single" w:sz="4" w:space="0" w:color="auto"/>
              <w:right w:val="single" w:sz="4" w:space="0" w:color="auto"/>
            </w:tcBorders>
            <w:shd w:val="clear" w:color="000000" w:fill="C6D9F1"/>
            <w:noWrap/>
            <w:vAlign w:val="center"/>
            <w:hideMark/>
          </w:tcPr>
          <w:p w14:paraId="31F85F52"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985 374 508</w:t>
            </w:r>
          </w:p>
        </w:tc>
      </w:tr>
      <w:tr w:rsidR="0010753D" w:rsidRPr="0010753D" w14:paraId="5629FA55" w14:textId="77777777" w:rsidTr="0010753D">
        <w:trPr>
          <w:trHeight w:val="312"/>
        </w:trPr>
        <w:tc>
          <w:tcPr>
            <w:tcW w:w="2580" w:type="dxa"/>
            <w:vMerge/>
            <w:tcBorders>
              <w:top w:val="nil"/>
              <w:left w:val="single" w:sz="4" w:space="0" w:color="auto"/>
              <w:bottom w:val="single" w:sz="4" w:space="0" w:color="auto"/>
              <w:right w:val="single" w:sz="4" w:space="0" w:color="auto"/>
            </w:tcBorders>
            <w:vAlign w:val="center"/>
            <w:hideMark/>
          </w:tcPr>
          <w:p w14:paraId="27AA16AA" w14:textId="77777777" w:rsidR="0010753D" w:rsidRPr="0010753D" w:rsidRDefault="0010753D" w:rsidP="0010753D">
            <w:pPr>
              <w:spacing w:after="0" w:line="240" w:lineRule="auto"/>
              <w:rPr>
                <w:rFonts w:ascii="Arial" w:hAnsi="Arial" w:cs="Arial"/>
                <w:b/>
                <w:bCs/>
                <w:color w:val="FFFFFF"/>
                <w:sz w:val="24"/>
                <w:szCs w:val="24"/>
                <w:lang w:eastAsia="pl-PL"/>
              </w:rPr>
            </w:pPr>
          </w:p>
        </w:tc>
        <w:tc>
          <w:tcPr>
            <w:tcW w:w="2500" w:type="dxa"/>
            <w:vMerge/>
            <w:tcBorders>
              <w:top w:val="nil"/>
              <w:left w:val="single" w:sz="4" w:space="0" w:color="auto"/>
              <w:bottom w:val="single" w:sz="4" w:space="0" w:color="auto"/>
              <w:right w:val="single" w:sz="4" w:space="0" w:color="auto"/>
            </w:tcBorders>
            <w:vAlign w:val="center"/>
            <w:hideMark/>
          </w:tcPr>
          <w:p w14:paraId="4334454F" w14:textId="77777777" w:rsidR="0010753D" w:rsidRPr="0010753D" w:rsidRDefault="0010753D" w:rsidP="0010753D">
            <w:pPr>
              <w:spacing w:after="0" w:line="240" w:lineRule="auto"/>
              <w:rPr>
                <w:rFonts w:ascii="Arial" w:hAnsi="Arial" w:cs="Arial"/>
                <w:color w:val="000000"/>
                <w:sz w:val="24"/>
                <w:szCs w:val="24"/>
                <w:lang w:eastAsia="pl-PL"/>
              </w:rPr>
            </w:pPr>
          </w:p>
        </w:tc>
        <w:tc>
          <w:tcPr>
            <w:tcW w:w="2700" w:type="dxa"/>
            <w:tcBorders>
              <w:top w:val="nil"/>
              <w:left w:val="nil"/>
              <w:bottom w:val="single" w:sz="4" w:space="0" w:color="auto"/>
              <w:right w:val="single" w:sz="4" w:space="0" w:color="auto"/>
            </w:tcBorders>
            <w:shd w:val="clear" w:color="000000" w:fill="C6D9F1"/>
            <w:noWrap/>
            <w:vAlign w:val="center"/>
            <w:hideMark/>
          </w:tcPr>
          <w:p w14:paraId="4753C177" w14:textId="77777777" w:rsidR="0010753D" w:rsidRPr="0010753D" w:rsidRDefault="0010753D" w:rsidP="0010753D">
            <w:pPr>
              <w:spacing w:after="0" w:line="240" w:lineRule="auto"/>
              <w:rPr>
                <w:rFonts w:ascii="Arial" w:hAnsi="Arial" w:cs="Arial"/>
                <w:i/>
                <w:iCs/>
                <w:color w:val="000000"/>
                <w:sz w:val="24"/>
                <w:szCs w:val="24"/>
                <w:lang w:eastAsia="pl-PL"/>
              </w:rPr>
            </w:pPr>
            <w:r w:rsidRPr="0010753D">
              <w:rPr>
                <w:rFonts w:ascii="Arial" w:hAnsi="Arial" w:cs="Arial"/>
                <w:i/>
                <w:iCs/>
                <w:color w:val="000000"/>
                <w:sz w:val="24"/>
                <w:szCs w:val="24"/>
                <w:lang w:eastAsia="pl-PL"/>
              </w:rPr>
              <w:t>Poddziałanie 7.2.1</w:t>
            </w:r>
          </w:p>
        </w:tc>
        <w:tc>
          <w:tcPr>
            <w:tcW w:w="1780" w:type="dxa"/>
            <w:tcBorders>
              <w:top w:val="nil"/>
              <w:left w:val="nil"/>
              <w:bottom w:val="single" w:sz="4" w:space="0" w:color="auto"/>
              <w:right w:val="single" w:sz="4" w:space="0" w:color="auto"/>
            </w:tcBorders>
            <w:shd w:val="clear" w:color="000000" w:fill="C6D9F1"/>
            <w:noWrap/>
            <w:vAlign w:val="center"/>
            <w:hideMark/>
          </w:tcPr>
          <w:p w14:paraId="7331BCEE"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258 754 855</w:t>
            </w:r>
          </w:p>
        </w:tc>
      </w:tr>
      <w:tr w:rsidR="0010753D" w:rsidRPr="0010753D" w14:paraId="207BD6AD" w14:textId="77777777" w:rsidTr="0010753D">
        <w:trPr>
          <w:trHeight w:val="312"/>
        </w:trPr>
        <w:tc>
          <w:tcPr>
            <w:tcW w:w="2580" w:type="dxa"/>
            <w:vMerge/>
            <w:tcBorders>
              <w:top w:val="nil"/>
              <w:left w:val="single" w:sz="4" w:space="0" w:color="auto"/>
              <w:bottom w:val="single" w:sz="4" w:space="0" w:color="auto"/>
              <w:right w:val="single" w:sz="4" w:space="0" w:color="auto"/>
            </w:tcBorders>
            <w:vAlign w:val="center"/>
            <w:hideMark/>
          </w:tcPr>
          <w:p w14:paraId="23758318" w14:textId="77777777" w:rsidR="0010753D" w:rsidRPr="0010753D" w:rsidRDefault="0010753D" w:rsidP="0010753D">
            <w:pPr>
              <w:spacing w:after="0" w:line="240" w:lineRule="auto"/>
              <w:rPr>
                <w:rFonts w:ascii="Arial" w:hAnsi="Arial" w:cs="Arial"/>
                <w:b/>
                <w:bCs/>
                <w:color w:val="FFFFFF"/>
                <w:sz w:val="24"/>
                <w:szCs w:val="24"/>
                <w:lang w:eastAsia="pl-PL"/>
              </w:rPr>
            </w:pPr>
          </w:p>
        </w:tc>
        <w:tc>
          <w:tcPr>
            <w:tcW w:w="2500" w:type="dxa"/>
            <w:vMerge/>
            <w:tcBorders>
              <w:top w:val="nil"/>
              <w:left w:val="single" w:sz="4" w:space="0" w:color="auto"/>
              <w:bottom w:val="single" w:sz="4" w:space="0" w:color="auto"/>
              <w:right w:val="single" w:sz="4" w:space="0" w:color="auto"/>
            </w:tcBorders>
            <w:vAlign w:val="center"/>
            <w:hideMark/>
          </w:tcPr>
          <w:p w14:paraId="6E32FEFE" w14:textId="77777777" w:rsidR="0010753D" w:rsidRPr="0010753D" w:rsidRDefault="0010753D" w:rsidP="0010753D">
            <w:pPr>
              <w:spacing w:after="0" w:line="240" w:lineRule="auto"/>
              <w:rPr>
                <w:rFonts w:ascii="Arial" w:hAnsi="Arial" w:cs="Arial"/>
                <w:color w:val="000000"/>
                <w:sz w:val="24"/>
                <w:szCs w:val="24"/>
                <w:lang w:eastAsia="pl-PL"/>
              </w:rPr>
            </w:pPr>
          </w:p>
        </w:tc>
        <w:tc>
          <w:tcPr>
            <w:tcW w:w="2700" w:type="dxa"/>
            <w:tcBorders>
              <w:top w:val="nil"/>
              <w:left w:val="nil"/>
              <w:bottom w:val="single" w:sz="4" w:space="0" w:color="auto"/>
              <w:right w:val="single" w:sz="4" w:space="0" w:color="auto"/>
            </w:tcBorders>
            <w:shd w:val="clear" w:color="000000" w:fill="C6D9F1"/>
            <w:noWrap/>
            <w:vAlign w:val="center"/>
            <w:hideMark/>
          </w:tcPr>
          <w:p w14:paraId="356D36DB" w14:textId="77777777" w:rsidR="0010753D" w:rsidRPr="0010753D" w:rsidRDefault="0010753D" w:rsidP="0010753D">
            <w:pPr>
              <w:spacing w:after="0" w:line="240" w:lineRule="auto"/>
              <w:rPr>
                <w:rFonts w:ascii="Arial" w:hAnsi="Arial" w:cs="Arial"/>
                <w:i/>
                <w:iCs/>
                <w:color w:val="000000"/>
                <w:sz w:val="24"/>
                <w:szCs w:val="24"/>
                <w:lang w:eastAsia="pl-PL"/>
              </w:rPr>
            </w:pPr>
            <w:r w:rsidRPr="0010753D">
              <w:rPr>
                <w:rFonts w:ascii="Arial" w:hAnsi="Arial" w:cs="Arial"/>
                <w:i/>
                <w:iCs/>
                <w:color w:val="000000"/>
                <w:sz w:val="24"/>
                <w:szCs w:val="24"/>
                <w:lang w:eastAsia="pl-PL"/>
              </w:rPr>
              <w:t>Poddziałanie 7.2.3</w:t>
            </w:r>
          </w:p>
        </w:tc>
        <w:tc>
          <w:tcPr>
            <w:tcW w:w="1780" w:type="dxa"/>
            <w:tcBorders>
              <w:top w:val="nil"/>
              <w:left w:val="nil"/>
              <w:bottom w:val="single" w:sz="4" w:space="0" w:color="auto"/>
              <w:right w:val="single" w:sz="4" w:space="0" w:color="auto"/>
            </w:tcBorders>
            <w:shd w:val="clear" w:color="000000" w:fill="C6D9F1"/>
            <w:noWrap/>
            <w:vAlign w:val="center"/>
            <w:hideMark/>
          </w:tcPr>
          <w:p w14:paraId="39DE4EA5"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33 411 024</w:t>
            </w:r>
          </w:p>
        </w:tc>
      </w:tr>
      <w:tr w:rsidR="0010753D" w:rsidRPr="0010753D" w14:paraId="43571BE3" w14:textId="77777777" w:rsidTr="0010753D">
        <w:trPr>
          <w:trHeight w:val="312"/>
        </w:trPr>
        <w:tc>
          <w:tcPr>
            <w:tcW w:w="2580" w:type="dxa"/>
            <w:vMerge w:val="restart"/>
            <w:tcBorders>
              <w:top w:val="nil"/>
              <w:left w:val="single" w:sz="4" w:space="0" w:color="auto"/>
              <w:bottom w:val="single" w:sz="4" w:space="0" w:color="auto"/>
              <w:right w:val="single" w:sz="4" w:space="0" w:color="auto"/>
            </w:tcBorders>
            <w:shd w:val="clear" w:color="000000" w:fill="17365D"/>
            <w:noWrap/>
            <w:vAlign w:val="center"/>
            <w:hideMark/>
          </w:tcPr>
          <w:p w14:paraId="49E7704E" w14:textId="77777777" w:rsidR="0010753D" w:rsidRPr="0010753D" w:rsidRDefault="0010753D" w:rsidP="0010753D">
            <w:pPr>
              <w:spacing w:after="0" w:line="240" w:lineRule="auto"/>
              <w:jc w:val="center"/>
              <w:rPr>
                <w:rFonts w:ascii="Arial" w:hAnsi="Arial" w:cs="Arial"/>
                <w:b/>
                <w:bCs/>
                <w:color w:val="FFFFFF"/>
                <w:sz w:val="24"/>
                <w:szCs w:val="24"/>
                <w:lang w:eastAsia="pl-PL"/>
              </w:rPr>
            </w:pPr>
            <w:r w:rsidRPr="0010753D">
              <w:rPr>
                <w:rFonts w:ascii="Arial" w:hAnsi="Arial" w:cs="Arial"/>
                <w:b/>
                <w:bCs/>
                <w:color w:val="FFFFFF"/>
                <w:sz w:val="24"/>
                <w:szCs w:val="24"/>
                <w:lang w:eastAsia="pl-PL"/>
              </w:rPr>
              <w:t>RPO WM</w:t>
            </w:r>
          </w:p>
        </w:tc>
        <w:tc>
          <w:tcPr>
            <w:tcW w:w="2500" w:type="dxa"/>
            <w:vMerge w:val="restart"/>
            <w:tcBorders>
              <w:top w:val="nil"/>
              <w:left w:val="single" w:sz="4" w:space="0" w:color="auto"/>
              <w:bottom w:val="single" w:sz="4" w:space="0" w:color="auto"/>
              <w:right w:val="single" w:sz="4" w:space="0" w:color="auto"/>
            </w:tcBorders>
            <w:shd w:val="clear" w:color="000000" w:fill="548DD4"/>
            <w:vAlign w:val="center"/>
            <w:hideMark/>
          </w:tcPr>
          <w:p w14:paraId="4ECC48C9"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8.: RYNEK PRACY</w:t>
            </w:r>
          </w:p>
        </w:tc>
        <w:tc>
          <w:tcPr>
            <w:tcW w:w="4480" w:type="dxa"/>
            <w:gridSpan w:val="2"/>
            <w:tcBorders>
              <w:top w:val="single" w:sz="4" w:space="0" w:color="auto"/>
              <w:left w:val="nil"/>
              <w:bottom w:val="single" w:sz="4" w:space="0" w:color="auto"/>
              <w:right w:val="single" w:sz="4" w:space="0" w:color="auto"/>
            </w:tcBorders>
            <w:shd w:val="clear" w:color="000000" w:fill="548DD4"/>
            <w:noWrap/>
            <w:vAlign w:val="center"/>
            <w:hideMark/>
          </w:tcPr>
          <w:p w14:paraId="0E1128CE" w14:textId="77777777" w:rsidR="0010753D" w:rsidRPr="0010753D" w:rsidRDefault="0010753D" w:rsidP="0010753D">
            <w:pPr>
              <w:spacing w:after="0" w:line="240" w:lineRule="auto"/>
              <w:jc w:val="center"/>
              <w:rPr>
                <w:rFonts w:ascii="Arial" w:hAnsi="Arial" w:cs="Arial"/>
                <w:b/>
                <w:bCs/>
                <w:color w:val="000000"/>
                <w:sz w:val="24"/>
                <w:szCs w:val="24"/>
                <w:lang w:eastAsia="pl-PL"/>
              </w:rPr>
            </w:pPr>
            <w:r w:rsidRPr="0010753D">
              <w:rPr>
                <w:rFonts w:ascii="Arial" w:hAnsi="Arial" w:cs="Arial"/>
                <w:b/>
                <w:bCs/>
                <w:color w:val="000000"/>
                <w:sz w:val="24"/>
                <w:szCs w:val="24"/>
                <w:lang w:eastAsia="pl-PL"/>
              </w:rPr>
              <w:t>21 436 762</w:t>
            </w:r>
          </w:p>
        </w:tc>
      </w:tr>
      <w:tr w:rsidR="0010753D" w:rsidRPr="0010753D" w14:paraId="2BA261E3" w14:textId="77777777" w:rsidTr="0010753D">
        <w:trPr>
          <w:trHeight w:val="312"/>
        </w:trPr>
        <w:tc>
          <w:tcPr>
            <w:tcW w:w="2580" w:type="dxa"/>
            <w:vMerge/>
            <w:tcBorders>
              <w:top w:val="nil"/>
              <w:left w:val="single" w:sz="4" w:space="0" w:color="auto"/>
              <w:bottom w:val="single" w:sz="4" w:space="0" w:color="auto"/>
              <w:right w:val="single" w:sz="4" w:space="0" w:color="auto"/>
            </w:tcBorders>
            <w:vAlign w:val="center"/>
            <w:hideMark/>
          </w:tcPr>
          <w:p w14:paraId="7FD59E04" w14:textId="77777777" w:rsidR="0010753D" w:rsidRPr="0010753D" w:rsidRDefault="0010753D" w:rsidP="0010753D">
            <w:pPr>
              <w:spacing w:after="0" w:line="240" w:lineRule="auto"/>
              <w:rPr>
                <w:rFonts w:ascii="Arial" w:hAnsi="Arial" w:cs="Arial"/>
                <w:b/>
                <w:bCs/>
                <w:color w:val="FFFFFF"/>
                <w:sz w:val="24"/>
                <w:szCs w:val="24"/>
                <w:lang w:eastAsia="pl-PL"/>
              </w:rPr>
            </w:pPr>
          </w:p>
        </w:tc>
        <w:tc>
          <w:tcPr>
            <w:tcW w:w="2500" w:type="dxa"/>
            <w:vMerge/>
            <w:tcBorders>
              <w:top w:val="nil"/>
              <w:left w:val="single" w:sz="4" w:space="0" w:color="auto"/>
              <w:bottom w:val="single" w:sz="4" w:space="0" w:color="auto"/>
              <w:right w:val="single" w:sz="4" w:space="0" w:color="auto"/>
            </w:tcBorders>
            <w:vAlign w:val="center"/>
            <w:hideMark/>
          </w:tcPr>
          <w:p w14:paraId="411BF564" w14:textId="77777777" w:rsidR="0010753D" w:rsidRPr="0010753D" w:rsidRDefault="0010753D" w:rsidP="0010753D">
            <w:pPr>
              <w:spacing w:after="0" w:line="240" w:lineRule="auto"/>
              <w:rPr>
                <w:rFonts w:ascii="Arial" w:hAnsi="Arial" w:cs="Arial"/>
                <w:color w:val="000000"/>
                <w:sz w:val="24"/>
                <w:szCs w:val="24"/>
                <w:lang w:eastAsia="pl-PL"/>
              </w:rPr>
            </w:pPr>
          </w:p>
        </w:tc>
        <w:tc>
          <w:tcPr>
            <w:tcW w:w="2700" w:type="dxa"/>
            <w:tcBorders>
              <w:top w:val="nil"/>
              <w:left w:val="nil"/>
              <w:bottom w:val="single" w:sz="4" w:space="0" w:color="auto"/>
              <w:right w:val="single" w:sz="4" w:space="0" w:color="auto"/>
            </w:tcBorders>
            <w:shd w:val="clear" w:color="000000" w:fill="C6D9F1"/>
            <w:noWrap/>
            <w:vAlign w:val="center"/>
            <w:hideMark/>
          </w:tcPr>
          <w:p w14:paraId="68A1D392" w14:textId="77777777" w:rsidR="0010753D" w:rsidRPr="0010753D" w:rsidRDefault="0010753D" w:rsidP="0010753D">
            <w:pPr>
              <w:spacing w:after="0" w:line="240" w:lineRule="auto"/>
              <w:rPr>
                <w:rFonts w:ascii="Arial" w:hAnsi="Arial" w:cs="Arial"/>
                <w:i/>
                <w:iCs/>
                <w:color w:val="000000"/>
                <w:sz w:val="24"/>
                <w:szCs w:val="24"/>
                <w:lang w:eastAsia="pl-PL"/>
              </w:rPr>
            </w:pPr>
            <w:r w:rsidRPr="0010753D">
              <w:rPr>
                <w:rFonts w:ascii="Arial" w:hAnsi="Arial" w:cs="Arial"/>
                <w:i/>
                <w:iCs/>
                <w:color w:val="000000"/>
                <w:sz w:val="24"/>
                <w:szCs w:val="24"/>
                <w:lang w:eastAsia="pl-PL"/>
              </w:rPr>
              <w:t>Działanie 8.2</w:t>
            </w:r>
          </w:p>
        </w:tc>
        <w:tc>
          <w:tcPr>
            <w:tcW w:w="1780" w:type="dxa"/>
            <w:tcBorders>
              <w:top w:val="nil"/>
              <w:left w:val="nil"/>
              <w:bottom w:val="single" w:sz="4" w:space="0" w:color="auto"/>
              <w:right w:val="single" w:sz="4" w:space="0" w:color="auto"/>
            </w:tcBorders>
            <w:shd w:val="clear" w:color="000000" w:fill="C6D9F1"/>
            <w:noWrap/>
            <w:vAlign w:val="center"/>
            <w:hideMark/>
          </w:tcPr>
          <w:p w14:paraId="233E6481"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1 246 049</w:t>
            </w:r>
          </w:p>
        </w:tc>
      </w:tr>
      <w:tr w:rsidR="0010753D" w:rsidRPr="0010753D" w14:paraId="46326C5E" w14:textId="77777777" w:rsidTr="0010753D">
        <w:trPr>
          <w:trHeight w:val="312"/>
        </w:trPr>
        <w:tc>
          <w:tcPr>
            <w:tcW w:w="2580" w:type="dxa"/>
            <w:vMerge/>
            <w:tcBorders>
              <w:top w:val="nil"/>
              <w:left w:val="single" w:sz="4" w:space="0" w:color="auto"/>
              <w:bottom w:val="single" w:sz="4" w:space="0" w:color="auto"/>
              <w:right w:val="single" w:sz="4" w:space="0" w:color="auto"/>
            </w:tcBorders>
            <w:vAlign w:val="center"/>
            <w:hideMark/>
          </w:tcPr>
          <w:p w14:paraId="0F91FDB6" w14:textId="77777777" w:rsidR="0010753D" w:rsidRPr="0010753D" w:rsidRDefault="0010753D" w:rsidP="0010753D">
            <w:pPr>
              <w:spacing w:after="0" w:line="240" w:lineRule="auto"/>
              <w:rPr>
                <w:rFonts w:ascii="Arial" w:hAnsi="Arial" w:cs="Arial"/>
                <w:b/>
                <w:bCs/>
                <w:color w:val="FFFFFF"/>
                <w:sz w:val="24"/>
                <w:szCs w:val="24"/>
                <w:lang w:eastAsia="pl-PL"/>
              </w:rPr>
            </w:pPr>
          </w:p>
        </w:tc>
        <w:tc>
          <w:tcPr>
            <w:tcW w:w="2500" w:type="dxa"/>
            <w:vMerge/>
            <w:tcBorders>
              <w:top w:val="nil"/>
              <w:left w:val="single" w:sz="4" w:space="0" w:color="auto"/>
              <w:bottom w:val="single" w:sz="4" w:space="0" w:color="auto"/>
              <w:right w:val="single" w:sz="4" w:space="0" w:color="auto"/>
            </w:tcBorders>
            <w:vAlign w:val="center"/>
            <w:hideMark/>
          </w:tcPr>
          <w:p w14:paraId="6EBEE417" w14:textId="77777777" w:rsidR="0010753D" w:rsidRPr="0010753D" w:rsidRDefault="0010753D" w:rsidP="0010753D">
            <w:pPr>
              <w:spacing w:after="0" w:line="240" w:lineRule="auto"/>
              <w:rPr>
                <w:rFonts w:ascii="Arial" w:hAnsi="Arial" w:cs="Arial"/>
                <w:color w:val="000000"/>
                <w:sz w:val="24"/>
                <w:szCs w:val="24"/>
                <w:lang w:eastAsia="pl-PL"/>
              </w:rPr>
            </w:pPr>
          </w:p>
        </w:tc>
        <w:tc>
          <w:tcPr>
            <w:tcW w:w="2700" w:type="dxa"/>
            <w:tcBorders>
              <w:top w:val="nil"/>
              <w:left w:val="nil"/>
              <w:bottom w:val="single" w:sz="4" w:space="0" w:color="auto"/>
              <w:right w:val="single" w:sz="4" w:space="0" w:color="auto"/>
            </w:tcBorders>
            <w:shd w:val="clear" w:color="000000" w:fill="C6D9F1"/>
            <w:noWrap/>
            <w:vAlign w:val="center"/>
            <w:hideMark/>
          </w:tcPr>
          <w:p w14:paraId="2C41304E" w14:textId="77777777" w:rsidR="0010753D" w:rsidRPr="0010753D" w:rsidRDefault="0010753D" w:rsidP="0010753D">
            <w:pPr>
              <w:spacing w:after="0" w:line="240" w:lineRule="auto"/>
              <w:rPr>
                <w:rFonts w:ascii="Arial" w:hAnsi="Arial" w:cs="Arial"/>
                <w:i/>
                <w:iCs/>
                <w:color w:val="000000"/>
                <w:sz w:val="24"/>
                <w:szCs w:val="24"/>
                <w:lang w:eastAsia="pl-PL"/>
              </w:rPr>
            </w:pPr>
            <w:r w:rsidRPr="0010753D">
              <w:rPr>
                <w:rFonts w:ascii="Arial" w:hAnsi="Arial" w:cs="Arial"/>
                <w:i/>
                <w:iCs/>
                <w:color w:val="000000"/>
                <w:sz w:val="24"/>
                <w:szCs w:val="24"/>
                <w:lang w:eastAsia="pl-PL"/>
              </w:rPr>
              <w:t>Poddziałanie 8.4.1</w:t>
            </w:r>
          </w:p>
        </w:tc>
        <w:tc>
          <w:tcPr>
            <w:tcW w:w="1780" w:type="dxa"/>
            <w:tcBorders>
              <w:top w:val="nil"/>
              <w:left w:val="nil"/>
              <w:bottom w:val="single" w:sz="4" w:space="0" w:color="auto"/>
              <w:right w:val="single" w:sz="4" w:space="0" w:color="auto"/>
            </w:tcBorders>
            <w:shd w:val="clear" w:color="000000" w:fill="C6D9F1"/>
            <w:noWrap/>
            <w:vAlign w:val="center"/>
            <w:hideMark/>
          </w:tcPr>
          <w:p w14:paraId="5BE6F42E"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5 144 200</w:t>
            </w:r>
          </w:p>
        </w:tc>
      </w:tr>
      <w:tr w:rsidR="0010753D" w:rsidRPr="0010753D" w14:paraId="2F8AFA49" w14:textId="77777777" w:rsidTr="0010753D">
        <w:trPr>
          <w:trHeight w:val="312"/>
        </w:trPr>
        <w:tc>
          <w:tcPr>
            <w:tcW w:w="2580" w:type="dxa"/>
            <w:vMerge/>
            <w:tcBorders>
              <w:top w:val="nil"/>
              <w:left w:val="single" w:sz="4" w:space="0" w:color="auto"/>
              <w:bottom w:val="single" w:sz="4" w:space="0" w:color="auto"/>
              <w:right w:val="single" w:sz="4" w:space="0" w:color="auto"/>
            </w:tcBorders>
            <w:vAlign w:val="center"/>
            <w:hideMark/>
          </w:tcPr>
          <w:p w14:paraId="17741BF5" w14:textId="77777777" w:rsidR="0010753D" w:rsidRPr="0010753D" w:rsidRDefault="0010753D" w:rsidP="0010753D">
            <w:pPr>
              <w:spacing w:after="0" w:line="240" w:lineRule="auto"/>
              <w:rPr>
                <w:rFonts w:ascii="Arial" w:hAnsi="Arial" w:cs="Arial"/>
                <w:b/>
                <w:bCs/>
                <w:color w:val="FFFFFF"/>
                <w:sz w:val="24"/>
                <w:szCs w:val="24"/>
                <w:lang w:eastAsia="pl-PL"/>
              </w:rPr>
            </w:pPr>
          </w:p>
        </w:tc>
        <w:tc>
          <w:tcPr>
            <w:tcW w:w="2500" w:type="dxa"/>
            <w:vMerge/>
            <w:tcBorders>
              <w:top w:val="nil"/>
              <w:left w:val="single" w:sz="4" w:space="0" w:color="auto"/>
              <w:bottom w:val="single" w:sz="4" w:space="0" w:color="auto"/>
              <w:right w:val="single" w:sz="4" w:space="0" w:color="auto"/>
            </w:tcBorders>
            <w:vAlign w:val="center"/>
            <w:hideMark/>
          </w:tcPr>
          <w:p w14:paraId="5C613642" w14:textId="77777777" w:rsidR="0010753D" w:rsidRPr="0010753D" w:rsidRDefault="0010753D" w:rsidP="0010753D">
            <w:pPr>
              <w:spacing w:after="0" w:line="240" w:lineRule="auto"/>
              <w:rPr>
                <w:rFonts w:ascii="Arial" w:hAnsi="Arial" w:cs="Arial"/>
                <w:color w:val="000000"/>
                <w:sz w:val="24"/>
                <w:szCs w:val="24"/>
                <w:lang w:eastAsia="pl-PL"/>
              </w:rPr>
            </w:pPr>
          </w:p>
        </w:tc>
        <w:tc>
          <w:tcPr>
            <w:tcW w:w="2700" w:type="dxa"/>
            <w:tcBorders>
              <w:top w:val="nil"/>
              <w:left w:val="nil"/>
              <w:bottom w:val="single" w:sz="4" w:space="0" w:color="auto"/>
              <w:right w:val="single" w:sz="4" w:space="0" w:color="auto"/>
            </w:tcBorders>
            <w:shd w:val="clear" w:color="000000" w:fill="C6D9F1"/>
            <w:noWrap/>
            <w:vAlign w:val="center"/>
            <w:hideMark/>
          </w:tcPr>
          <w:p w14:paraId="186B5AEB" w14:textId="77777777" w:rsidR="0010753D" w:rsidRPr="0010753D" w:rsidRDefault="0010753D" w:rsidP="0010753D">
            <w:pPr>
              <w:spacing w:after="0" w:line="240" w:lineRule="auto"/>
              <w:rPr>
                <w:rFonts w:ascii="Arial" w:hAnsi="Arial" w:cs="Arial"/>
                <w:i/>
                <w:iCs/>
                <w:color w:val="000000"/>
                <w:sz w:val="24"/>
                <w:szCs w:val="24"/>
                <w:lang w:eastAsia="pl-PL"/>
              </w:rPr>
            </w:pPr>
            <w:r w:rsidRPr="0010753D">
              <w:rPr>
                <w:rFonts w:ascii="Arial" w:hAnsi="Arial" w:cs="Arial"/>
                <w:i/>
                <w:iCs/>
                <w:color w:val="000000"/>
                <w:sz w:val="24"/>
                <w:szCs w:val="24"/>
                <w:lang w:eastAsia="pl-PL"/>
              </w:rPr>
              <w:t>Działanie 8.5</w:t>
            </w:r>
          </w:p>
        </w:tc>
        <w:tc>
          <w:tcPr>
            <w:tcW w:w="1780" w:type="dxa"/>
            <w:tcBorders>
              <w:top w:val="nil"/>
              <w:left w:val="nil"/>
              <w:bottom w:val="single" w:sz="4" w:space="0" w:color="auto"/>
              <w:right w:val="single" w:sz="4" w:space="0" w:color="auto"/>
            </w:tcBorders>
            <w:shd w:val="clear" w:color="000000" w:fill="C6D9F1"/>
            <w:noWrap/>
            <w:vAlign w:val="center"/>
            <w:hideMark/>
          </w:tcPr>
          <w:p w14:paraId="698BB426"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15 046 513</w:t>
            </w:r>
          </w:p>
        </w:tc>
      </w:tr>
      <w:tr w:rsidR="0010753D" w:rsidRPr="0010753D" w14:paraId="4384E4E1" w14:textId="77777777" w:rsidTr="0010753D">
        <w:trPr>
          <w:trHeight w:val="312"/>
        </w:trPr>
        <w:tc>
          <w:tcPr>
            <w:tcW w:w="2580" w:type="dxa"/>
            <w:vMerge w:val="restart"/>
            <w:tcBorders>
              <w:top w:val="nil"/>
              <w:left w:val="single" w:sz="4" w:space="0" w:color="auto"/>
              <w:bottom w:val="single" w:sz="4" w:space="0" w:color="auto"/>
              <w:right w:val="single" w:sz="4" w:space="0" w:color="auto"/>
            </w:tcBorders>
            <w:shd w:val="clear" w:color="000000" w:fill="17365D"/>
            <w:noWrap/>
            <w:vAlign w:val="center"/>
            <w:hideMark/>
          </w:tcPr>
          <w:p w14:paraId="01B08C41" w14:textId="77777777" w:rsidR="0010753D" w:rsidRPr="0010753D" w:rsidRDefault="0010753D" w:rsidP="0010753D">
            <w:pPr>
              <w:spacing w:after="0" w:line="240" w:lineRule="auto"/>
              <w:jc w:val="center"/>
              <w:rPr>
                <w:rFonts w:ascii="Arial" w:hAnsi="Arial" w:cs="Arial"/>
                <w:b/>
                <w:bCs/>
                <w:color w:val="FFFFFF"/>
                <w:sz w:val="24"/>
                <w:szCs w:val="24"/>
                <w:lang w:eastAsia="pl-PL"/>
              </w:rPr>
            </w:pPr>
            <w:r w:rsidRPr="0010753D">
              <w:rPr>
                <w:rFonts w:ascii="Arial" w:hAnsi="Arial" w:cs="Arial"/>
                <w:b/>
                <w:bCs/>
                <w:color w:val="FFFFFF"/>
                <w:sz w:val="24"/>
                <w:szCs w:val="24"/>
                <w:lang w:eastAsia="pl-PL"/>
              </w:rPr>
              <w:t>RPO WM</w:t>
            </w:r>
          </w:p>
        </w:tc>
        <w:tc>
          <w:tcPr>
            <w:tcW w:w="2500" w:type="dxa"/>
            <w:vMerge w:val="restart"/>
            <w:tcBorders>
              <w:top w:val="nil"/>
              <w:left w:val="single" w:sz="4" w:space="0" w:color="auto"/>
              <w:bottom w:val="single" w:sz="4" w:space="0" w:color="auto"/>
              <w:right w:val="single" w:sz="4" w:space="0" w:color="auto"/>
            </w:tcBorders>
            <w:shd w:val="clear" w:color="000000" w:fill="548DD4"/>
            <w:vAlign w:val="center"/>
            <w:hideMark/>
          </w:tcPr>
          <w:p w14:paraId="6D0142E5"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9.: REGION SPÓJNY SPOŁECZNIE</w:t>
            </w:r>
          </w:p>
        </w:tc>
        <w:tc>
          <w:tcPr>
            <w:tcW w:w="4480" w:type="dxa"/>
            <w:gridSpan w:val="2"/>
            <w:tcBorders>
              <w:top w:val="single" w:sz="4" w:space="0" w:color="auto"/>
              <w:left w:val="nil"/>
              <w:bottom w:val="single" w:sz="4" w:space="0" w:color="auto"/>
              <w:right w:val="single" w:sz="4" w:space="0" w:color="auto"/>
            </w:tcBorders>
            <w:shd w:val="clear" w:color="000000" w:fill="548DD4"/>
            <w:noWrap/>
            <w:vAlign w:val="center"/>
            <w:hideMark/>
          </w:tcPr>
          <w:p w14:paraId="64704E9E" w14:textId="77777777" w:rsidR="0010753D" w:rsidRPr="0010753D" w:rsidRDefault="0010753D" w:rsidP="0010753D">
            <w:pPr>
              <w:spacing w:after="0" w:line="240" w:lineRule="auto"/>
              <w:jc w:val="center"/>
              <w:rPr>
                <w:rFonts w:ascii="Arial" w:hAnsi="Arial" w:cs="Arial"/>
                <w:b/>
                <w:bCs/>
                <w:color w:val="000000"/>
                <w:sz w:val="24"/>
                <w:szCs w:val="24"/>
                <w:lang w:eastAsia="pl-PL"/>
              </w:rPr>
            </w:pPr>
            <w:r w:rsidRPr="0010753D">
              <w:rPr>
                <w:rFonts w:ascii="Arial" w:hAnsi="Arial" w:cs="Arial"/>
                <w:b/>
                <w:bCs/>
                <w:color w:val="000000"/>
                <w:sz w:val="24"/>
                <w:szCs w:val="24"/>
                <w:lang w:eastAsia="pl-PL"/>
              </w:rPr>
              <w:t>241 118 248</w:t>
            </w:r>
          </w:p>
        </w:tc>
      </w:tr>
      <w:tr w:rsidR="0010753D" w:rsidRPr="0010753D" w14:paraId="270A3B03" w14:textId="77777777" w:rsidTr="0010753D">
        <w:trPr>
          <w:trHeight w:val="312"/>
        </w:trPr>
        <w:tc>
          <w:tcPr>
            <w:tcW w:w="2580" w:type="dxa"/>
            <w:vMerge/>
            <w:tcBorders>
              <w:top w:val="nil"/>
              <w:left w:val="single" w:sz="4" w:space="0" w:color="auto"/>
              <w:bottom w:val="single" w:sz="4" w:space="0" w:color="auto"/>
              <w:right w:val="single" w:sz="4" w:space="0" w:color="auto"/>
            </w:tcBorders>
            <w:vAlign w:val="center"/>
            <w:hideMark/>
          </w:tcPr>
          <w:p w14:paraId="5C4D71A4" w14:textId="77777777" w:rsidR="0010753D" w:rsidRPr="0010753D" w:rsidRDefault="0010753D" w:rsidP="0010753D">
            <w:pPr>
              <w:spacing w:after="0" w:line="240" w:lineRule="auto"/>
              <w:rPr>
                <w:rFonts w:ascii="Arial" w:hAnsi="Arial" w:cs="Arial"/>
                <w:b/>
                <w:bCs/>
                <w:color w:val="FFFFFF"/>
                <w:sz w:val="24"/>
                <w:szCs w:val="24"/>
                <w:lang w:eastAsia="pl-PL"/>
              </w:rPr>
            </w:pPr>
          </w:p>
        </w:tc>
        <w:tc>
          <w:tcPr>
            <w:tcW w:w="2500" w:type="dxa"/>
            <w:vMerge/>
            <w:tcBorders>
              <w:top w:val="nil"/>
              <w:left w:val="single" w:sz="4" w:space="0" w:color="auto"/>
              <w:bottom w:val="single" w:sz="4" w:space="0" w:color="auto"/>
              <w:right w:val="single" w:sz="4" w:space="0" w:color="auto"/>
            </w:tcBorders>
            <w:vAlign w:val="center"/>
            <w:hideMark/>
          </w:tcPr>
          <w:p w14:paraId="220D7B9E" w14:textId="77777777" w:rsidR="0010753D" w:rsidRPr="0010753D" w:rsidRDefault="0010753D" w:rsidP="0010753D">
            <w:pPr>
              <w:spacing w:after="0" w:line="240" w:lineRule="auto"/>
              <w:rPr>
                <w:rFonts w:ascii="Arial" w:hAnsi="Arial" w:cs="Arial"/>
                <w:color w:val="000000"/>
                <w:sz w:val="24"/>
                <w:szCs w:val="24"/>
                <w:lang w:eastAsia="pl-PL"/>
              </w:rPr>
            </w:pPr>
          </w:p>
        </w:tc>
        <w:tc>
          <w:tcPr>
            <w:tcW w:w="2700" w:type="dxa"/>
            <w:tcBorders>
              <w:top w:val="nil"/>
              <w:left w:val="nil"/>
              <w:bottom w:val="single" w:sz="4" w:space="0" w:color="auto"/>
              <w:right w:val="single" w:sz="4" w:space="0" w:color="auto"/>
            </w:tcBorders>
            <w:shd w:val="clear" w:color="000000" w:fill="C6D9F1"/>
            <w:noWrap/>
            <w:vAlign w:val="center"/>
            <w:hideMark/>
          </w:tcPr>
          <w:p w14:paraId="7A4C2A78" w14:textId="77777777" w:rsidR="0010753D" w:rsidRPr="0010753D" w:rsidRDefault="0010753D" w:rsidP="0010753D">
            <w:pPr>
              <w:spacing w:after="0" w:line="240" w:lineRule="auto"/>
              <w:rPr>
                <w:rFonts w:ascii="Arial" w:hAnsi="Arial" w:cs="Arial"/>
                <w:i/>
                <w:iCs/>
                <w:color w:val="000000"/>
                <w:sz w:val="24"/>
                <w:szCs w:val="24"/>
                <w:lang w:eastAsia="pl-PL"/>
              </w:rPr>
            </w:pPr>
            <w:r w:rsidRPr="0010753D">
              <w:rPr>
                <w:rFonts w:ascii="Arial" w:hAnsi="Arial" w:cs="Arial"/>
                <w:i/>
                <w:iCs/>
                <w:color w:val="000000"/>
                <w:sz w:val="24"/>
                <w:szCs w:val="24"/>
                <w:lang w:eastAsia="pl-PL"/>
              </w:rPr>
              <w:t>Poddziałanie 9.1.2</w:t>
            </w:r>
          </w:p>
        </w:tc>
        <w:tc>
          <w:tcPr>
            <w:tcW w:w="1780" w:type="dxa"/>
            <w:tcBorders>
              <w:top w:val="nil"/>
              <w:left w:val="nil"/>
              <w:bottom w:val="single" w:sz="4" w:space="0" w:color="auto"/>
              <w:right w:val="single" w:sz="4" w:space="0" w:color="auto"/>
            </w:tcBorders>
            <w:shd w:val="clear" w:color="000000" w:fill="C6D9F1"/>
            <w:vAlign w:val="center"/>
            <w:hideMark/>
          </w:tcPr>
          <w:p w14:paraId="57064823"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4 051 000</w:t>
            </w:r>
          </w:p>
        </w:tc>
      </w:tr>
      <w:tr w:rsidR="0010753D" w:rsidRPr="0010753D" w14:paraId="0A36A964" w14:textId="77777777" w:rsidTr="0010753D">
        <w:trPr>
          <w:trHeight w:val="312"/>
        </w:trPr>
        <w:tc>
          <w:tcPr>
            <w:tcW w:w="2580" w:type="dxa"/>
            <w:vMerge/>
            <w:tcBorders>
              <w:top w:val="nil"/>
              <w:left w:val="single" w:sz="4" w:space="0" w:color="auto"/>
              <w:bottom w:val="single" w:sz="4" w:space="0" w:color="auto"/>
              <w:right w:val="single" w:sz="4" w:space="0" w:color="auto"/>
            </w:tcBorders>
            <w:vAlign w:val="center"/>
            <w:hideMark/>
          </w:tcPr>
          <w:p w14:paraId="4E86A2D4" w14:textId="77777777" w:rsidR="0010753D" w:rsidRPr="0010753D" w:rsidRDefault="0010753D" w:rsidP="0010753D">
            <w:pPr>
              <w:spacing w:after="0" w:line="240" w:lineRule="auto"/>
              <w:rPr>
                <w:rFonts w:ascii="Arial" w:hAnsi="Arial" w:cs="Arial"/>
                <w:b/>
                <w:bCs/>
                <w:color w:val="FFFFFF"/>
                <w:sz w:val="24"/>
                <w:szCs w:val="24"/>
                <w:lang w:eastAsia="pl-PL"/>
              </w:rPr>
            </w:pPr>
          </w:p>
        </w:tc>
        <w:tc>
          <w:tcPr>
            <w:tcW w:w="2500" w:type="dxa"/>
            <w:vMerge/>
            <w:tcBorders>
              <w:top w:val="nil"/>
              <w:left w:val="single" w:sz="4" w:space="0" w:color="auto"/>
              <w:bottom w:val="single" w:sz="4" w:space="0" w:color="auto"/>
              <w:right w:val="single" w:sz="4" w:space="0" w:color="auto"/>
            </w:tcBorders>
            <w:vAlign w:val="center"/>
            <w:hideMark/>
          </w:tcPr>
          <w:p w14:paraId="1E217676" w14:textId="77777777" w:rsidR="0010753D" w:rsidRPr="0010753D" w:rsidRDefault="0010753D" w:rsidP="0010753D">
            <w:pPr>
              <w:spacing w:after="0" w:line="240" w:lineRule="auto"/>
              <w:rPr>
                <w:rFonts w:ascii="Arial" w:hAnsi="Arial" w:cs="Arial"/>
                <w:color w:val="000000"/>
                <w:sz w:val="24"/>
                <w:szCs w:val="24"/>
                <w:lang w:eastAsia="pl-PL"/>
              </w:rPr>
            </w:pPr>
          </w:p>
        </w:tc>
        <w:tc>
          <w:tcPr>
            <w:tcW w:w="2700" w:type="dxa"/>
            <w:tcBorders>
              <w:top w:val="nil"/>
              <w:left w:val="nil"/>
              <w:bottom w:val="single" w:sz="4" w:space="0" w:color="auto"/>
              <w:right w:val="single" w:sz="4" w:space="0" w:color="auto"/>
            </w:tcBorders>
            <w:shd w:val="clear" w:color="000000" w:fill="C6D9F1"/>
            <w:noWrap/>
            <w:vAlign w:val="center"/>
            <w:hideMark/>
          </w:tcPr>
          <w:p w14:paraId="04CA3F5F" w14:textId="77777777" w:rsidR="0010753D" w:rsidRPr="0010753D" w:rsidRDefault="0010753D" w:rsidP="0010753D">
            <w:pPr>
              <w:spacing w:after="0" w:line="240" w:lineRule="auto"/>
              <w:rPr>
                <w:rFonts w:ascii="Arial" w:hAnsi="Arial" w:cs="Arial"/>
                <w:i/>
                <w:iCs/>
                <w:color w:val="000000"/>
                <w:sz w:val="24"/>
                <w:szCs w:val="24"/>
                <w:lang w:eastAsia="pl-PL"/>
              </w:rPr>
            </w:pPr>
            <w:r w:rsidRPr="0010753D">
              <w:rPr>
                <w:rFonts w:ascii="Arial" w:hAnsi="Arial" w:cs="Arial"/>
                <w:i/>
                <w:iCs/>
                <w:color w:val="000000"/>
                <w:sz w:val="24"/>
                <w:szCs w:val="24"/>
                <w:lang w:eastAsia="pl-PL"/>
              </w:rPr>
              <w:t>Poddziałanie 9.2.1</w:t>
            </w:r>
          </w:p>
        </w:tc>
        <w:tc>
          <w:tcPr>
            <w:tcW w:w="1780" w:type="dxa"/>
            <w:tcBorders>
              <w:top w:val="nil"/>
              <w:left w:val="nil"/>
              <w:bottom w:val="single" w:sz="4" w:space="0" w:color="auto"/>
              <w:right w:val="single" w:sz="4" w:space="0" w:color="auto"/>
            </w:tcBorders>
            <w:shd w:val="clear" w:color="000000" w:fill="C6D9F1"/>
            <w:vAlign w:val="center"/>
            <w:hideMark/>
          </w:tcPr>
          <w:p w14:paraId="5DEDE352"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232 783 248</w:t>
            </w:r>
          </w:p>
        </w:tc>
      </w:tr>
      <w:tr w:rsidR="0010753D" w:rsidRPr="0010753D" w14:paraId="7923A867" w14:textId="77777777" w:rsidTr="0010753D">
        <w:trPr>
          <w:trHeight w:val="312"/>
        </w:trPr>
        <w:tc>
          <w:tcPr>
            <w:tcW w:w="2580" w:type="dxa"/>
            <w:vMerge/>
            <w:tcBorders>
              <w:top w:val="nil"/>
              <w:left w:val="single" w:sz="4" w:space="0" w:color="auto"/>
              <w:bottom w:val="single" w:sz="4" w:space="0" w:color="auto"/>
              <w:right w:val="single" w:sz="4" w:space="0" w:color="auto"/>
            </w:tcBorders>
            <w:vAlign w:val="center"/>
            <w:hideMark/>
          </w:tcPr>
          <w:p w14:paraId="6E0D2AAE" w14:textId="77777777" w:rsidR="0010753D" w:rsidRPr="0010753D" w:rsidRDefault="0010753D" w:rsidP="0010753D">
            <w:pPr>
              <w:spacing w:after="0" w:line="240" w:lineRule="auto"/>
              <w:rPr>
                <w:rFonts w:ascii="Arial" w:hAnsi="Arial" w:cs="Arial"/>
                <w:b/>
                <w:bCs/>
                <w:color w:val="FFFFFF"/>
                <w:sz w:val="24"/>
                <w:szCs w:val="24"/>
                <w:lang w:eastAsia="pl-PL"/>
              </w:rPr>
            </w:pPr>
          </w:p>
        </w:tc>
        <w:tc>
          <w:tcPr>
            <w:tcW w:w="2500" w:type="dxa"/>
            <w:vMerge/>
            <w:tcBorders>
              <w:top w:val="nil"/>
              <w:left w:val="single" w:sz="4" w:space="0" w:color="auto"/>
              <w:bottom w:val="single" w:sz="4" w:space="0" w:color="auto"/>
              <w:right w:val="single" w:sz="4" w:space="0" w:color="auto"/>
            </w:tcBorders>
            <w:vAlign w:val="center"/>
            <w:hideMark/>
          </w:tcPr>
          <w:p w14:paraId="0A2B4EC0" w14:textId="77777777" w:rsidR="0010753D" w:rsidRPr="0010753D" w:rsidRDefault="0010753D" w:rsidP="0010753D">
            <w:pPr>
              <w:spacing w:after="0" w:line="240" w:lineRule="auto"/>
              <w:rPr>
                <w:rFonts w:ascii="Arial" w:hAnsi="Arial" w:cs="Arial"/>
                <w:color w:val="000000"/>
                <w:sz w:val="24"/>
                <w:szCs w:val="24"/>
                <w:lang w:eastAsia="pl-PL"/>
              </w:rPr>
            </w:pPr>
          </w:p>
        </w:tc>
        <w:tc>
          <w:tcPr>
            <w:tcW w:w="2700" w:type="dxa"/>
            <w:tcBorders>
              <w:top w:val="nil"/>
              <w:left w:val="nil"/>
              <w:bottom w:val="single" w:sz="4" w:space="0" w:color="auto"/>
              <w:right w:val="single" w:sz="4" w:space="0" w:color="auto"/>
            </w:tcBorders>
            <w:shd w:val="clear" w:color="000000" w:fill="C6D9F1"/>
            <w:noWrap/>
            <w:vAlign w:val="center"/>
            <w:hideMark/>
          </w:tcPr>
          <w:p w14:paraId="3A78C0D7" w14:textId="77777777" w:rsidR="0010753D" w:rsidRPr="0010753D" w:rsidRDefault="0010753D" w:rsidP="0010753D">
            <w:pPr>
              <w:spacing w:after="0" w:line="240" w:lineRule="auto"/>
              <w:rPr>
                <w:rFonts w:ascii="Arial" w:hAnsi="Arial" w:cs="Arial"/>
                <w:i/>
                <w:iCs/>
                <w:color w:val="000000"/>
                <w:sz w:val="24"/>
                <w:szCs w:val="24"/>
                <w:lang w:eastAsia="pl-PL"/>
              </w:rPr>
            </w:pPr>
            <w:r w:rsidRPr="0010753D">
              <w:rPr>
                <w:rFonts w:ascii="Arial" w:hAnsi="Arial" w:cs="Arial"/>
                <w:i/>
                <w:iCs/>
                <w:color w:val="000000"/>
                <w:sz w:val="24"/>
                <w:szCs w:val="24"/>
                <w:lang w:eastAsia="pl-PL"/>
              </w:rPr>
              <w:t>Działanie 9.3</w:t>
            </w:r>
          </w:p>
        </w:tc>
        <w:tc>
          <w:tcPr>
            <w:tcW w:w="1780" w:type="dxa"/>
            <w:tcBorders>
              <w:top w:val="nil"/>
              <w:left w:val="nil"/>
              <w:bottom w:val="single" w:sz="4" w:space="0" w:color="auto"/>
              <w:right w:val="single" w:sz="4" w:space="0" w:color="auto"/>
            </w:tcBorders>
            <w:shd w:val="clear" w:color="000000" w:fill="C6D9F1"/>
            <w:vAlign w:val="center"/>
            <w:hideMark/>
          </w:tcPr>
          <w:p w14:paraId="458ACE93"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4 284 000</w:t>
            </w:r>
          </w:p>
        </w:tc>
      </w:tr>
      <w:tr w:rsidR="0010753D" w:rsidRPr="0010753D" w14:paraId="1B904768" w14:textId="77777777" w:rsidTr="0010753D">
        <w:trPr>
          <w:trHeight w:val="312"/>
        </w:trPr>
        <w:tc>
          <w:tcPr>
            <w:tcW w:w="2580" w:type="dxa"/>
            <w:vMerge w:val="restart"/>
            <w:tcBorders>
              <w:top w:val="nil"/>
              <w:left w:val="single" w:sz="4" w:space="0" w:color="auto"/>
              <w:bottom w:val="single" w:sz="4" w:space="0" w:color="000000"/>
              <w:right w:val="single" w:sz="4" w:space="0" w:color="auto"/>
            </w:tcBorders>
            <w:shd w:val="clear" w:color="000000" w:fill="17365D"/>
            <w:noWrap/>
            <w:vAlign w:val="center"/>
            <w:hideMark/>
          </w:tcPr>
          <w:p w14:paraId="680070CD" w14:textId="77777777" w:rsidR="0010753D" w:rsidRPr="0010753D" w:rsidRDefault="0010753D" w:rsidP="0010753D">
            <w:pPr>
              <w:spacing w:after="0" w:line="240" w:lineRule="auto"/>
              <w:jc w:val="center"/>
              <w:rPr>
                <w:rFonts w:ascii="Arial" w:hAnsi="Arial" w:cs="Arial"/>
                <w:b/>
                <w:bCs/>
                <w:color w:val="FFFFFF"/>
                <w:sz w:val="24"/>
                <w:szCs w:val="24"/>
                <w:lang w:eastAsia="pl-PL"/>
              </w:rPr>
            </w:pPr>
            <w:r w:rsidRPr="0010753D">
              <w:rPr>
                <w:rFonts w:ascii="Arial" w:hAnsi="Arial" w:cs="Arial"/>
                <w:b/>
                <w:bCs/>
                <w:color w:val="FFFFFF"/>
                <w:sz w:val="24"/>
                <w:szCs w:val="24"/>
                <w:lang w:eastAsia="pl-PL"/>
              </w:rPr>
              <w:t>RPO WM</w:t>
            </w:r>
          </w:p>
        </w:tc>
        <w:tc>
          <w:tcPr>
            <w:tcW w:w="2500" w:type="dxa"/>
            <w:vMerge w:val="restart"/>
            <w:tcBorders>
              <w:top w:val="nil"/>
              <w:left w:val="single" w:sz="4" w:space="0" w:color="auto"/>
              <w:bottom w:val="single" w:sz="4" w:space="0" w:color="auto"/>
              <w:right w:val="single" w:sz="4" w:space="0" w:color="auto"/>
            </w:tcBorders>
            <w:shd w:val="clear" w:color="000000" w:fill="548DD4"/>
            <w:vAlign w:val="center"/>
            <w:hideMark/>
          </w:tcPr>
          <w:p w14:paraId="73F44C33"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10.: WIEDZA I KOMPETENCJE</w:t>
            </w:r>
          </w:p>
        </w:tc>
        <w:tc>
          <w:tcPr>
            <w:tcW w:w="4480" w:type="dxa"/>
            <w:gridSpan w:val="2"/>
            <w:tcBorders>
              <w:top w:val="single" w:sz="4" w:space="0" w:color="auto"/>
              <w:left w:val="nil"/>
              <w:bottom w:val="single" w:sz="4" w:space="0" w:color="auto"/>
              <w:right w:val="single" w:sz="4" w:space="0" w:color="auto"/>
            </w:tcBorders>
            <w:shd w:val="clear" w:color="000000" w:fill="548DD4"/>
            <w:noWrap/>
            <w:vAlign w:val="center"/>
            <w:hideMark/>
          </w:tcPr>
          <w:p w14:paraId="7E1C37A9" w14:textId="77777777" w:rsidR="0010753D" w:rsidRPr="0010753D" w:rsidRDefault="0010753D" w:rsidP="0010753D">
            <w:pPr>
              <w:spacing w:after="0" w:line="240" w:lineRule="auto"/>
              <w:jc w:val="center"/>
              <w:rPr>
                <w:rFonts w:ascii="Arial" w:hAnsi="Arial" w:cs="Arial"/>
                <w:b/>
                <w:bCs/>
                <w:color w:val="000000"/>
                <w:sz w:val="24"/>
                <w:szCs w:val="24"/>
                <w:lang w:eastAsia="pl-PL"/>
              </w:rPr>
            </w:pPr>
            <w:r w:rsidRPr="0010753D">
              <w:rPr>
                <w:rFonts w:ascii="Arial" w:hAnsi="Arial" w:cs="Arial"/>
                <w:b/>
                <w:bCs/>
                <w:color w:val="000000"/>
                <w:sz w:val="24"/>
                <w:szCs w:val="24"/>
                <w:lang w:eastAsia="pl-PL"/>
              </w:rPr>
              <w:t>261 820 764</w:t>
            </w:r>
          </w:p>
        </w:tc>
      </w:tr>
      <w:tr w:rsidR="0010753D" w:rsidRPr="0010753D" w14:paraId="00F2D501" w14:textId="77777777" w:rsidTr="0010753D">
        <w:trPr>
          <w:trHeight w:val="312"/>
        </w:trPr>
        <w:tc>
          <w:tcPr>
            <w:tcW w:w="2580" w:type="dxa"/>
            <w:vMerge/>
            <w:tcBorders>
              <w:top w:val="nil"/>
              <w:left w:val="single" w:sz="4" w:space="0" w:color="auto"/>
              <w:bottom w:val="single" w:sz="4" w:space="0" w:color="000000"/>
              <w:right w:val="single" w:sz="4" w:space="0" w:color="auto"/>
            </w:tcBorders>
            <w:vAlign w:val="center"/>
            <w:hideMark/>
          </w:tcPr>
          <w:p w14:paraId="091021BF" w14:textId="77777777" w:rsidR="0010753D" w:rsidRPr="0010753D" w:rsidRDefault="0010753D" w:rsidP="0010753D">
            <w:pPr>
              <w:spacing w:after="0" w:line="240" w:lineRule="auto"/>
              <w:rPr>
                <w:rFonts w:ascii="Arial" w:hAnsi="Arial" w:cs="Arial"/>
                <w:b/>
                <w:bCs/>
                <w:color w:val="FFFFFF"/>
                <w:sz w:val="24"/>
                <w:szCs w:val="24"/>
                <w:lang w:eastAsia="pl-PL"/>
              </w:rPr>
            </w:pPr>
          </w:p>
        </w:tc>
        <w:tc>
          <w:tcPr>
            <w:tcW w:w="2500" w:type="dxa"/>
            <w:vMerge/>
            <w:tcBorders>
              <w:top w:val="nil"/>
              <w:left w:val="single" w:sz="4" w:space="0" w:color="auto"/>
              <w:bottom w:val="single" w:sz="4" w:space="0" w:color="auto"/>
              <w:right w:val="single" w:sz="4" w:space="0" w:color="auto"/>
            </w:tcBorders>
            <w:vAlign w:val="center"/>
            <w:hideMark/>
          </w:tcPr>
          <w:p w14:paraId="4AEB625F" w14:textId="77777777" w:rsidR="0010753D" w:rsidRPr="0010753D" w:rsidRDefault="0010753D" w:rsidP="0010753D">
            <w:pPr>
              <w:spacing w:after="0" w:line="240" w:lineRule="auto"/>
              <w:rPr>
                <w:rFonts w:ascii="Arial" w:hAnsi="Arial" w:cs="Arial"/>
                <w:color w:val="000000"/>
                <w:sz w:val="24"/>
                <w:szCs w:val="24"/>
                <w:lang w:eastAsia="pl-PL"/>
              </w:rPr>
            </w:pPr>
          </w:p>
        </w:tc>
        <w:tc>
          <w:tcPr>
            <w:tcW w:w="2700" w:type="dxa"/>
            <w:tcBorders>
              <w:top w:val="nil"/>
              <w:left w:val="nil"/>
              <w:bottom w:val="single" w:sz="4" w:space="0" w:color="auto"/>
              <w:right w:val="single" w:sz="4" w:space="0" w:color="auto"/>
            </w:tcBorders>
            <w:shd w:val="clear" w:color="000000" w:fill="C6D9F1"/>
            <w:noWrap/>
            <w:vAlign w:val="center"/>
            <w:hideMark/>
          </w:tcPr>
          <w:p w14:paraId="4329A303" w14:textId="77777777" w:rsidR="0010753D" w:rsidRPr="0010753D" w:rsidRDefault="0010753D" w:rsidP="0010753D">
            <w:pPr>
              <w:spacing w:after="0" w:line="240" w:lineRule="auto"/>
              <w:rPr>
                <w:rFonts w:ascii="Arial" w:hAnsi="Arial" w:cs="Arial"/>
                <w:i/>
                <w:iCs/>
                <w:color w:val="000000"/>
                <w:sz w:val="24"/>
                <w:szCs w:val="24"/>
                <w:lang w:eastAsia="pl-PL"/>
              </w:rPr>
            </w:pPr>
            <w:r w:rsidRPr="0010753D">
              <w:rPr>
                <w:rFonts w:ascii="Arial" w:hAnsi="Arial" w:cs="Arial"/>
                <w:i/>
                <w:iCs/>
                <w:color w:val="000000"/>
                <w:sz w:val="24"/>
                <w:szCs w:val="24"/>
                <w:lang w:eastAsia="pl-PL"/>
              </w:rPr>
              <w:t>Poddziałanie 10.1.3</w:t>
            </w:r>
          </w:p>
        </w:tc>
        <w:tc>
          <w:tcPr>
            <w:tcW w:w="1780" w:type="dxa"/>
            <w:tcBorders>
              <w:top w:val="nil"/>
              <w:left w:val="nil"/>
              <w:bottom w:val="single" w:sz="4" w:space="0" w:color="auto"/>
              <w:right w:val="single" w:sz="4" w:space="0" w:color="auto"/>
            </w:tcBorders>
            <w:shd w:val="clear" w:color="000000" w:fill="C6D9F1"/>
            <w:vAlign w:val="center"/>
            <w:hideMark/>
          </w:tcPr>
          <w:p w14:paraId="2F5F9563"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542 214</w:t>
            </w:r>
          </w:p>
        </w:tc>
      </w:tr>
      <w:tr w:rsidR="0010753D" w:rsidRPr="0010753D" w14:paraId="64834B87" w14:textId="77777777" w:rsidTr="0010753D">
        <w:trPr>
          <w:trHeight w:val="312"/>
        </w:trPr>
        <w:tc>
          <w:tcPr>
            <w:tcW w:w="2580" w:type="dxa"/>
            <w:vMerge/>
            <w:tcBorders>
              <w:top w:val="nil"/>
              <w:left w:val="single" w:sz="4" w:space="0" w:color="auto"/>
              <w:bottom w:val="single" w:sz="4" w:space="0" w:color="000000"/>
              <w:right w:val="single" w:sz="4" w:space="0" w:color="auto"/>
            </w:tcBorders>
            <w:vAlign w:val="center"/>
            <w:hideMark/>
          </w:tcPr>
          <w:p w14:paraId="7EE23943" w14:textId="77777777" w:rsidR="0010753D" w:rsidRPr="0010753D" w:rsidRDefault="0010753D" w:rsidP="0010753D">
            <w:pPr>
              <w:spacing w:after="0" w:line="240" w:lineRule="auto"/>
              <w:rPr>
                <w:rFonts w:ascii="Arial" w:hAnsi="Arial" w:cs="Arial"/>
                <w:b/>
                <w:bCs/>
                <w:color w:val="FFFFFF"/>
                <w:sz w:val="24"/>
                <w:szCs w:val="24"/>
                <w:lang w:eastAsia="pl-PL"/>
              </w:rPr>
            </w:pPr>
          </w:p>
        </w:tc>
        <w:tc>
          <w:tcPr>
            <w:tcW w:w="2500" w:type="dxa"/>
            <w:vMerge/>
            <w:tcBorders>
              <w:top w:val="nil"/>
              <w:left w:val="single" w:sz="4" w:space="0" w:color="auto"/>
              <w:bottom w:val="single" w:sz="4" w:space="0" w:color="auto"/>
              <w:right w:val="single" w:sz="4" w:space="0" w:color="auto"/>
            </w:tcBorders>
            <w:vAlign w:val="center"/>
            <w:hideMark/>
          </w:tcPr>
          <w:p w14:paraId="47BBBE7F" w14:textId="77777777" w:rsidR="0010753D" w:rsidRPr="0010753D" w:rsidRDefault="0010753D" w:rsidP="0010753D">
            <w:pPr>
              <w:spacing w:after="0" w:line="240" w:lineRule="auto"/>
              <w:rPr>
                <w:rFonts w:ascii="Arial" w:hAnsi="Arial" w:cs="Arial"/>
                <w:color w:val="000000"/>
                <w:sz w:val="24"/>
                <w:szCs w:val="24"/>
                <w:lang w:eastAsia="pl-PL"/>
              </w:rPr>
            </w:pPr>
          </w:p>
        </w:tc>
        <w:tc>
          <w:tcPr>
            <w:tcW w:w="2700" w:type="dxa"/>
            <w:tcBorders>
              <w:top w:val="nil"/>
              <w:left w:val="nil"/>
              <w:bottom w:val="single" w:sz="4" w:space="0" w:color="auto"/>
              <w:right w:val="single" w:sz="4" w:space="0" w:color="auto"/>
            </w:tcBorders>
            <w:shd w:val="clear" w:color="000000" w:fill="C6D9F1"/>
            <w:noWrap/>
            <w:vAlign w:val="center"/>
            <w:hideMark/>
          </w:tcPr>
          <w:p w14:paraId="0887D699" w14:textId="77777777" w:rsidR="0010753D" w:rsidRPr="0010753D" w:rsidRDefault="0010753D" w:rsidP="0010753D">
            <w:pPr>
              <w:spacing w:after="0" w:line="240" w:lineRule="auto"/>
              <w:rPr>
                <w:rFonts w:ascii="Arial" w:hAnsi="Arial" w:cs="Arial"/>
                <w:i/>
                <w:iCs/>
                <w:color w:val="000000"/>
                <w:sz w:val="24"/>
                <w:szCs w:val="24"/>
                <w:lang w:eastAsia="pl-PL"/>
              </w:rPr>
            </w:pPr>
            <w:r w:rsidRPr="0010753D">
              <w:rPr>
                <w:rFonts w:ascii="Arial" w:hAnsi="Arial" w:cs="Arial"/>
                <w:i/>
                <w:iCs/>
                <w:color w:val="000000"/>
                <w:sz w:val="24"/>
                <w:szCs w:val="24"/>
                <w:lang w:eastAsia="pl-PL"/>
              </w:rPr>
              <w:t>Poddziałanie 10.1.4</w:t>
            </w:r>
          </w:p>
        </w:tc>
        <w:tc>
          <w:tcPr>
            <w:tcW w:w="1780" w:type="dxa"/>
            <w:tcBorders>
              <w:top w:val="nil"/>
              <w:left w:val="nil"/>
              <w:bottom w:val="single" w:sz="4" w:space="0" w:color="auto"/>
              <w:right w:val="single" w:sz="4" w:space="0" w:color="auto"/>
            </w:tcBorders>
            <w:shd w:val="clear" w:color="000000" w:fill="C6D9F1"/>
            <w:vAlign w:val="center"/>
            <w:hideMark/>
          </w:tcPr>
          <w:p w14:paraId="5E40517F"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34 459 000</w:t>
            </w:r>
          </w:p>
        </w:tc>
      </w:tr>
      <w:tr w:rsidR="0010753D" w:rsidRPr="0010753D" w14:paraId="7E77A4C0" w14:textId="77777777" w:rsidTr="0010753D">
        <w:trPr>
          <w:trHeight w:val="312"/>
        </w:trPr>
        <w:tc>
          <w:tcPr>
            <w:tcW w:w="2580" w:type="dxa"/>
            <w:vMerge/>
            <w:tcBorders>
              <w:top w:val="nil"/>
              <w:left w:val="single" w:sz="4" w:space="0" w:color="auto"/>
              <w:bottom w:val="single" w:sz="4" w:space="0" w:color="000000"/>
              <w:right w:val="single" w:sz="4" w:space="0" w:color="auto"/>
            </w:tcBorders>
            <w:vAlign w:val="center"/>
            <w:hideMark/>
          </w:tcPr>
          <w:p w14:paraId="1BF56472" w14:textId="77777777" w:rsidR="0010753D" w:rsidRPr="0010753D" w:rsidRDefault="0010753D" w:rsidP="0010753D">
            <w:pPr>
              <w:spacing w:after="0" w:line="240" w:lineRule="auto"/>
              <w:rPr>
                <w:rFonts w:ascii="Arial" w:hAnsi="Arial" w:cs="Arial"/>
                <w:b/>
                <w:bCs/>
                <w:color w:val="FFFFFF"/>
                <w:sz w:val="24"/>
                <w:szCs w:val="24"/>
                <w:lang w:eastAsia="pl-PL"/>
              </w:rPr>
            </w:pPr>
          </w:p>
        </w:tc>
        <w:tc>
          <w:tcPr>
            <w:tcW w:w="2500" w:type="dxa"/>
            <w:vMerge/>
            <w:tcBorders>
              <w:top w:val="nil"/>
              <w:left w:val="single" w:sz="4" w:space="0" w:color="auto"/>
              <w:bottom w:val="single" w:sz="4" w:space="0" w:color="auto"/>
              <w:right w:val="single" w:sz="4" w:space="0" w:color="auto"/>
            </w:tcBorders>
            <w:vAlign w:val="center"/>
            <w:hideMark/>
          </w:tcPr>
          <w:p w14:paraId="301B1A32" w14:textId="77777777" w:rsidR="0010753D" w:rsidRPr="0010753D" w:rsidRDefault="0010753D" w:rsidP="0010753D">
            <w:pPr>
              <w:spacing w:after="0" w:line="240" w:lineRule="auto"/>
              <w:rPr>
                <w:rFonts w:ascii="Arial" w:hAnsi="Arial" w:cs="Arial"/>
                <w:color w:val="000000"/>
                <w:sz w:val="24"/>
                <w:szCs w:val="24"/>
                <w:lang w:eastAsia="pl-PL"/>
              </w:rPr>
            </w:pPr>
          </w:p>
        </w:tc>
        <w:tc>
          <w:tcPr>
            <w:tcW w:w="2700" w:type="dxa"/>
            <w:tcBorders>
              <w:top w:val="nil"/>
              <w:left w:val="nil"/>
              <w:bottom w:val="single" w:sz="4" w:space="0" w:color="auto"/>
              <w:right w:val="single" w:sz="4" w:space="0" w:color="auto"/>
            </w:tcBorders>
            <w:shd w:val="clear" w:color="000000" w:fill="C6D9F1"/>
            <w:noWrap/>
            <w:vAlign w:val="center"/>
            <w:hideMark/>
          </w:tcPr>
          <w:p w14:paraId="1AC8AD29" w14:textId="77777777" w:rsidR="0010753D" w:rsidRPr="0010753D" w:rsidRDefault="0010753D" w:rsidP="0010753D">
            <w:pPr>
              <w:spacing w:after="0" w:line="240" w:lineRule="auto"/>
              <w:rPr>
                <w:rFonts w:ascii="Arial" w:hAnsi="Arial" w:cs="Arial"/>
                <w:i/>
                <w:iCs/>
                <w:color w:val="000000"/>
                <w:sz w:val="24"/>
                <w:szCs w:val="24"/>
                <w:lang w:eastAsia="pl-PL"/>
              </w:rPr>
            </w:pPr>
            <w:r w:rsidRPr="0010753D">
              <w:rPr>
                <w:rFonts w:ascii="Arial" w:hAnsi="Arial" w:cs="Arial"/>
                <w:i/>
                <w:iCs/>
                <w:color w:val="000000"/>
                <w:sz w:val="24"/>
                <w:szCs w:val="24"/>
                <w:lang w:eastAsia="pl-PL"/>
              </w:rPr>
              <w:t>Poddziałanie 10.1.5</w:t>
            </w:r>
          </w:p>
        </w:tc>
        <w:tc>
          <w:tcPr>
            <w:tcW w:w="1780" w:type="dxa"/>
            <w:tcBorders>
              <w:top w:val="nil"/>
              <w:left w:val="nil"/>
              <w:bottom w:val="single" w:sz="4" w:space="0" w:color="auto"/>
              <w:right w:val="single" w:sz="4" w:space="0" w:color="auto"/>
            </w:tcBorders>
            <w:shd w:val="clear" w:color="000000" w:fill="C6D9F1"/>
            <w:vAlign w:val="center"/>
            <w:hideMark/>
          </w:tcPr>
          <w:p w14:paraId="1FA7ABD4"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54 223 671</w:t>
            </w:r>
          </w:p>
        </w:tc>
      </w:tr>
      <w:tr w:rsidR="0010753D" w:rsidRPr="0010753D" w14:paraId="4CF84F4C" w14:textId="77777777" w:rsidTr="0010753D">
        <w:trPr>
          <w:trHeight w:val="312"/>
        </w:trPr>
        <w:tc>
          <w:tcPr>
            <w:tcW w:w="2580" w:type="dxa"/>
            <w:vMerge/>
            <w:tcBorders>
              <w:top w:val="nil"/>
              <w:left w:val="single" w:sz="4" w:space="0" w:color="auto"/>
              <w:bottom w:val="single" w:sz="4" w:space="0" w:color="000000"/>
              <w:right w:val="single" w:sz="4" w:space="0" w:color="auto"/>
            </w:tcBorders>
            <w:vAlign w:val="center"/>
            <w:hideMark/>
          </w:tcPr>
          <w:p w14:paraId="4EF8578E" w14:textId="77777777" w:rsidR="0010753D" w:rsidRPr="0010753D" w:rsidRDefault="0010753D" w:rsidP="0010753D">
            <w:pPr>
              <w:spacing w:after="0" w:line="240" w:lineRule="auto"/>
              <w:rPr>
                <w:rFonts w:ascii="Arial" w:hAnsi="Arial" w:cs="Arial"/>
                <w:b/>
                <w:bCs/>
                <w:color w:val="FFFFFF"/>
                <w:sz w:val="24"/>
                <w:szCs w:val="24"/>
                <w:lang w:eastAsia="pl-PL"/>
              </w:rPr>
            </w:pPr>
          </w:p>
        </w:tc>
        <w:tc>
          <w:tcPr>
            <w:tcW w:w="2500" w:type="dxa"/>
            <w:vMerge/>
            <w:tcBorders>
              <w:top w:val="nil"/>
              <w:left w:val="single" w:sz="4" w:space="0" w:color="auto"/>
              <w:bottom w:val="single" w:sz="4" w:space="0" w:color="auto"/>
              <w:right w:val="single" w:sz="4" w:space="0" w:color="auto"/>
            </w:tcBorders>
            <w:vAlign w:val="center"/>
            <w:hideMark/>
          </w:tcPr>
          <w:p w14:paraId="2843BB87" w14:textId="77777777" w:rsidR="0010753D" w:rsidRPr="0010753D" w:rsidRDefault="0010753D" w:rsidP="0010753D">
            <w:pPr>
              <w:spacing w:after="0" w:line="240" w:lineRule="auto"/>
              <w:rPr>
                <w:rFonts w:ascii="Arial" w:hAnsi="Arial" w:cs="Arial"/>
                <w:color w:val="000000"/>
                <w:sz w:val="24"/>
                <w:szCs w:val="24"/>
                <w:lang w:eastAsia="pl-PL"/>
              </w:rPr>
            </w:pPr>
          </w:p>
        </w:tc>
        <w:tc>
          <w:tcPr>
            <w:tcW w:w="2700" w:type="dxa"/>
            <w:tcBorders>
              <w:top w:val="nil"/>
              <w:left w:val="nil"/>
              <w:bottom w:val="single" w:sz="4" w:space="0" w:color="auto"/>
              <w:right w:val="single" w:sz="4" w:space="0" w:color="auto"/>
            </w:tcBorders>
            <w:shd w:val="clear" w:color="000000" w:fill="C6D9F1"/>
            <w:noWrap/>
            <w:vAlign w:val="center"/>
            <w:hideMark/>
          </w:tcPr>
          <w:p w14:paraId="497DF4D2" w14:textId="77777777" w:rsidR="0010753D" w:rsidRPr="0010753D" w:rsidRDefault="0010753D" w:rsidP="0010753D">
            <w:pPr>
              <w:spacing w:after="0" w:line="240" w:lineRule="auto"/>
              <w:rPr>
                <w:rFonts w:ascii="Arial" w:hAnsi="Arial" w:cs="Arial"/>
                <w:i/>
                <w:iCs/>
                <w:color w:val="000000"/>
                <w:sz w:val="24"/>
                <w:szCs w:val="24"/>
                <w:lang w:eastAsia="pl-PL"/>
              </w:rPr>
            </w:pPr>
            <w:r w:rsidRPr="0010753D">
              <w:rPr>
                <w:rFonts w:ascii="Arial" w:hAnsi="Arial" w:cs="Arial"/>
                <w:i/>
                <w:iCs/>
                <w:color w:val="000000"/>
                <w:sz w:val="24"/>
                <w:szCs w:val="24"/>
                <w:lang w:eastAsia="pl-PL"/>
              </w:rPr>
              <w:t>Poddziałanie 10.1.6</w:t>
            </w:r>
          </w:p>
        </w:tc>
        <w:tc>
          <w:tcPr>
            <w:tcW w:w="1780" w:type="dxa"/>
            <w:tcBorders>
              <w:top w:val="nil"/>
              <w:left w:val="nil"/>
              <w:bottom w:val="single" w:sz="4" w:space="0" w:color="auto"/>
              <w:right w:val="single" w:sz="4" w:space="0" w:color="auto"/>
            </w:tcBorders>
            <w:shd w:val="clear" w:color="000000" w:fill="C6D9F1"/>
            <w:vAlign w:val="center"/>
            <w:hideMark/>
          </w:tcPr>
          <w:p w14:paraId="002600C6"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12 548 000</w:t>
            </w:r>
          </w:p>
        </w:tc>
      </w:tr>
      <w:tr w:rsidR="0010753D" w:rsidRPr="0010753D" w14:paraId="4DF3721D" w14:textId="77777777" w:rsidTr="0010753D">
        <w:trPr>
          <w:trHeight w:val="312"/>
        </w:trPr>
        <w:tc>
          <w:tcPr>
            <w:tcW w:w="2580" w:type="dxa"/>
            <w:vMerge/>
            <w:tcBorders>
              <w:top w:val="nil"/>
              <w:left w:val="single" w:sz="4" w:space="0" w:color="auto"/>
              <w:bottom w:val="single" w:sz="4" w:space="0" w:color="000000"/>
              <w:right w:val="single" w:sz="4" w:space="0" w:color="auto"/>
            </w:tcBorders>
            <w:vAlign w:val="center"/>
            <w:hideMark/>
          </w:tcPr>
          <w:p w14:paraId="6D06E642" w14:textId="77777777" w:rsidR="0010753D" w:rsidRPr="0010753D" w:rsidRDefault="0010753D" w:rsidP="0010753D">
            <w:pPr>
              <w:spacing w:after="0" w:line="240" w:lineRule="auto"/>
              <w:rPr>
                <w:rFonts w:ascii="Arial" w:hAnsi="Arial" w:cs="Arial"/>
                <w:b/>
                <w:bCs/>
                <w:color w:val="FFFFFF"/>
                <w:sz w:val="24"/>
                <w:szCs w:val="24"/>
                <w:lang w:eastAsia="pl-PL"/>
              </w:rPr>
            </w:pPr>
          </w:p>
        </w:tc>
        <w:tc>
          <w:tcPr>
            <w:tcW w:w="2500" w:type="dxa"/>
            <w:vMerge/>
            <w:tcBorders>
              <w:top w:val="nil"/>
              <w:left w:val="single" w:sz="4" w:space="0" w:color="auto"/>
              <w:bottom w:val="single" w:sz="4" w:space="0" w:color="auto"/>
              <w:right w:val="single" w:sz="4" w:space="0" w:color="auto"/>
            </w:tcBorders>
            <w:vAlign w:val="center"/>
            <w:hideMark/>
          </w:tcPr>
          <w:p w14:paraId="3CBC5D6D" w14:textId="77777777" w:rsidR="0010753D" w:rsidRPr="0010753D" w:rsidRDefault="0010753D" w:rsidP="0010753D">
            <w:pPr>
              <w:spacing w:after="0" w:line="240" w:lineRule="auto"/>
              <w:rPr>
                <w:rFonts w:ascii="Arial" w:hAnsi="Arial" w:cs="Arial"/>
                <w:color w:val="000000"/>
                <w:sz w:val="24"/>
                <w:szCs w:val="24"/>
                <w:lang w:eastAsia="pl-PL"/>
              </w:rPr>
            </w:pPr>
          </w:p>
        </w:tc>
        <w:tc>
          <w:tcPr>
            <w:tcW w:w="2700" w:type="dxa"/>
            <w:tcBorders>
              <w:top w:val="nil"/>
              <w:left w:val="nil"/>
              <w:bottom w:val="single" w:sz="4" w:space="0" w:color="auto"/>
              <w:right w:val="single" w:sz="4" w:space="0" w:color="auto"/>
            </w:tcBorders>
            <w:shd w:val="clear" w:color="000000" w:fill="C6D9F1"/>
            <w:noWrap/>
            <w:vAlign w:val="center"/>
            <w:hideMark/>
          </w:tcPr>
          <w:p w14:paraId="2158E45C" w14:textId="77777777" w:rsidR="0010753D" w:rsidRPr="0010753D" w:rsidRDefault="0010753D" w:rsidP="0010753D">
            <w:pPr>
              <w:spacing w:after="0" w:line="240" w:lineRule="auto"/>
              <w:rPr>
                <w:rFonts w:ascii="Arial" w:hAnsi="Arial" w:cs="Arial"/>
                <w:i/>
                <w:iCs/>
                <w:color w:val="000000"/>
                <w:sz w:val="24"/>
                <w:szCs w:val="24"/>
                <w:lang w:eastAsia="pl-PL"/>
              </w:rPr>
            </w:pPr>
            <w:r w:rsidRPr="0010753D">
              <w:rPr>
                <w:rFonts w:ascii="Arial" w:hAnsi="Arial" w:cs="Arial"/>
                <w:i/>
                <w:iCs/>
                <w:color w:val="000000"/>
                <w:sz w:val="24"/>
                <w:szCs w:val="24"/>
                <w:lang w:eastAsia="pl-PL"/>
              </w:rPr>
              <w:t>Poddziałanie 10.2.3</w:t>
            </w:r>
          </w:p>
        </w:tc>
        <w:tc>
          <w:tcPr>
            <w:tcW w:w="1780" w:type="dxa"/>
            <w:tcBorders>
              <w:top w:val="nil"/>
              <w:left w:val="nil"/>
              <w:bottom w:val="single" w:sz="4" w:space="0" w:color="auto"/>
              <w:right w:val="single" w:sz="4" w:space="0" w:color="auto"/>
            </w:tcBorders>
            <w:shd w:val="clear" w:color="000000" w:fill="C6D9F1"/>
            <w:vAlign w:val="center"/>
            <w:hideMark/>
          </w:tcPr>
          <w:p w14:paraId="6A3D5504"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47 877</w:t>
            </w:r>
          </w:p>
        </w:tc>
      </w:tr>
      <w:tr w:rsidR="0010753D" w:rsidRPr="0010753D" w14:paraId="1E83D6F2" w14:textId="77777777" w:rsidTr="0010753D">
        <w:trPr>
          <w:trHeight w:val="312"/>
        </w:trPr>
        <w:tc>
          <w:tcPr>
            <w:tcW w:w="2580" w:type="dxa"/>
            <w:vMerge/>
            <w:tcBorders>
              <w:top w:val="nil"/>
              <w:left w:val="single" w:sz="4" w:space="0" w:color="auto"/>
              <w:bottom w:val="single" w:sz="4" w:space="0" w:color="000000"/>
              <w:right w:val="single" w:sz="4" w:space="0" w:color="auto"/>
            </w:tcBorders>
            <w:vAlign w:val="center"/>
            <w:hideMark/>
          </w:tcPr>
          <w:p w14:paraId="0F6D9F73" w14:textId="77777777" w:rsidR="0010753D" w:rsidRPr="0010753D" w:rsidRDefault="0010753D" w:rsidP="0010753D">
            <w:pPr>
              <w:spacing w:after="0" w:line="240" w:lineRule="auto"/>
              <w:rPr>
                <w:rFonts w:ascii="Arial" w:hAnsi="Arial" w:cs="Arial"/>
                <w:b/>
                <w:bCs/>
                <w:color w:val="FFFFFF"/>
                <w:sz w:val="24"/>
                <w:szCs w:val="24"/>
                <w:lang w:eastAsia="pl-PL"/>
              </w:rPr>
            </w:pPr>
          </w:p>
        </w:tc>
        <w:tc>
          <w:tcPr>
            <w:tcW w:w="2500" w:type="dxa"/>
            <w:vMerge/>
            <w:tcBorders>
              <w:top w:val="nil"/>
              <w:left w:val="single" w:sz="4" w:space="0" w:color="auto"/>
              <w:bottom w:val="single" w:sz="4" w:space="0" w:color="auto"/>
              <w:right w:val="single" w:sz="4" w:space="0" w:color="auto"/>
            </w:tcBorders>
            <w:vAlign w:val="center"/>
            <w:hideMark/>
          </w:tcPr>
          <w:p w14:paraId="7B8ABB3E" w14:textId="77777777" w:rsidR="0010753D" w:rsidRPr="0010753D" w:rsidRDefault="0010753D" w:rsidP="0010753D">
            <w:pPr>
              <w:spacing w:after="0" w:line="240" w:lineRule="auto"/>
              <w:rPr>
                <w:rFonts w:ascii="Arial" w:hAnsi="Arial" w:cs="Arial"/>
                <w:color w:val="000000"/>
                <w:sz w:val="24"/>
                <w:szCs w:val="24"/>
                <w:lang w:eastAsia="pl-PL"/>
              </w:rPr>
            </w:pPr>
          </w:p>
        </w:tc>
        <w:tc>
          <w:tcPr>
            <w:tcW w:w="2700" w:type="dxa"/>
            <w:tcBorders>
              <w:top w:val="nil"/>
              <w:left w:val="nil"/>
              <w:bottom w:val="single" w:sz="4" w:space="0" w:color="auto"/>
              <w:right w:val="single" w:sz="4" w:space="0" w:color="auto"/>
            </w:tcBorders>
            <w:shd w:val="clear" w:color="000000" w:fill="C6D9F1"/>
            <w:noWrap/>
            <w:vAlign w:val="center"/>
            <w:hideMark/>
          </w:tcPr>
          <w:p w14:paraId="143E29C5" w14:textId="77777777" w:rsidR="0010753D" w:rsidRPr="0010753D" w:rsidRDefault="0010753D" w:rsidP="0010753D">
            <w:pPr>
              <w:spacing w:after="0" w:line="240" w:lineRule="auto"/>
              <w:rPr>
                <w:rFonts w:ascii="Arial" w:hAnsi="Arial" w:cs="Arial"/>
                <w:i/>
                <w:iCs/>
                <w:color w:val="000000"/>
                <w:sz w:val="24"/>
                <w:szCs w:val="24"/>
                <w:lang w:eastAsia="pl-PL"/>
              </w:rPr>
            </w:pPr>
            <w:r w:rsidRPr="0010753D">
              <w:rPr>
                <w:rFonts w:ascii="Arial" w:hAnsi="Arial" w:cs="Arial"/>
                <w:i/>
                <w:iCs/>
                <w:color w:val="000000"/>
                <w:sz w:val="24"/>
                <w:szCs w:val="24"/>
                <w:lang w:eastAsia="pl-PL"/>
              </w:rPr>
              <w:t>Poddziałanie 10.2.4</w:t>
            </w:r>
          </w:p>
        </w:tc>
        <w:tc>
          <w:tcPr>
            <w:tcW w:w="1780" w:type="dxa"/>
            <w:tcBorders>
              <w:top w:val="nil"/>
              <w:left w:val="nil"/>
              <w:bottom w:val="single" w:sz="4" w:space="0" w:color="auto"/>
              <w:right w:val="single" w:sz="4" w:space="0" w:color="auto"/>
            </w:tcBorders>
            <w:shd w:val="clear" w:color="000000" w:fill="C6D9F1"/>
            <w:vAlign w:val="center"/>
            <w:hideMark/>
          </w:tcPr>
          <w:p w14:paraId="2FD521F1"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80 000 002</w:t>
            </w:r>
          </w:p>
        </w:tc>
      </w:tr>
      <w:tr w:rsidR="0010753D" w:rsidRPr="0010753D" w14:paraId="5FF9EF5A" w14:textId="77777777" w:rsidTr="0010753D">
        <w:trPr>
          <w:trHeight w:val="312"/>
        </w:trPr>
        <w:tc>
          <w:tcPr>
            <w:tcW w:w="2580" w:type="dxa"/>
            <w:vMerge/>
            <w:tcBorders>
              <w:top w:val="nil"/>
              <w:left w:val="single" w:sz="4" w:space="0" w:color="auto"/>
              <w:bottom w:val="single" w:sz="4" w:space="0" w:color="000000"/>
              <w:right w:val="single" w:sz="4" w:space="0" w:color="auto"/>
            </w:tcBorders>
            <w:vAlign w:val="center"/>
            <w:hideMark/>
          </w:tcPr>
          <w:p w14:paraId="42D9C4D3" w14:textId="77777777" w:rsidR="0010753D" w:rsidRPr="0010753D" w:rsidRDefault="0010753D" w:rsidP="0010753D">
            <w:pPr>
              <w:spacing w:after="0" w:line="240" w:lineRule="auto"/>
              <w:rPr>
                <w:rFonts w:ascii="Arial" w:hAnsi="Arial" w:cs="Arial"/>
                <w:b/>
                <w:bCs/>
                <w:color w:val="FFFFFF"/>
                <w:sz w:val="24"/>
                <w:szCs w:val="24"/>
                <w:lang w:eastAsia="pl-PL"/>
              </w:rPr>
            </w:pPr>
          </w:p>
        </w:tc>
        <w:tc>
          <w:tcPr>
            <w:tcW w:w="2500" w:type="dxa"/>
            <w:vMerge/>
            <w:tcBorders>
              <w:top w:val="nil"/>
              <w:left w:val="single" w:sz="4" w:space="0" w:color="auto"/>
              <w:bottom w:val="single" w:sz="4" w:space="0" w:color="auto"/>
              <w:right w:val="single" w:sz="4" w:space="0" w:color="auto"/>
            </w:tcBorders>
            <w:vAlign w:val="center"/>
            <w:hideMark/>
          </w:tcPr>
          <w:p w14:paraId="3760B45C" w14:textId="77777777" w:rsidR="0010753D" w:rsidRPr="0010753D" w:rsidRDefault="0010753D" w:rsidP="0010753D">
            <w:pPr>
              <w:spacing w:after="0" w:line="240" w:lineRule="auto"/>
              <w:rPr>
                <w:rFonts w:ascii="Arial" w:hAnsi="Arial" w:cs="Arial"/>
                <w:color w:val="000000"/>
                <w:sz w:val="24"/>
                <w:szCs w:val="24"/>
                <w:lang w:eastAsia="pl-PL"/>
              </w:rPr>
            </w:pPr>
          </w:p>
        </w:tc>
        <w:tc>
          <w:tcPr>
            <w:tcW w:w="2700" w:type="dxa"/>
            <w:tcBorders>
              <w:top w:val="nil"/>
              <w:left w:val="nil"/>
              <w:bottom w:val="single" w:sz="4" w:space="0" w:color="auto"/>
              <w:right w:val="single" w:sz="4" w:space="0" w:color="auto"/>
            </w:tcBorders>
            <w:shd w:val="clear" w:color="000000" w:fill="C6D9F1"/>
            <w:noWrap/>
            <w:vAlign w:val="center"/>
            <w:hideMark/>
          </w:tcPr>
          <w:p w14:paraId="13F401DE" w14:textId="77777777" w:rsidR="0010753D" w:rsidRPr="0010753D" w:rsidRDefault="0010753D" w:rsidP="0010753D">
            <w:pPr>
              <w:spacing w:after="0" w:line="240" w:lineRule="auto"/>
              <w:rPr>
                <w:rFonts w:ascii="Arial" w:hAnsi="Arial" w:cs="Arial"/>
                <w:i/>
                <w:iCs/>
                <w:color w:val="000000"/>
                <w:sz w:val="24"/>
                <w:szCs w:val="24"/>
                <w:lang w:eastAsia="pl-PL"/>
              </w:rPr>
            </w:pPr>
            <w:r w:rsidRPr="0010753D">
              <w:rPr>
                <w:rFonts w:ascii="Arial" w:hAnsi="Arial" w:cs="Arial"/>
                <w:i/>
                <w:iCs/>
                <w:color w:val="000000"/>
                <w:sz w:val="24"/>
                <w:szCs w:val="24"/>
                <w:lang w:eastAsia="pl-PL"/>
              </w:rPr>
              <w:t>Działanie 10.3</w:t>
            </w:r>
          </w:p>
        </w:tc>
        <w:tc>
          <w:tcPr>
            <w:tcW w:w="1780" w:type="dxa"/>
            <w:tcBorders>
              <w:top w:val="nil"/>
              <w:left w:val="nil"/>
              <w:bottom w:val="single" w:sz="4" w:space="0" w:color="auto"/>
              <w:right w:val="single" w:sz="4" w:space="0" w:color="auto"/>
            </w:tcBorders>
            <w:shd w:val="clear" w:color="000000" w:fill="C6D9F1"/>
            <w:vAlign w:val="center"/>
            <w:hideMark/>
          </w:tcPr>
          <w:p w14:paraId="12F87054"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80 000 000</w:t>
            </w:r>
          </w:p>
        </w:tc>
      </w:tr>
      <w:tr w:rsidR="0010753D" w:rsidRPr="0010753D" w14:paraId="708722AA" w14:textId="77777777" w:rsidTr="0010753D">
        <w:trPr>
          <w:trHeight w:val="312"/>
        </w:trPr>
        <w:tc>
          <w:tcPr>
            <w:tcW w:w="2580" w:type="dxa"/>
            <w:vMerge w:val="restart"/>
            <w:tcBorders>
              <w:top w:val="nil"/>
              <w:left w:val="single" w:sz="4" w:space="0" w:color="auto"/>
              <w:bottom w:val="single" w:sz="4" w:space="0" w:color="000000"/>
              <w:right w:val="single" w:sz="4" w:space="0" w:color="auto"/>
            </w:tcBorders>
            <w:shd w:val="clear" w:color="000000" w:fill="17365D"/>
            <w:noWrap/>
            <w:vAlign w:val="center"/>
            <w:hideMark/>
          </w:tcPr>
          <w:p w14:paraId="12602950" w14:textId="77777777" w:rsidR="0010753D" w:rsidRPr="0010753D" w:rsidRDefault="0010753D" w:rsidP="0010753D">
            <w:pPr>
              <w:spacing w:after="0" w:line="240" w:lineRule="auto"/>
              <w:jc w:val="center"/>
              <w:rPr>
                <w:rFonts w:ascii="Arial" w:hAnsi="Arial" w:cs="Arial"/>
                <w:b/>
                <w:bCs/>
                <w:color w:val="FFFFFF"/>
                <w:sz w:val="24"/>
                <w:szCs w:val="24"/>
                <w:lang w:eastAsia="pl-PL"/>
              </w:rPr>
            </w:pPr>
            <w:r w:rsidRPr="0010753D">
              <w:rPr>
                <w:rFonts w:ascii="Arial" w:hAnsi="Arial" w:cs="Arial"/>
                <w:b/>
                <w:bCs/>
                <w:color w:val="FFFFFF"/>
                <w:sz w:val="24"/>
                <w:szCs w:val="24"/>
                <w:lang w:eastAsia="pl-PL"/>
              </w:rPr>
              <w:t>RPO WM</w:t>
            </w:r>
          </w:p>
        </w:tc>
        <w:tc>
          <w:tcPr>
            <w:tcW w:w="2500" w:type="dxa"/>
            <w:vMerge w:val="restart"/>
            <w:tcBorders>
              <w:top w:val="nil"/>
              <w:left w:val="single" w:sz="4" w:space="0" w:color="auto"/>
              <w:bottom w:val="single" w:sz="4" w:space="0" w:color="auto"/>
              <w:right w:val="single" w:sz="4" w:space="0" w:color="auto"/>
            </w:tcBorders>
            <w:shd w:val="clear" w:color="000000" w:fill="548DD4"/>
            <w:vAlign w:val="center"/>
            <w:hideMark/>
          </w:tcPr>
          <w:p w14:paraId="0E1D9ED5"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11.: REWITALIZACJA PRZESTRZENI REGIONALNEJ</w:t>
            </w:r>
          </w:p>
        </w:tc>
        <w:tc>
          <w:tcPr>
            <w:tcW w:w="4480" w:type="dxa"/>
            <w:gridSpan w:val="2"/>
            <w:tcBorders>
              <w:top w:val="single" w:sz="4" w:space="0" w:color="auto"/>
              <w:left w:val="nil"/>
              <w:bottom w:val="single" w:sz="4" w:space="0" w:color="auto"/>
              <w:right w:val="single" w:sz="4" w:space="0" w:color="auto"/>
            </w:tcBorders>
            <w:shd w:val="clear" w:color="000000" w:fill="548DD4"/>
            <w:noWrap/>
            <w:vAlign w:val="center"/>
            <w:hideMark/>
          </w:tcPr>
          <w:p w14:paraId="216310C5" w14:textId="77777777" w:rsidR="0010753D" w:rsidRPr="0010753D" w:rsidRDefault="0010753D" w:rsidP="0010753D">
            <w:pPr>
              <w:spacing w:after="0" w:line="240" w:lineRule="auto"/>
              <w:jc w:val="center"/>
              <w:rPr>
                <w:rFonts w:ascii="Arial" w:hAnsi="Arial" w:cs="Arial"/>
                <w:b/>
                <w:bCs/>
                <w:color w:val="000000"/>
                <w:sz w:val="24"/>
                <w:szCs w:val="24"/>
                <w:lang w:eastAsia="pl-PL"/>
              </w:rPr>
            </w:pPr>
            <w:r w:rsidRPr="0010753D">
              <w:rPr>
                <w:rFonts w:ascii="Arial" w:hAnsi="Arial" w:cs="Arial"/>
                <w:b/>
                <w:bCs/>
                <w:color w:val="000000"/>
                <w:sz w:val="24"/>
                <w:szCs w:val="24"/>
                <w:lang w:eastAsia="pl-PL"/>
              </w:rPr>
              <w:t>3 099 800</w:t>
            </w:r>
          </w:p>
        </w:tc>
      </w:tr>
      <w:tr w:rsidR="0010753D" w:rsidRPr="0010753D" w14:paraId="5E1ACA30" w14:textId="77777777" w:rsidTr="0010753D">
        <w:trPr>
          <w:trHeight w:val="312"/>
        </w:trPr>
        <w:tc>
          <w:tcPr>
            <w:tcW w:w="2580" w:type="dxa"/>
            <w:vMerge/>
            <w:tcBorders>
              <w:top w:val="nil"/>
              <w:left w:val="single" w:sz="4" w:space="0" w:color="auto"/>
              <w:bottom w:val="single" w:sz="4" w:space="0" w:color="000000"/>
              <w:right w:val="single" w:sz="4" w:space="0" w:color="auto"/>
            </w:tcBorders>
            <w:vAlign w:val="center"/>
            <w:hideMark/>
          </w:tcPr>
          <w:p w14:paraId="0B49D071" w14:textId="77777777" w:rsidR="0010753D" w:rsidRPr="0010753D" w:rsidRDefault="0010753D" w:rsidP="0010753D">
            <w:pPr>
              <w:spacing w:after="0" w:line="240" w:lineRule="auto"/>
              <w:rPr>
                <w:rFonts w:ascii="Arial" w:hAnsi="Arial" w:cs="Arial"/>
                <w:b/>
                <w:bCs/>
                <w:color w:val="FFFFFF"/>
                <w:sz w:val="24"/>
                <w:szCs w:val="24"/>
                <w:lang w:eastAsia="pl-PL"/>
              </w:rPr>
            </w:pPr>
          </w:p>
        </w:tc>
        <w:tc>
          <w:tcPr>
            <w:tcW w:w="2500" w:type="dxa"/>
            <w:vMerge/>
            <w:tcBorders>
              <w:top w:val="nil"/>
              <w:left w:val="single" w:sz="4" w:space="0" w:color="auto"/>
              <w:bottom w:val="single" w:sz="4" w:space="0" w:color="auto"/>
              <w:right w:val="single" w:sz="4" w:space="0" w:color="auto"/>
            </w:tcBorders>
            <w:vAlign w:val="center"/>
            <w:hideMark/>
          </w:tcPr>
          <w:p w14:paraId="29CE3C1E" w14:textId="77777777" w:rsidR="0010753D" w:rsidRPr="0010753D" w:rsidRDefault="0010753D" w:rsidP="0010753D">
            <w:pPr>
              <w:spacing w:after="0" w:line="240" w:lineRule="auto"/>
              <w:rPr>
                <w:rFonts w:ascii="Arial" w:hAnsi="Arial" w:cs="Arial"/>
                <w:color w:val="000000"/>
                <w:sz w:val="24"/>
                <w:szCs w:val="24"/>
                <w:lang w:eastAsia="pl-PL"/>
              </w:rPr>
            </w:pPr>
          </w:p>
        </w:tc>
        <w:tc>
          <w:tcPr>
            <w:tcW w:w="2700" w:type="dxa"/>
            <w:tcBorders>
              <w:top w:val="nil"/>
              <w:left w:val="nil"/>
              <w:bottom w:val="single" w:sz="4" w:space="0" w:color="auto"/>
              <w:right w:val="single" w:sz="4" w:space="0" w:color="auto"/>
            </w:tcBorders>
            <w:shd w:val="clear" w:color="000000" w:fill="C6D9F1"/>
            <w:noWrap/>
            <w:vAlign w:val="center"/>
            <w:hideMark/>
          </w:tcPr>
          <w:p w14:paraId="67E52629" w14:textId="77777777" w:rsidR="0010753D" w:rsidRPr="0010753D" w:rsidRDefault="0010753D" w:rsidP="0010753D">
            <w:pPr>
              <w:spacing w:after="0" w:line="240" w:lineRule="auto"/>
              <w:rPr>
                <w:rFonts w:ascii="Arial" w:hAnsi="Arial" w:cs="Arial"/>
                <w:i/>
                <w:iCs/>
                <w:color w:val="000000"/>
                <w:sz w:val="24"/>
                <w:szCs w:val="24"/>
                <w:lang w:eastAsia="pl-PL"/>
              </w:rPr>
            </w:pPr>
            <w:r w:rsidRPr="0010753D">
              <w:rPr>
                <w:rFonts w:ascii="Arial" w:hAnsi="Arial" w:cs="Arial"/>
                <w:i/>
                <w:iCs/>
                <w:color w:val="000000"/>
                <w:sz w:val="24"/>
                <w:szCs w:val="24"/>
                <w:lang w:eastAsia="pl-PL"/>
              </w:rPr>
              <w:t>Działanie 11.1.2</w:t>
            </w:r>
          </w:p>
        </w:tc>
        <w:tc>
          <w:tcPr>
            <w:tcW w:w="1780" w:type="dxa"/>
            <w:tcBorders>
              <w:top w:val="nil"/>
              <w:left w:val="nil"/>
              <w:bottom w:val="single" w:sz="4" w:space="0" w:color="auto"/>
              <w:right w:val="single" w:sz="4" w:space="0" w:color="auto"/>
            </w:tcBorders>
            <w:shd w:val="clear" w:color="000000" w:fill="C6D9F1"/>
            <w:vAlign w:val="center"/>
            <w:hideMark/>
          </w:tcPr>
          <w:p w14:paraId="5CF5D5E0"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1 552 800</w:t>
            </w:r>
          </w:p>
        </w:tc>
      </w:tr>
      <w:tr w:rsidR="0010753D" w:rsidRPr="0010753D" w14:paraId="4BBC5973" w14:textId="77777777" w:rsidTr="0010753D">
        <w:trPr>
          <w:trHeight w:val="312"/>
        </w:trPr>
        <w:tc>
          <w:tcPr>
            <w:tcW w:w="2580" w:type="dxa"/>
            <w:vMerge/>
            <w:tcBorders>
              <w:top w:val="nil"/>
              <w:left w:val="single" w:sz="4" w:space="0" w:color="auto"/>
              <w:bottom w:val="single" w:sz="4" w:space="0" w:color="000000"/>
              <w:right w:val="single" w:sz="4" w:space="0" w:color="auto"/>
            </w:tcBorders>
            <w:vAlign w:val="center"/>
            <w:hideMark/>
          </w:tcPr>
          <w:p w14:paraId="44CB8F25" w14:textId="77777777" w:rsidR="0010753D" w:rsidRPr="0010753D" w:rsidRDefault="0010753D" w:rsidP="0010753D">
            <w:pPr>
              <w:spacing w:after="0" w:line="240" w:lineRule="auto"/>
              <w:rPr>
                <w:rFonts w:ascii="Arial" w:hAnsi="Arial" w:cs="Arial"/>
                <w:b/>
                <w:bCs/>
                <w:color w:val="FFFFFF"/>
                <w:sz w:val="24"/>
                <w:szCs w:val="24"/>
                <w:lang w:eastAsia="pl-PL"/>
              </w:rPr>
            </w:pPr>
          </w:p>
        </w:tc>
        <w:tc>
          <w:tcPr>
            <w:tcW w:w="2500" w:type="dxa"/>
            <w:vMerge/>
            <w:tcBorders>
              <w:top w:val="nil"/>
              <w:left w:val="single" w:sz="4" w:space="0" w:color="auto"/>
              <w:bottom w:val="single" w:sz="4" w:space="0" w:color="auto"/>
              <w:right w:val="single" w:sz="4" w:space="0" w:color="auto"/>
            </w:tcBorders>
            <w:vAlign w:val="center"/>
            <w:hideMark/>
          </w:tcPr>
          <w:p w14:paraId="503F5402" w14:textId="77777777" w:rsidR="0010753D" w:rsidRPr="0010753D" w:rsidRDefault="0010753D" w:rsidP="0010753D">
            <w:pPr>
              <w:spacing w:after="0" w:line="240" w:lineRule="auto"/>
              <w:rPr>
                <w:rFonts w:ascii="Arial" w:hAnsi="Arial" w:cs="Arial"/>
                <w:color w:val="000000"/>
                <w:sz w:val="24"/>
                <w:szCs w:val="24"/>
                <w:lang w:eastAsia="pl-PL"/>
              </w:rPr>
            </w:pPr>
          </w:p>
        </w:tc>
        <w:tc>
          <w:tcPr>
            <w:tcW w:w="2700" w:type="dxa"/>
            <w:tcBorders>
              <w:top w:val="nil"/>
              <w:left w:val="nil"/>
              <w:bottom w:val="single" w:sz="4" w:space="0" w:color="auto"/>
              <w:right w:val="single" w:sz="4" w:space="0" w:color="auto"/>
            </w:tcBorders>
            <w:shd w:val="clear" w:color="000000" w:fill="C6D9F1"/>
            <w:noWrap/>
            <w:vAlign w:val="center"/>
            <w:hideMark/>
          </w:tcPr>
          <w:p w14:paraId="2886BB34" w14:textId="77777777" w:rsidR="0010753D" w:rsidRPr="0010753D" w:rsidRDefault="0010753D" w:rsidP="0010753D">
            <w:pPr>
              <w:spacing w:after="0" w:line="240" w:lineRule="auto"/>
              <w:rPr>
                <w:rFonts w:ascii="Arial" w:hAnsi="Arial" w:cs="Arial"/>
                <w:i/>
                <w:iCs/>
                <w:color w:val="000000"/>
                <w:sz w:val="24"/>
                <w:szCs w:val="24"/>
                <w:lang w:eastAsia="pl-PL"/>
              </w:rPr>
            </w:pPr>
            <w:r w:rsidRPr="0010753D">
              <w:rPr>
                <w:rFonts w:ascii="Arial" w:hAnsi="Arial" w:cs="Arial"/>
                <w:i/>
                <w:iCs/>
                <w:color w:val="000000"/>
                <w:sz w:val="24"/>
                <w:szCs w:val="24"/>
                <w:lang w:eastAsia="pl-PL"/>
              </w:rPr>
              <w:t>Działanie 11.2</w:t>
            </w:r>
          </w:p>
        </w:tc>
        <w:tc>
          <w:tcPr>
            <w:tcW w:w="1780" w:type="dxa"/>
            <w:tcBorders>
              <w:top w:val="nil"/>
              <w:left w:val="nil"/>
              <w:bottom w:val="single" w:sz="4" w:space="0" w:color="auto"/>
              <w:right w:val="single" w:sz="4" w:space="0" w:color="auto"/>
            </w:tcBorders>
            <w:shd w:val="clear" w:color="000000" w:fill="C6D9F1"/>
            <w:vAlign w:val="center"/>
            <w:hideMark/>
          </w:tcPr>
          <w:p w14:paraId="53C871A3"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1 547 000</w:t>
            </w:r>
          </w:p>
        </w:tc>
      </w:tr>
      <w:tr w:rsidR="0010753D" w:rsidRPr="0010753D" w14:paraId="70E322B1" w14:textId="77777777" w:rsidTr="0010753D">
        <w:trPr>
          <w:trHeight w:val="312"/>
        </w:trPr>
        <w:tc>
          <w:tcPr>
            <w:tcW w:w="2580" w:type="dxa"/>
            <w:vMerge w:val="restart"/>
            <w:tcBorders>
              <w:top w:val="nil"/>
              <w:left w:val="single" w:sz="4" w:space="0" w:color="auto"/>
              <w:bottom w:val="single" w:sz="4" w:space="0" w:color="auto"/>
              <w:right w:val="single" w:sz="4" w:space="0" w:color="auto"/>
            </w:tcBorders>
            <w:shd w:val="clear" w:color="000000" w:fill="17365D"/>
            <w:noWrap/>
            <w:vAlign w:val="center"/>
            <w:hideMark/>
          </w:tcPr>
          <w:p w14:paraId="13C06573" w14:textId="77777777" w:rsidR="0010753D" w:rsidRPr="0010753D" w:rsidRDefault="0010753D" w:rsidP="0010753D">
            <w:pPr>
              <w:spacing w:after="0" w:line="240" w:lineRule="auto"/>
              <w:jc w:val="center"/>
              <w:rPr>
                <w:rFonts w:ascii="Arial" w:hAnsi="Arial" w:cs="Arial"/>
                <w:b/>
                <w:bCs/>
                <w:color w:val="FFFFFF"/>
                <w:sz w:val="24"/>
                <w:szCs w:val="24"/>
                <w:lang w:eastAsia="pl-PL"/>
              </w:rPr>
            </w:pPr>
            <w:r w:rsidRPr="0010753D">
              <w:rPr>
                <w:rFonts w:ascii="Arial" w:hAnsi="Arial" w:cs="Arial"/>
                <w:b/>
                <w:bCs/>
                <w:color w:val="FFFFFF"/>
                <w:sz w:val="24"/>
                <w:szCs w:val="24"/>
                <w:lang w:eastAsia="pl-PL"/>
              </w:rPr>
              <w:t>RPO WM</w:t>
            </w:r>
          </w:p>
        </w:tc>
        <w:tc>
          <w:tcPr>
            <w:tcW w:w="2500" w:type="dxa"/>
            <w:vMerge w:val="restart"/>
            <w:tcBorders>
              <w:top w:val="nil"/>
              <w:left w:val="single" w:sz="4" w:space="0" w:color="auto"/>
              <w:bottom w:val="single" w:sz="4" w:space="0" w:color="auto"/>
              <w:right w:val="single" w:sz="4" w:space="0" w:color="auto"/>
            </w:tcBorders>
            <w:shd w:val="clear" w:color="000000" w:fill="548DD4"/>
            <w:vAlign w:val="center"/>
            <w:hideMark/>
          </w:tcPr>
          <w:p w14:paraId="5700A9FE"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12.: INFRASTRUKTURA SPOŁECZNA</w:t>
            </w:r>
          </w:p>
        </w:tc>
        <w:tc>
          <w:tcPr>
            <w:tcW w:w="4480" w:type="dxa"/>
            <w:gridSpan w:val="2"/>
            <w:tcBorders>
              <w:top w:val="single" w:sz="4" w:space="0" w:color="auto"/>
              <w:left w:val="nil"/>
              <w:bottom w:val="single" w:sz="4" w:space="0" w:color="auto"/>
              <w:right w:val="single" w:sz="4" w:space="0" w:color="auto"/>
            </w:tcBorders>
            <w:shd w:val="clear" w:color="000000" w:fill="548DD4"/>
            <w:noWrap/>
            <w:vAlign w:val="center"/>
            <w:hideMark/>
          </w:tcPr>
          <w:p w14:paraId="4F865E79" w14:textId="77777777" w:rsidR="0010753D" w:rsidRPr="0010753D" w:rsidRDefault="0010753D" w:rsidP="0010753D">
            <w:pPr>
              <w:spacing w:after="0" w:line="240" w:lineRule="auto"/>
              <w:jc w:val="center"/>
              <w:rPr>
                <w:rFonts w:ascii="Arial" w:hAnsi="Arial" w:cs="Arial"/>
                <w:b/>
                <w:bCs/>
                <w:color w:val="000000"/>
                <w:sz w:val="24"/>
                <w:szCs w:val="24"/>
                <w:lang w:eastAsia="pl-PL"/>
              </w:rPr>
            </w:pPr>
            <w:r w:rsidRPr="0010753D">
              <w:rPr>
                <w:rFonts w:ascii="Arial" w:hAnsi="Arial" w:cs="Arial"/>
                <w:b/>
                <w:bCs/>
                <w:color w:val="000000"/>
                <w:sz w:val="24"/>
                <w:szCs w:val="24"/>
                <w:lang w:eastAsia="pl-PL"/>
              </w:rPr>
              <w:t>341 522 730</w:t>
            </w:r>
          </w:p>
        </w:tc>
      </w:tr>
      <w:tr w:rsidR="0010753D" w:rsidRPr="0010753D" w14:paraId="5C7FD225" w14:textId="77777777" w:rsidTr="0010753D">
        <w:trPr>
          <w:trHeight w:val="312"/>
        </w:trPr>
        <w:tc>
          <w:tcPr>
            <w:tcW w:w="2580" w:type="dxa"/>
            <w:vMerge/>
            <w:tcBorders>
              <w:top w:val="nil"/>
              <w:left w:val="single" w:sz="4" w:space="0" w:color="auto"/>
              <w:bottom w:val="single" w:sz="4" w:space="0" w:color="auto"/>
              <w:right w:val="single" w:sz="4" w:space="0" w:color="auto"/>
            </w:tcBorders>
            <w:vAlign w:val="center"/>
            <w:hideMark/>
          </w:tcPr>
          <w:p w14:paraId="54B6DF3A" w14:textId="77777777" w:rsidR="0010753D" w:rsidRPr="0010753D" w:rsidRDefault="0010753D" w:rsidP="0010753D">
            <w:pPr>
              <w:spacing w:after="0" w:line="240" w:lineRule="auto"/>
              <w:rPr>
                <w:rFonts w:ascii="Arial" w:hAnsi="Arial" w:cs="Arial"/>
                <w:b/>
                <w:bCs/>
                <w:color w:val="FFFFFF"/>
                <w:sz w:val="24"/>
                <w:szCs w:val="24"/>
                <w:lang w:eastAsia="pl-PL"/>
              </w:rPr>
            </w:pPr>
          </w:p>
        </w:tc>
        <w:tc>
          <w:tcPr>
            <w:tcW w:w="2500" w:type="dxa"/>
            <w:vMerge/>
            <w:tcBorders>
              <w:top w:val="nil"/>
              <w:left w:val="single" w:sz="4" w:space="0" w:color="auto"/>
              <w:bottom w:val="single" w:sz="4" w:space="0" w:color="auto"/>
              <w:right w:val="single" w:sz="4" w:space="0" w:color="auto"/>
            </w:tcBorders>
            <w:vAlign w:val="center"/>
            <w:hideMark/>
          </w:tcPr>
          <w:p w14:paraId="069EA8E3" w14:textId="77777777" w:rsidR="0010753D" w:rsidRPr="0010753D" w:rsidRDefault="0010753D" w:rsidP="0010753D">
            <w:pPr>
              <w:spacing w:after="0" w:line="240" w:lineRule="auto"/>
              <w:rPr>
                <w:rFonts w:ascii="Arial" w:hAnsi="Arial" w:cs="Arial"/>
                <w:color w:val="000000"/>
                <w:sz w:val="24"/>
                <w:szCs w:val="24"/>
                <w:lang w:eastAsia="pl-PL"/>
              </w:rPr>
            </w:pPr>
          </w:p>
        </w:tc>
        <w:tc>
          <w:tcPr>
            <w:tcW w:w="2700" w:type="dxa"/>
            <w:tcBorders>
              <w:top w:val="nil"/>
              <w:left w:val="nil"/>
              <w:bottom w:val="single" w:sz="4" w:space="0" w:color="auto"/>
              <w:right w:val="single" w:sz="4" w:space="0" w:color="auto"/>
            </w:tcBorders>
            <w:shd w:val="clear" w:color="000000" w:fill="C6D9F1"/>
            <w:noWrap/>
            <w:vAlign w:val="center"/>
            <w:hideMark/>
          </w:tcPr>
          <w:p w14:paraId="0FC1C6C3" w14:textId="77777777" w:rsidR="0010753D" w:rsidRPr="0010753D" w:rsidRDefault="0010753D" w:rsidP="0010753D">
            <w:pPr>
              <w:spacing w:after="0" w:line="240" w:lineRule="auto"/>
              <w:rPr>
                <w:rFonts w:ascii="Arial" w:hAnsi="Arial" w:cs="Arial"/>
                <w:i/>
                <w:iCs/>
                <w:color w:val="000000"/>
                <w:sz w:val="24"/>
                <w:szCs w:val="24"/>
                <w:lang w:eastAsia="pl-PL"/>
              </w:rPr>
            </w:pPr>
            <w:r w:rsidRPr="0010753D">
              <w:rPr>
                <w:rFonts w:ascii="Arial" w:hAnsi="Arial" w:cs="Arial"/>
                <w:i/>
                <w:iCs/>
                <w:color w:val="000000"/>
                <w:sz w:val="24"/>
                <w:szCs w:val="24"/>
                <w:lang w:eastAsia="pl-PL"/>
              </w:rPr>
              <w:t>Podziałanie 12.1.2</w:t>
            </w:r>
          </w:p>
        </w:tc>
        <w:tc>
          <w:tcPr>
            <w:tcW w:w="1780" w:type="dxa"/>
            <w:tcBorders>
              <w:top w:val="nil"/>
              <w:left w:val="nil"/>
              <w:bottom w:val="single" w:sz="4" w:space="0" w:color="auto"/>
              <w:right w:val="single" w:sz="4" w:space="0" w:color="auto"/>
            </w:tcBorders>
            <w:shd w:val="clear" w:color="000000" w:fill="C6D9F1"/>
            <w:noWrap/>
            <w:vAlign w:val="center"/>
            <w:hideMark/>
          </w:tcPr>
          <w:p w14:paraId="17F2E675"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213 368 173</w:t>
            </w:r>
          </w:p>
        </w:tc>
      </w:tr>
      <w:tr w:rsidR="0010753D" w:rsidRPr="0010753D" w14:paraId="2F22C32E" w14:textId="77777777" w:rsidTr="0010753D">
        <w:trPr>
          <w:trHeight w:val="312"/>
        </w:trPr>
        <w:tc>
          <w:tcPr>
            <w:tcW w:w="2580" w:type="dxa"/>
            <w:vMerge/>
            <w:tcBorders>
              <w:top w:val="nil"/>
              <w:left w:val="single" w:sz="4" w:space="0" w:color="auto"/>
              <w:bottom w:val="single" w:sz="4" w:space="0" w:color="auto"/>
              <w:right w:val="single" w:sz="4" w:space="0" w:color="auto"/>
            </w:tcBorders>
            <w:vAlign w:val="center"/>
            <w:hideMark/>
          </w:tcPr>
          <w:p w14:paraId="2EADC5C3" w14:textId="77777777" w:rsidR="0010753D" w:rsidRPr="0010753D" w:rsidRDefault="0010753D" w:rsidP="0010753D">
            <w:pPr>
              <w:spacing w:after="0" w:line="240" w:lineRule="auto"/>
              <w:rPr>
                <w:rFonts w:ascii="Arial" w:hAnsi="Arial" w:cs="Arial"/>
                <w:b/>
                <w:bCs/>
                <w:color w:val="FFFFFF"/>
                <w:sz w:val="24"/>
                <w:szCs w:val="24"/>
                <w:lang w:eastAsia="pl-PL"/>
              </w:rPr>
            </w:pPr>
          </w:p>
        </w:tc>
        <w:tc>
          <w:tcPr>
            <w:tcW w:w="2500" w:type="dxa"/>
            <w:vMerge/>
            <w:tcBorders>
              <w:top w:val="nil"/>
              <w:left w:val="single" w:sz="4" w:space="0" w:color="auto"/>
              <w:bottom w:val="single" w:sz="4" w:space="0" w:color="auto"/>
              <w:right w:val="single" w:sz="4" w:space="0" w:color="auto"/>
            </w:tcBorders>
            <w:vAlign w:val="center"/>
            <w:hideMark/>
          </w:tcPr>
          <w:p w14:paraId="5B888807" w14:textId="77777777" w:rsidR="0010753D" w:rsidRPr="0010753D" w:rsidRDefault="0010753D" w:rsidP="0010753D">
            <w:pPr>
              <w:spacing w:after="0" w:line="240" w:lineRule="auto"/>
              <w:rPr>
                <w:rFonts w:ascii="Arial" w:hAnsi="Arial" w:cs="Arial"/>
                <w:color w:val="000000"/>
                <w:sz w:val="24"/>
                <w:szCs w:val="24"/>
                <w:lang w:eastAsia="pl-PL"/>
              </w:rPr>
            </w:pPr>
          </w:p>
        </w:tc>
        <w:tc>
          <w:tcPr>
            <w:tcW w:w="2700" w:type="dxa"/>
            <w:tcBorders>
              <w:top w:val="nil"/>
              <w:left w:val="nil"/>
              <w:bottom w:val="single" w:sz="4" w:space="0" w:color="auto"/>
              <w:right w:val="single" w:sz="4" w:space="0" w:color="auto"/>
            </w:tcBorders>
            <w:shd w:val="clear" w:color="000000" w:fill="C6D9F1"/>
            <w:noWrap/>
            <w:vAlign w:val="center"/>
            <w:hideMark/>
          </w:tcPr>
          <w:p w14:paraId="1FD76B9B" w14:textId="77777777" w:rsidR="0010753D" w:rsidRPr="0010753D" w:rsidRDefault="0010753D" w:rsidP="0010753D">
            <w:pPr>
              <w:spacing w:after="0" w:line="240" w:lineRule="auto"/>
              <w:rPr>
                <w:rFonts w:ascii="Arial" w:hAnsi="Arial" w:cs="Arial"/>
                <w:i/>
                <w:iCs/>
                <w:color w:val="000000"/>
                <w:sz w:val="24"/>
                <w:szCs w:val="24"/>
                <w:lang w:eastAsia="pl-PL"/>
              </w:rPr>
            </w:pPr>
            <w:r w:rsidRPr="0010753D">
              <w:rPr>
                <w:rFonts w:ascii="Arial" w:hAnsi="Arial" w:cs="Arial"/>
                <w:i/>
                <w:iCs/>
                <w:color w:val="000000"/>
                <w:sz w:val="24"/>
                <w:szCs w:val="24"/>
                <w:lang w:eastAsia="pl-PL"/>
              </w:rPr>
              <w:t>Działanie 12.2</w:t>
            </w:r>
          </w:p>
        </w:tc>
        <w:tc>
          <w:tcPr>
            <w:tcW w:w="1780" w:type="dxa"/>
            <w:tcBorders>
              <w:top w:val="nil"/>
              <w:left w:val="nil"/>
              <w:bottom w:val="single" w:sz="4" w:space="0" w:color="auto"/>
              <w:right w:val="single" w:sz="4" w:space="0" w:color="auto"/>
            </w:tcBorders>
            <w:shd w:val="clear" w:color="000000" w:fill="C6D9F1"/>
            <w:noWrap/>
            <w:vAlign w:val="center"/>
            <w:hideMark/>
          </w:tcPr>
          <w:p w14:paraId="2647E4D7"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128 154 557</w:t>
            </w:r>
          </w:p>
        </w:tc>
      </w:tr>
      <w:tr w:rsidR="0010753D" w:rsidRPr="0010753D" w14:paraId="0A100C0F" w14:textId="77777777" w:rsidTr="0010753D">
        <w:trPr>
          <w:trHeight w:val="528"/>
        </w:trPr>
        <w:tc>
          <w:tcPr>
            <w:tcW w:w="2580" w:type="dxa"/>
            <w:tcBorders>
              <w:top w:val="nil"/>
              <w:left w:val="single" w:sz="4" w:space="0" w:color="auto"/>
              <w:bottom w:val="single" w:sz="4" w:space="0" w:color="auto"/>
              <w:right w:val="single" w:sz="4" w:space="0" w:color="auto"/>
            </w:tcBorders>
            <w:shd w:val="clear" w:color="000000" w:fill="17365D"/>
            <w:noWrap/>
            <w:vAlign w:val="center"/>
            <w:hideMark/>
          </w:tcPr>
          <w:p w14:paraId="63A68297" w14:textId="77777777" w:rsidR="0010753D" w:rsidRPr="0010753D" w:rsidRDefault="0010753D" w:rsidP="0010753D">
            <w:pPr>
              <w:spacing w:after="0" w:line="240" w:lineRule="auto"/>
              <w:jc w:val="center"/>
              <w:rPr>
                <w:rFonts w:ascii="Arial" w:hAnsi="Arial" w:cs="Arial"/>
                <w:b/>
                <w:bCs/>
                <w:color w:val="FFFFFF"/>
                <w:sz w:val="24"/>
                <w:szCs w:val="24"/>
                <w:lang w:eastAsia="pl-PL"/>
              </w:rPr>
            </w:pPr>
            <w:r w:rsidRPr="0010753D">
              <w:rPr>
                <w:rFonts w:ascii="Arial" w:hAnsi="Arial" w:cs="Arial"/>
                <w:b/>
                <w:bCs/>
                <w:color w:val="FFFFFF"/>
                <w:sz w:val="24"/>
                <w:szCs w:val="24"/>
                <w:lang w:eastAsia="pl-PL"/>
              </w:rPr>
              <w:t>RPO WM</w:t>
            </w:r>
          </w:p>
        </w:tc>
        <w:tc>
          <w:tcPr>
            <w:tcW w:w="2500" w:type="dxa"/>
            <w:tcBorders>
              <w:top w:val="nil"/>
              <w:left w:val="nil"/>
              <w:bottom w:val="single" w:sz="4" w:space="0" w:color="auto"/>
              <w:right w:val="single" w:sz="4" w:space="0" w:color="auto"/>
            </w:tcBorders>
            <w:shd w:val="clear" w:color="000000" w:fill="548DD4"/>
            <w:vAlign w:val="center"/>
            <w:hideMark/>
          </w:tcPr>
          <w:p w14:paraId="05ECD49E" w14:textId="77777777" w:rsidR="0010753D" w:rsidRPr="0010753D" w:rsidRDefault="0010753D" w:rsidP="0010753D">
            <w:pPr>
              <w:spacing w:after="0" w:line="240" w:lineRule="auto"/>
              <w:jc w:val="center"/>
              <w:rPr>
                <w:rFonts w:ascii="Arial" w:hAnsi="Arial" w:cs="Arial"/>
                <w:color w:val="000000"/>
                <w:sz w:val="24"/>
                <w:szCs w:val="24"/>
                <w:lang w:eastAsia="pl-PL"/>
              </w:rPr>
            </w:pPr>
            <w:r w:rsidRPr="0010753D">
              <w:rPr>
                <w:rFonts w:ascii="Arial" w:hAnsi="Arial" w:cs="Arial"/>
                <w:color w:val="000000"/>
                <w:sz w:val="24"/>
                <w:szCs w:val="24"/>
                <w:lang w:eastAsia="pl-PL"/>
              </w:rPr>
              <w:t>13.: POMOC TECHNICZNA</w:t>
            </w:r>
          </w:p>
        </w:tc>
        <w:tc>
          <w:tcPr>
            <w:tcW w:w="4480" w:type="dxa"/>
            <w:gridSpan w:val="2"/>
            <w:tcBorders>
              <w:top w:val="single" w:sz="4" w:space="0" w:color="auto"/>
              <w:left w:val="nil"/>
              <w:bottom w:val="single" w:sz="4" w:space="0" w:color="auto"/>
              <w:right w:val="single" w:sz="4" w:space="0" w:color="auto"/>
            </w:tcBorders>
            <w:shd w:val="clear" w:color="000000" w:fill="548DD4"/>
            <w:noWrap/>
            <w:vAlign w:val="center"/>
            <w:hideMark/>
          </w:tcPr>
          <w:p w14:paraId="69A56B3E" w14:textId="77777777" w:rsidR="0010753D" w:rsidRPr="0010753D" w:rsidRDefault="0010753D" w:rsidP="0010753D">
            <w:pPr>
              <w:spacing w:after="0" w:line="240" w:lineRule="auto"/>
              <w:jc w:val="center"/>
              <w:rPr>
                <w:rFonts w:ascii="Arial" w:hAnsi="Arial" w:cs="Arial"/>
                <w:b/>
                <w:bCs/>
                <w:color w:val="000000"/>
                <w:sz w:val="24"/>
                <w:szCs w:val="24"/>
                <w:lang w:eastAsia="pl-PL"/>
              </w:rPr>
            </w:pPr>
            <w:r w:rsidRPr="0010753D">
              <w:rPr>
                <w:rFonts w:ascii="Arial" w:hAnsi="Arial" w:cs="Arial"/>
                <w:b/>
                <w:bCs/>
                <w:color w:val="000000"/>
                <w:sz w:val="24"/>
                <w:szCs w:val="24"/>
                <w:lang w:eastAsia="pl-PL"/>
              </w:rPr>
              <w:t>28 233 666</w:t>
            </w:r>
          </w:p>
        </w:tc>
      </w:tr>
      <w:tr w:rsidR="0010753D" w:rsidRPr="0010753D" w14:paraId="2B594BF0" w14:textId="77777777" w:rsidTr="0010753D">
        <w:trPr>
          <w:trHeight w:val="312"/>
        </w:trPr>
        <w:tc>
          <w:tcPr>
            <w:tcW w:w="5080" w:type="dxa"/>
            <w:gridSpan w:val="2"/>
            <w:tcBorders>
              <w:top w:val="single" w:sz="4" w:space="0" w:color="auto"/>
              <w:left w:val="single" w:sz="4" w:space="0" w:color="auto"/>
              <w:bottom w:val="single" w:sz="4" w:space="0" w:color="auto"/>
              <w:right w:val="single" w:sz="4" w:space="0" w:color="auto"/>
            </w:tcBorders>
            <w:shd w:val="clear" w:color="000000" w:fill="17365D"/>
            <w:noWrap/>
            <w:vAlign w:val="center"/>
            <w:hideMark/>
          </w:tcPr>
          <w:p w14:paraId="24AB4975" w14:textId="77777777" w:rsidR="0010753D" w:rsidRPr="0010753D" w:rsidRDefault="0010753D" w:rsidP="0010753D">
            <w:pPr>
              <w:spacing w:after="0" w:line="240" w:lineRule="auto"/>
              <w:jc w:val="center"/>
              <w:rPr>
                <w:rFonts w:ascii="Arial" w:hAnsi="Arial" w:cs="Arial"/>
                <w:b/>
                <w:bCs/>
                <w:color w:val="FFFFFF"/>
                <w:sz w:val="24"/>
                <w:szCs w:val="24"/>
                <w:lang w:eastAsia="pl-PL"/>
              </w:rPr>
            </w:pPr>
            <w:r w:rsidRPr="0010753D">
              <w:rPr>
                <w:rFonts w:ascii="Arial" w:hAnsi="Arial" w:cs="Arial"/>
                <w:b/>
                <w:bCs/>
                <w:color w:val="FFFFFF"/>
                <w:sz w:val="24"/>
                <w:szCs w:val="24"/>
                <w:lang w:eastAsia="pl-PL"/>
              </w:rPr>
              <w:t>ŁĄCZNIE RPO WM</w:t>
            </w:r>
          </w:p>
        </w:tc>
        <w:tc>
          <w:tcPr>
            <w:tcW w:w="4480" w:type="dxa"/>
            <w:gridSpan w:val="2"/>
            <w:tcBorders>
              <w:top w:val="single" w:sz="4" w:space="0" w:color="auto"/>
              <w:left w:val="nil"/>
              <w:bottom w:val="single" w:sz="4" w:space="0" w:color="auto"/>
              <w:right w:val="single" w:sz="4" w:space="0" w:color="auto"/>
            </w:tcBorders>
            <w:shd w:val="clear" w:color="000000" w:fill="C6D9F1"/>
            <w:noWrap/>
            <w:vAlign w:val="center"/>
            <w:hideMark/>
          </w:tcPr>
          <w:p w14:paraId="5A2DD536" w14:textId="77777777" w:rsidR="0010753D" w:rsidRPr="0010753D" w:rsidRDefault="0010753D" w:rsidP="0010753D">
            <w:pPr>
              <w:spacing w:after="0" w:line="240" w:lineRule="auto"/>
              <w:jc w:val="center"/>
              <w:rPr>
                <w:rFonts w:ascii="Arial" w:hAnsi="Arial" w:cs="Arial"/>
                <w:b/>
                <w:bCs/>
                <w:color w:val="000000"/>
                <w:sz w:val="24"/>
                <w:szCs w:val="24"/>
                <w:lang w:eastAsia="pl-PL"/>
              </w:rPr>
            </w:pPr>
            <w:r w:rsidRPr="0010753D">
              <w:rPr>
                <w:rFonts w:ascii="Arial" w:hAnsi="Arial" w:cs="Arial"/>
                <w:b/>
                <w:bCs/>
                <w:color w:val="000000"/>
                <w:sz w:val="24"/>
                <w:szCs w:val="24"/>
                <w:lang w:eastAsia="pl-PL"/>
              </w:rPr>
              <w:t>3 343 344 005</w:t>
            </w:r>
          </w:p>
        </w:tc>
      </w:tr>
    </w:tbl>
    <w:p w14:paraId="52A5B1DD" w14:textId="77777777" w:rsidR="00362CBA" w:rsidRPr="00C8247A" w:rsidRDefault="00362CBA" w:rsidP="008B777F">
      <w:pPr>
        <w:spacing w:before="120" w:after="120" w:line="336" w:lineRule="auto"/>
        <w:jc w:val="both"/>
        <w:rPr>
          <w:rFonts w:ascii="Arial" w:hAnsi="Arial" w:cs="Arial"/>
          <w:b/>
          <w:bCs/>
          <w:sz w:val="24"/>
          <w:szCs w:val="24"/>
        </w:rPr>
      </w:pPr>
    </w:p>
    <w:p w14:paraId="2FD37A0D" w14:textId="77777777" w:rsidR="00C8247A" w:rsidRPr="00C8247A" w:rsidRDefault="00C8247A" w:rsidP="00C8247A">
      <w:pPr>
        <w:numPr>
          <w:ilvl w:val="0"/>
          <w:numId w:val="26"/>
        </w:numPr>
        <w:spacing w:before="120" w:after="120" w:line="336" w:lineRule="auto"/>
        <w:jc w:val="both"/>
        <w:rPr>
          <w:rFonts w:ascii="Arial" w:hAnsi="Arial" w:cs="Arial"/>
          <w:b/>
          <w:bCs/>
          <w:sz w:val="24"/>
          <w:szCs w:val="24"/>
        </w:rPr>
      </w:pPr>
      <w:r w:rsidRPr="00C8247A">
        <w:rPr>
          <w:rFonts w:ascii="Arial" w:hAnsi="Arial" w:cs="Arial"/>
          <w:b/>
          <w:smallCaps/>
          <w:sz w:val="24"/>
          <w:szCs w:val="24"/>
        </w:rPr>
        <w:t>Pogram Operacyjny Infrastruktura i Środowisko na lata 2014-2020</w:t>
      </w:r>
      <w:r w:rsidRPr="00C8247A">
        <w:rPr>
          <w:rFonts w:ascii="Arial" w:hAnsi="Arial" w:cs="Arial"/>
          <w:sz w:val="24"/>
          <w:szCs w:val="24"/>
        </w:rPr>
        <w:t xml:space="preserve"> - jest to największy program finansowany z funduszy europejskich w Polsce. Główne obszary na które zostaną przekazane środki to: gospodarka niskoemisyjna </w:t>
      </w:r>
      <w:r w:rsidRPr="00C8247A">
        <w:rPr>
          <w:rFonts w:ascii="Arial" w:hAnsi="Arial" w:cs="Arial"/>
          <w:sz w:val="24"/>
          <w:szCs w:val="24"/>
        </w:rPr>
        <w:br/>
        <w:t>(w tym wytwarzanie energii z odnawialnych źródeł energii), ochrona środowiska, przeciwdziałanie i adaptacja do zmian klimatu, transport (w tym rozwój  niskoemisyjnego transportu zbiorowego w miastach), bezpieczeństwo energetyczne, ochrona zdrowia, a także ochrona i rozwój dziedzictwa kulturowego oraz zasobów kultury. Na realizację programu przeznaczono 27,4 mld euro z Funduszu Spójności oraz z Europejskiego Funduszu Rozwoju Regionalnego.</w:t>
      </w:r>
    </w:p>
    <w:p w14:paraId="5EFE21DB" w14:textId="77777777" w:rsidR="00C8247A" w:rsidRPr="00C8247A" w:rsidRDefault="00C8247A" w:rsidP="00C8247A">
      <w:pPr>
        <w:numPr>
          <w:ilvl w:val="0"/>
          <w:numId w:val="26"/>
        </w:numPr>
        <w:spacing w:before="120" w:after="120" w:line="336" w:lineRule="auto"/>
        <w:jc w:val="both"/>
        <w:rPr>
          <w:rFonts w:ascii="Arial" w:hAnsi="Arial" w:cs="Arial"/>
          <w:b/>
          <w:bCs/>
          <w:sz w:val="24"/>
          <w:szCs w:val="24"/>
        </w:rPr>
      </w:pPr>
      <w:r w:rsidRPr="00C8247A">
        <w:rPr>
          <w:rFonts w:ascii="Arial" w:hAnsi="Arial" w:cs="Arial"/>
          <w:b/>
          <w:smallCaps/>
          <w:sz w:val="24"/>
          <w:szCs w:val="24"/>
        </w:rPr>
        <w:t>Program Operacyjny Wiedza Edukacja Rozwój na lata 2014-2020</w:t>
      </w:r>
      <w:r w:rsidRPr="00C8247A">
        <w:rPr>
          <w:rFonts w:ascii="Arial" w:hAnsi="Arial" w:cs="Arial"/>
          <w:sz w:val="24"/>
          <w:szCs w:val="24"/>
        </w:rPr>
        <w:t xml:space="preserve"> - celem programu jest poprawa polityki i działań publicznych na rzecz rynku pracy, edukacji i całej gospodarki, zwłaszcza wsparcie szkolnictwa wyższego ukierunkowane na potrzeby rozwoju, promocja innowacji społecznych </w:t>
      </w:r>
      <w:r w:rsidRPr="00C8247A">
        <w:rPr>
          <w:rFonts w:ascii="Arial" w:hAnsi="Arial" w:cs="Arial"/>
          <w:sz w:val="24"/>
          <w:szCs w:val="24"/>
        </w:rPr>
        <w:br/>
        <w:t xml:space="preserve">i współpracy ponadnarodowej. W ramach programu przewidziane jest wsparcie ludzi młodych, do 29 roku życia bez pracy, w tym w szczególności osób, które nie uczestniczą w kształceniu i szkoleniu, m.in. poprzez staże, praktyki, subsydiowane zatrudnienie, dotacje na rozpoczęcie działalności gospodarczej. Środki na realizację programu - 4,7 mld euro - będą pochodzić z Europejskiego Funduszu Społecznego  oraz ze środków specjalnej linii budżetowej </w:t>
      </w:r>
      <w:r w:rsidRPr="00C8247A">
        <w:rPr>
          <w:rFonts w:ascii="Arial" w:hAnsi="Arial" w:cs="Arial"/>
          <w:i/>
          <w:sz w:val="24"/>
          <w:szCs w:val="24"/>
        </w:rPr>
        <w:t>Inicjatywy na rzecz zatrudnienia ludzi młodych</w:t>
      </w:r>
      <w:r w:rsidRPr="00C8247A">
        <w:rPr>
          <w:rFonts w:ascii="Arial" w:hAnsi="Arial" w:cs="Arial"/>
          <w:sz w:val="24"/>
          <w:szCs w:val="24"/>
        </w:rPr>
        <w:t xml:space="preserve">. </w:t>
      </w:r>
    </w:p>
    <w:p w14:paraId="29BC367F" w14:textId="77777777" w:rsidR="00C8247A" w:rsidRDefault="00C8247A" w:rsidP="00C8247A">
      <w:pPr>
        <w:spacing w:before="200" w:after="0"/>
        <w:jc w:val="both"/>
        <w:rPr>
          <w:rFonts w:ascii="Arial" w:hAnsi="Arial" w:cs="Arial"/>
          <w:b/>
          <w:bCs/>
          <w:sz w:val="20"/>
          <w:szCs w:val="20"/>
        </w:rPr>
      </w:pPr>
      <w:r w:rsidRPr="00C8247A">
        <w:rPr>
          <w:rFonts w:ascii="Arial" w:hAnsi="Arial" w:cs="Arial"/>
          <w:b/>
          <w:bCs/>
          <w:sz w:val="20"/>
          <w:szCs w:val="20"/>
        </w:rPr>
        <w:lastRenderedPageBreak/>
        <w:t>Tab. 3 Zaangażowanie środków krajowych programów operacyjnych w realizację zadań MPI</w:t>
      </w:r>
    </w:p>
    <w:tbl>
      <w:tblPr>
        <w:tblW w:w="7760" w:type="dxa"/>
        <w:tblCellMar>
          <w:left w:w="70" w:type="dxa"/>
          <w:right w:w="70" w:type="dxa"/>
        </w:tblCellMar>
        <w:tblLook w:val="04A0" w:firstRow="1" w:lastRow="0" w:firstColumn="1" w:lastColumn="0" w:noHBand="0" w:noVBand="1"/>
      </w:tblPr>
      <w:tblGrid>
        <w:gridCol w:w="2040"/>
        <w:gridCol w:w="3112"/>
        <w:gridCol w:w="2608"/>
      </w:tblGrid>
      <w:tr w:rsidR="0010753D" w:rsidRPr="0010753D" w14:paraId="79180EAC" w14:textId="77777777" w:rsidTr="0010753D">
        <w:trPr>
          <w:trHeight w:val="300"/>
        </w:trPr>
        <w:tc>
          <w:tcPr>
            <w:tcW w:w="2040" w:type="dxa"/>
            <w:tcBorders>
              <w:top w:val="single" w:sz="12" w:space="0" w:color="FFFFFF"/>
              <w:left w:val="single" w:sz="12" w:space="0" w:color="FFFFFF"/>
              <w:bottom w:val="nil"/>
              <w:right w:val="single" w:sz="12" w:space="0" w:color="FFFFFF"/>
            </w:tcBorders>
            <w:shd w:val="clear" w:color="000000" w:fill="000000"/>
            <w:noWrap/>
            <w:vAlign w:val="center"/>
            <w:hideMark/>
          </w:tcPr>
          <w:p w14:paraId="44BCB8E0" w14:textId="77777777" w:rsidR="0010753D" w:rsidRPr="0010753D" w:rsidRDefault="0010753D" w:rsidP="0010753D">
            <w:pPr>
              <w:spacing w:after="0" w:line="240" w:lineRule="auto"/>
              <w:jc w:val="center"/>
              <w:rPr>
                <w:rFonts w:ascii="Times New Roman" w:hAnsi="Times New Roman" w:cs="Times New Roman"/>
                <w:b/>
                <w:bCs/>
                <w:color w:val="FFFFFF"/>
                <w:lang w:eastAsia="pl-PL"/>
              </w:rPr>
            </w:pPr>
            <w:r w:rsidRPr="0010753D">
              <w:rPr>
                <w:rFonts w:ascii="Times New Roman" w:hAnsi="Times New Roman" w:cs="Times New Roman"/>
                <w:b/>
                <w:bCs/>
                <w:color w:val="FFFFFF"/>
                <w:lang w:eastAsia="pl-PL"/>
              </w:rPr>
              <w:t>Źródło finansowania</w:t>
            </w:r>
          </w:p>
        </w:tc>
        <w:tc>
          <w:tcPr>
            <w:tcW w:w="3112" w:type="dxa"/>
            <w:tcBorders>
              <w:top w:val="single" w:sz="12" w:space="0" w:color="FFFFFF"/>
              <w:left w:val="nil"/>
              <w:bottom w:val="nil"/>
              <w:right w:val="single" w:sz="12" w:space="0" w:color="FFFFFF"/>
            </w:tcBorders>
            <w:shd w:val="clear" w:color="000000" w:fill="000000"/>
            <w:vAlign w:val="center"/>
            <w:hideMark/>
          </w:tcPr>
          <w:p w14:paraId="170D37D4" w14:textId="77777777" w:rsidR="0010753D" w:rsidRPr="0010753D" w:rsidRDefault="0010753D" w:rsidP="0010753D">
            <w:pPr>
              <w:spacing w:after="0" w:line="240" w:lineRule="auto"/>
              <w:jc w:val="center"/>
              <w:rPr>
                <w:rFonts w:ascii="Times New Roman" w:hAnsi="Times New Roman" w:cs="Times New Roman"/>
                <w:b/>
                <w:bCs/>
                <w:color w:val="FFFFFF"/>
                <w:lang w:eastAsia="pl-PL"/>
              </w:rPr>
            </w:pPr>
            <w:r w:rsidRPr="0010753D">
              <w:rPr>
                <w:rFonts w:ascii="Times New Roman" w:hAnsi="Times New Roman" w:cs="Times New Roman"/>
                <w:b/>
                <w:bCs/>
                <w:color w:val="FFFFFF"/>
                <w:lang w:eastAsia="pl-PL"/>
              </w:rPr>
              <w:t>Oś priorytetowa</w:t>
            </w:r>
          </w:p>
        </w:tc>
        <w:tc>
          <w:tcPr>
            <w:tcW w:w="2608" w:type="dxa"/>
            <w:tcBorders>
              <w:top w:val="single" w:sz="12" w:space="0" w:color="FFFFFF"/>
              <w:left w:val="nil"/>
              <w:bottom w:val="nil"/>
              <w:right w:val="nil"/>
            </w:tcBorders>
            <w:shd w:val="clear" w:color="000000" w:fill="000000"/>
            <w:noWrap/>
            <w:vAlign w:val="center"/>
            <w:hideMark/>
          </w:tcPr>
          <w:p w14:paraId="71237A4F" w14:textId="77777777" w:rsidR="0010753D" w:rsidRPr="0010753D" w:rsidRDefault="0010753D" w:rsidP="0010753D">
            <w:pPr>
              <w:spacing w:after="0" w:line="240" w:lineRule="auto"/>
              <w:jc w:val="center"/>
              <w:rPr>
                <w:rFonts w:ascii="Times New Roman" w:hAnsi="Times New Roman" w:cs="Times New Roman"/>
                <w:b/>
                <w:bCs/>
                <w:color w:val="FFFFFF"/>
                <w:lang w:eastAsia="pl-PL"/>
              </w:rPr>
            </w:pPr>
            <w:r w:rsidRPr="0010753D">
              <w:rPr>
                <w:rFonts w:ascii="Times New Roman" w:hAnsi="Times New Roman" w:cs="Times New Roman"/>
                <w:b/>
                <w:bCs/>
                <w:color w:val="FFFFFF"/>
                <w:lang w:eastAsia="pl-PL"/>
              </w:rPr>
              <w:t>Suma w PLN</w:t>
            </w:r>
          </w:p>
        </w:tc>
      </w:tr>
      <w:tr w:rsidR="0010753D" w:rsidRPr="0010753D" w14:paraId="4F8EEB3C" w14:textId="77777777" w:rsidTr="0010753D">
        <w:trPr>
          <w:trHeight w:val="540"/>
        </w:trPr>
        <w:tc>
          <w:tcPr>
            <w:tcW w:w="2040" w:type="dxa"/>
            <w:tcBorders>
              <w:top w:val="nil"/>
              <w:left w:val="nil"/>
              <w:bottom w:val="single" w:sz="12" w:space="0" w:color="auto"/>
              <w:right w:val="single" w:sz="12" w:space="0" w:color="auto"/>
            </w:tcBorders>
            <w:shd w:val="clear" w:color="000000" w:fill="C2D69B"/>
            <w:vAlign w:val="center"/>
            <w:hideMark/>
          </w:tcPr>
          <w:p w14:paraId="2AF7E4EE" w14:textId="77777777" w:rsidR="0010753D" w:rsidRPr="0010753D" w:rsidRDefault="0010753D" w:rsidP="0010753D">
            <w:pPr>
              <w:spacing w:after="0" w:line="240" w:lineRule="auto"/>
              <w:jc w:val="center"/>
              <w:rPr>
                <w:rFonts w:ascii="Times New Roman" w:hAnsi="Times New Roman" w:cs="Times New Roman"/>
                <w:color w:val="000000"/>
                <w:sz w:val="20"/>
                <w:szCs w:val="20"/>
                <w:lang w:eastAsia="pl-PL"/>
              </w:rPr>
            </w:pPr>
            <w:r w:rsidRPr="0010753D">
              <w:rPr>
                <w:rFonts w:ascii="Times New Roman" w:hAnsi="Times New Roman" w:cs="Times New Roman"/>
                <w:color w:val="000000"/>
                <w:sz w:val="20"/>
                <w:szCs w:val="20"/>
                <w:lang w:eastAsia="pl-PL"/>
              </w:rPr>
              <w:t>PO IiŚ</w:t>
            </w:r>
          </w:p>
        </w:tc>
        <w:tc>
          <w:tcPr>
            <w:tcW w:w="3112" w:type="dxa"/>
            <w:tcBorders>
              <w:top w:val="nil"/>
              <w:left w:val="nil"/>
              <w:bottom w:val="single" w:sz="12" w:space="0" w:color="auto"/>
              <w:right w:val="single" w:sz="12" w:space="0" w:color="auto"/>
            </w:tcBorders>
            <w:shd w:val="clear" w:color="000000" w:fill="C2D69B"/>
            <w:vAlign w:val="center"/>
            <w:hideMark/>
          </w:tcPr>
          <w:p w14:paraId="03164F76" w14:textId="77777777" w:rsidR="0010753D" w:rsidRPr="0010753D" w:rsidRDefault="0010753D" w:rsidP="0010753D">
            <w:pPr>
              <w:spacing w:after="0" w:line="240" w:lineRule="auto"/>
              <w:jc w:val="center"/>
              <w:rPr>
                <w:rFonts w:ascii="Times New Roman" w:hAnsi="Times New Roman" w:cs="Times New Roman"/>
                <w:color w:val="000000"/>
                <w:sz w:val="20"/>
                <w:szCs w:val="20"/>
                <w:lang w:eastAsia="pl-PL"/>
              </w:rPr>
            </w:pPr>
            <w:r w:rsidRPr="0010753D">
              <w:rPr>
                <w:rFonts w:ascii="Times New Roman" w:hAnsi="Times New Roman" w:cs="Times New Roman"/>
                <w:color w:val="000000"/>
                <w:sz w:val="20"/>
                <w:szCs w:val="20"/>
                <w:lang w:eastAsia="pl-PL"/>
              </w:rPr>
              <w:t>V.: ROZWÓJ TRANSPORTU KOLEJOWEGO W POLSCE</w:t>
            </w:r>
          </w:p>
        </w:tc>
        <w:tc>
          <w:tcPr>
            <w:tcW w:w="2608" w:type="dxa"/>
            <w:tcBorders>
              <w:top w:val="nil"/>
              <w:left w:val="nil"/>
              <w:bottom w:val="single" w:sz="12" w:space="0" w:color="auto"/>
              <w:right w:val="nil"/>
            </w:tcBorders>
            <w:shd w:val="clear" w:color="000000" w:fill="C2D69B"/>
            <w:vAlign w:val="center"/>
            <w:hideMark/>
          </w:tcPr>
          <w:p w14:paraId="09F322E9" w14:textId="77777777" w:rsidR="0010753D" w:rsidRPr="0010753D" w:rsidRDefault="0010753D" w:rsidP="0010753D">
            <w:pPr>
              <w:spacing w:after="0" w:line="240" w:lineRule="auto"/>
              <w:jc w:val="center"/>
              <w:rPr>
                <w:rFonts w:ascii="Times New Roman" w:hAnsi="Times New Roman" w:cs="Times New Roman"/>
                <w:color w:val="000000"/>
                <w:sz w:val="20"/>
                <w:szCs w:val="20"/>
                <w:lang w:eastAsia="pl-PL"/>
              </w:rPr>
            </w:pPr>
            <w:r w:rsidRPr="0010753D">
              <w:rPr>
                <w:rFonts w:ascii="Times New Roman" w:hAnsi="Times New Roman" w:cs="Times New Roman"/>
                <w:color w:val="000000"/>
                <w:sz w:val="20"/>
                <w:szCs w:val="20"/>
                <w:lang w:eastAsia="pl-PL"/>
              </w:rPr>
              <w:t>32 605 877</w:t>
            </w:r>
          </w:p>
        </w:tc>
      </w:tr>
      <w:tr w:rsidR="0010753D" w:rsidRPr="0010753D" w14:paraId="1BF0E20F" w14:textId="77777777" w:rsidTr="0010753D">
        <w:trPr>
          <w:trHeight w:val="816"/>
        </w:trPr>
        <w:tc>
          <w:tcPr>
            <w:tcW w:w="2040" w:type="dxa"/>
            <w:tcBorders>
              <w:top w:val="nil"/>
              <w:left w:val="nil"/>
              <w:bottom w:val="single" w:sz="12" w:space="0" w:color="auto"/>
              <w:right w:val="single" w:sz="12" w:space="0" w:color="auto"/>
            </w:tcBorders>
            <w:shd w:val="clear" w:color="000000" w:fill="C2D69B"/>
            <w:vAlign w:val="center"/>
            <w:hideMark/>
          </w:tcPr>
          <w:p w14:paraId="38E33C2C" w14:textId="77777777" w:rsidR="0010753D" w:rsidRPr="0010753D" w:rsidRDefault="0010753D" w:rsidP="0010753D">
            <w:pPr>
              <w:spacing w:after="0" w:line="240" w:lineRule="auto"/>
              <w:jc w:val="center"/>
              <w:rPr>
                <w:rFonts w:ascii="Times New Roman" w:hAnsi="Times New Roman" w:cs="Times New Roman"/>
                <w:color w:val="000000"/>
                <w:sz w:val="20"/>
                <w:szCs w:val="20"/>
                <w:lang w:eastAsia="pl-PL"/>
              </w:rPr>
            </w:pPr>
            <w:r w:rsidRPr="0010753D">
              <w:rPr>
                <w:rFonts w:ascii="Times New Roman" w:hAnsi="Times New Roman" w:cs="Times New Roman"/>
                <w:color w:val="000000"/>
                <w:sz w:val="20"/>
                <w:szCs w:val="20"/>
                <w:lang w:eastAsia="pl-PL"/>
              </w:rPr>
              <w:t>PO IiŚ</w:t>
            </w:r>
          </w:p>
        </w:tc>
        <w:tc>
          <w:tcPr>
            <w:tcW w:w="3112" w:type="dxa"/>
            <w:tcBorders>
              <w:top w:val="nil"/>
              <w:left w:val="nil"/>
              <w:bottom w:val="single" w:sz="12" w:space="0" w:color="auto"/>
              <w:right w:val="single" w:sz="12" w:space="0" w:color="auto"/>
            </w:tcBorders>
            <w:shd w:val="clear" w:color="000000" w:fill="C2D69B"/>
            <w:vAlign w:val="center"/>
            <w:hideMark/>
          </w:tcPr>
          <w:p w14:paraId="0088374F" w14:textId="77777777" w:rsidR="0010753D" w:rsidRPr="0010753D" w:rsidRDefault="0010753D" w:rsidP="0010753D">
            <w:pPr>
              <w:spacing w:after="0" w:line="240" w:lineRule="auto"/>
              <w:jc w:val="center"/>
              <w:rPr>
                <w:rFonts w:ascii="Times New Roman" w:hAnsi="Times New Roman" w:cs="Times New Roman"/>
                <w:color w:val="000000"/>
                <w:sz w:val="20"/>
                <w:szCs w:val="20"/>
                <w:lang w:eastAsia="pl-PL"/>
              </w:rPr>
            </w:pPr>
            <w:r w:rsidRPr="0010753D">
              <w:rPr>
                <w:rFonts w:ascii="Times New Roman" w:hAnsi="Times New Roman" w:cs="Times New Roman"/>
                <w:color w:val="000000"/>
                <w:sz w:val="20"/>
                <w:szCs w:val="20"/>
                <w:lang w:eastAsia="pl-PL"/>
              </w:rPr>
              <w:t>VIII.: OCHRONA DZIEDZICTWA KULTUROWEGO I ROZWÓJ ZASOBÓW KULTURY</w:t>
            </w:r>
          </w:p>
        </w:tc>
        <w:tc>
          <w:tcPr>
            <w:tcW w:w="2608" w:type="dxa"/>
            <w:tcBorders>
              <w:top w:val="nil"/>
              <w:left w:val="nil"/>
              <w:bottom w:val="single" w:sz="12" w:space="0" w:color="auto"/>
              <w:right w:val="nil"/>
            </w:tcBorders>
            <w:shd w:val="clear" w:color="000000" w:fill="C2D69B"/>
            <w:vAlign w:val="center"/>
            <w:hideMark/>
          </w:tcPr>
          <w:p w14:paraId="04BE8494" w14:textId="77777777" w:rsidR="0010753D" w:rsidRPr="0010753D" w:rsidRDefault="0010753D" w:rsidP="0010753D">
            <w:pPr>
              <w:spacing w:after="0" w:line="240" w:lineRule="auto"/>
              <w:jc w:val="center"/>
              <w:rPr>
                <w:rFonts w:ascii="Times New Roman" w:hAnsi="Times New Roman" w:cs="Times New Roman"/>
                <w:color w:val="000000"/>
                <w:sz w:val="20"/>
                <w:szCs w:val="20"/>
                <w:lang w:eastAsia="pl-PL"/>
              </w:rPr>
            </w:pPr>
            <w:r w:rsidRPr="0010753D">
              <w:rPr>
                <w:rFonts w:ascii="Times New Roman" w:hAnsi="Times New Roman" w:cs="Times New Roman"/>
                <w:color w:val="000000"/>
                <w:sz w:val="20"/>
                <w:szCs w:val="20"/>
                <w:lang w:eastAsia="pl-PL"/>
              </w:rPr>
              <w:t>58 469 874</w:t>
            </w:r>
          </w:p>
        </w:tc>
      </w:tr>
      <w:tr w:rsidR="0010753D" w:rsidRPr="0010753D" w14:paraId="174E69AD" w14:textId="77777777" w:rsidTr="0010753D">
        <w:trPr>
          <w:trHeight w:val="1080"/>
        </w:trPr>
        <w:tc>
          <w:tcPr>
            <w:tcW w:w="2040" w:type="dxa"/>
            <w:tcBorders>
              <w:top w:val="nil"/>
              <w:left w:val="nil"/>
              <w:bottom w:val="single" w:sz="12" w:space="0" w:color="auto"/>
              <w:right w:val="single" w:sz="12" w:space="0" w:color="auto"/>
            </w:tcBorders>
            <w:shd w:val="clear" w:color="000000" w:fill="C2D69B"/>
            <w:vAlign w:val="center"/>
            <w:hideMark/>
          </w:tcPr>
          <w:p w14:paraId="031D1295" w14:textId="77777777" w:rsidR="0010753D" w:rsidRPr="0010753D" w:rsidRDefault="0010753D" w:rsidP="0010753D">
            <w:pPr>
              <w:spacing w:after="0" w:line="240" w:lineRule="auto"/>
              <w:jc w:val="center"/>
              <w:rPr>
                <w:rFonts w:ascii="Times New Roman" w:hAnsi="Times New Roman" w:cs="Times New Roman"/>
                <w:color w:val="000000"/>
                <w:sz w:val="20"/>
                <w:szCs w:val="20"/>
                <w:lang w:eastAsia="pl-PL"/>
              </w:rPr>
            </w:pPr>
            <w:r w:rsidRPr="0010753D">
              <w:rPr>
                <w:rFonts w:ascii="Times New Roman" w:hAnsi="Times New Roman" w:cs="Times New Roman"/>
                <w:color w:val="000000"/>
                <w:sz w:val="20"/>
                <w:szCs w:val="20"/>
                <w:lang w:eastAsia="pl-PL"/>
              </w:rPr>
              <w:t>PO IiŚ</w:t>
            </w:r>
          </w:p>
        </w:tc>
        <w:tc>
          <w:tcPr>
            <w:tcW w:w="3112" w:type="dxa"/>
            <w:tcBorders>
              <w:top w:val="nil"/>
              <w:left w:val="nil"/>
              <w:bottom w:val="single" w:sz="12" w:space="0" w:color="auto"/>
              <w:right w:val="single" w:sz="12" w:space="0" w:color="auto"/>
            </w:tcBorders>
            <w:shd w:val="clear" w:color="000000" w:fill="C2D69B"/>
            <w:vAlign w:val="center"/>
            <w:hideMark/>
          </w:tcPr>
          <w:p w14:paraId="0D5E8A01" w14:textId="77777777" w:rsidR="0010753D" w:rsidRPr="0010753D" w:rsidRDefault="0010753D" w:rsidP="0010753D">
            <w:pPr>
              <w:spacing w:after="0" w:line="240" w:lineRule="auto"/>
              <w:jc w:val="center"/>
              <w:rPr>
                <w:rFonts w:ascii="Times New Roman" w:hAnsi="Times New Roman" w:cs="Times New Roman"/>
                <w:color w:val="000000"/>
                <w:sz w:val="20"/>
                <w:szCs w:val="20"/>
                <w:lang w:eastAsia="pl-PL"/>
              </w:rPr>
            </w:pPr>
            <w:r w:rsidRPr="0010753D">
              <w:rPr>
                <w:rFonts w:ascii="Times New Roman" w:hAnsi="Times New Roman" w:cs="Times New Roman"/>
                <w:color w:val="000000"/>
                <w:sz w:val="20"/>
                <w:szCs w:val="20"/>
                <w:lang w:eastAsia="pl-PL"/>
              </w:rPr>
              <w:t>IX.: WZMOCNIENIE STRATEGICZNEJ INFRASTRUKTURY OCHRONY ZDROWIA</w:t>
            </w:r>
          </w:p>
        </w:tc>
        <w:tc>
          <w:tcPr>
            <w:tcW w:w="2608" w:type="dxa"/>
            <w:tcBorders>
              <w:top w:val="nil"/>
              <w:left w:val="nil"/>
              <w:bottom w:val="single" w:sz="12" w:space="0" w:color="auto"/>
              <w:right w:val="nil"/>
            </w:tcBorders>
            <w:shd w:val="clear" w:color="000000" w:fill="C2D69B"/>
            <w:vAlign w:val="center"/>
            <w:hideMark/>
          </w:tcPr>
          <w:p w14:paraId="7EE0F61B" w14:textId="77777777" w:rsidR="0010753D" w:rsidRPr="0010753D" w:rsidRDefault="0010753D" w:rsidP="0010753D">
            <w:pPr>
              <w:spacing w:after="0" w:line="240" w:lineRule="auto"/>
              <w:jc w:val="center"/>
              <w:rPr>
                <w:rFonts w:ascii="Times New Roman" w:hAnsi="Times New Roman" w:cs="Times New Roman"/>
                <w:color w:val="000000"/>
                <w:sz w:val="20"/>
                <w:szCs w:val="20"/>
                <w:lang w:eastAsia="pl-PL"/>
              </w:rPr>
            </w:pPr>
            <w:r w:rsidRPr="0010753D">
              <w:rPr>
                <w:rFonts w:ascii="Times New Roman" w:hAnsi="Times New Roman" w:cs="Times New Roman"/>
                <w:color w:val="000000"/>
                <w:sz w:val="20"/>
                <w:szCs w:val="20"/>
                <w:lang w:eastAsia="pl-PL"/>
              </w:rPr>
              <w:t>3 229 220</w:t>
            </w:r>
          </w:p>
        </w:tc>
      </w:tr>
      <w:tr w:rsidR="0010753D" w:rsidRPr="0010753D" w14:paraId="6892DB95" w14:textId="77777777" w:rsidTr="0010753D">
        <w:trPr>
          <w:trHeight w:val="372"/>
        </w:trPr>
        <w:tc>
          <w:tcPr>
            <w:tcW w:w="5152" w:type="dxa"/>
            <w:gridSpan w:val="2"/>
            <w:tcBorders>
              <w:top w:val="single" w:sz="12" w:space="0" w:color="auto"/>
              <w:left w:val="single" w:sz="12" w:space="0" w:color="auto"/>
              <w:bottom w:val="single" w:sz="12" w:space="0" w:color="auto"/>
              <w:right w:val="single" w:sz="12" w:space="0" w:color="000000"/>
            </w:tcBorders>
            <w:shd w:val="clear" w:color="000000" w:fill="76923C"/>
            <w:noWrap/>
            <w:vAlign w:val="center"/>
            <w:hideMark/>
          </w:tcPr>
          <w:p w14:paraId="3638D775" w14:textId="77777777" w:rsidR="0010753D" w:rsidRPr="0010753D" w:rsidRDefault="0010753D" w:rsidP="0010753D">
            <w:pPr>
              <w:spacing w:after="0" w:line="240" w:lineRule="auto"/>
              <w:jc w:val="center"/>
              <w:rPr>
                <w:rFonts w:ascii="Times New Roman" w:hAnsi="Times New Roman" w:cs="Times New Roman"/>
                <w:b/>
                <w:bCs/>
                <w:color w:val="000000"/>
                <w:sz w:val="24"/>
                <w:szCs w:val="24"/>
                <w:lang w:eastAsia="pl-PL"/>
              </w:rPr>
            </w:pPr>
            <w:r w:rsidRPr="0010753D">
              <w:rPr>
                <w:rFonts w:ascii="Times New Roman" w:hAnsi="Times New Roman" w:cs="Times New Roman"/>
                <w:b/>
                <w:bCs/>
                <w:color w:val="000000"/>
                <w:sz w:val="24"/>
                <w:szCs w:val="24"/>
                <w:lang w:eastAsia="pl-PL"/>
              </w:rPr>
              <w:t xml:space="preserve">ŁĄCZNIE PO IiŚ </w:t>
            </w:r>
          </w:p>
        </w:tc>
        <w:tc>
          <w:tcPr>
            <w:tcW w:w="2608" w:type="dxa"/>
            <w:tcBorders>
              <w:top w:val="nil"/>
              <w:left w:val="nil"/>
              <w:bottom w:val="single" w:sz="12" w:space="0" w:color="auto"/>
              <w:right w:val="nil"/>
            </w:tcBorders>
            <w:shd w:val="clear" w:color="000000" w:fill="76923C"/>
            <w:noWrap/>
            <w:vAlign w:val="center"/>
            <w:hideMark/>
          </w:tcPr>
          <w:p w14:paraId="3DAE7387" w14:textId="77777777" w:rsidR="0010753D" w:rsidRPr="0010753D" w:rsidRDefault="0010753D" w:rsidP="0010753D">
            <w:pPr>
              <w:spacing w:after="0" w:line="240" w:lineRule="auto"/>
              <w:jc w:val="center"/>
              <w:rPr>
                <w:rFonts w:ascii="Times New Roman" w:hAnsi="Times New Roman" w:cs="Times New Roman"/>
                <w:b/>
                <w:bCs/>
                <w:color w:val="000000"/>
                <w:sz w:val="28"/>
                <w:szCs w:val="28"/>
                <w:lang w:eastAsia="pl-PL"/>
              </w:rPr>
            </w:pPr>
            <w:r w:rsidRPr="0010753D">
              <w:rPr>
                <w:rFonts w:ascii="Times New Roman" w:hAnsi="Times New Roman" w:cs="Times New Roman"/>
                <w:b/>
                <w:bCs/>
                <w:color w:val="000000"/>
                <w:sz w:val="28"/>
                <w:szCs w:val="28"/>
                <w:lang w:eastAsia="pl-PL"/>
              </w:rPr>
              <w:t>94 304 971</w:t>
            </w:r>
          </w:p>
        </w:tc>
      </w:tr>
      <w:tr w:rsidR="0010753D" w:rsidRPr="0010753D" w14:paraId="196E62BB" w14:textId="77777777" w:rsidTr="0010753D">
        <w:trPr>
          <w:trHeight w:val="1170"/>
        </w:trPr>
        <w:tc>
          <w:tcPr>
            <w:tcW w:w="2040" w:type="dxa"/>
            <w:tcBorders>
              <w:top w:val="nil"/>
              <w:left w:val="single" w:sz="12" w:space="0" w:color="auto"/>
              <w:bottom w:val="single" w:sz="12" w:space="0" w:color="auto"/>
              <w:right w:val="single" w:sz="12" w:space="0" w:color="auto"/>
            </w:tcBorders>
            <w:shd w:val="clear" w:color="000000" w:fill="E36C0A"/>
            <w:noWrap/>
            <w:vAlign w:val="center"/>
            <w:hideMark/>
          </w:tcPr>
          <w:p w14:paraId="64FEBF4A" w14:textId="77777777" w:rsidR="0010753D" w:rsidRPr="0010753D" w:rsidRDefault="0010753D" w:rsidP="0010753D">
            <w:pPr>
              <w:spacing w:after="0" w:line="240" w:lineRule="auto"/>
              <w:jc w:val="center"/>
              <w:rPr>
                <w:rFonts w:ascii="Times New Roman" w:hAnsi="Times New Roman" w:cs="Times New Roman"/>
                <w:b/>
                <w:bCs/>
                <w:color w:val="000000"/>
                <w:sz w:val="24"/>
                <w:szCs w:val="24"/>
                <w:lang w:eastAsia="pl-PL"/>
              </w:rPr>
            </w:pPr>
            <w:r w:rsidRPr="0010753D">
              <w:rPr>
                <w:rFonts w:ascii="Times New Roman" w:hAnsi="Times New Roman" w:cs="Times New Roman"/>
                <w:b/>
                <w:bCs/>
                <w:color w:val="000000"/>
                <w:sz w:val="24"/>
                <w:szCs w:val="24"/>
                <w:lang w:eastAsia="pl-PL"/>
              </w:rPr>
              <w:t>PO WER</w:t>
            </w:r>
          </w:p>
        </w:tc>
        <w:tc>
          <w:tcPr>
            <w:tcW w:w="3112" w:type="dxa"/>
            <w:tcBorders>
              <w:top w:val="nil"/>
              <w:left w:val="nil"/>
              <w:bottom w:val="single" w:sz="12" w:space="0" w:color="auto"/>
              <w:right w:val="single" w:sz="12" w:space="0" w:color="auto"/>
            </w:tcBorders>
            <w:shd w:val="clear" w:color="000000" w:fill="FABF8F"/>
            <w:vAlign w:val="center"/>
            <w:hideMark/>
          </w:tcPr>
          <w:p w14:paraId="1BFD63C2" w14:textId="77777777" w:rsidR="0010753D" w:rsidRPr="0010753D" w:rsidRDefault="0010753D" w:rsidP="0010753D">
            <w:pPr>
              <w:spacing w:after="0" w:line="240" w:lineRule="auto"/>
              <w:jc w:val="center"/>
              <w:rPr>
                <w:rFonts w:ascii="Times New Roman" w:hAnsi="Times New Roman" w:cs="Times New Roman"/>
                <w:color w:val="000000"/>
                <w:sz w:val="20"/>
                <w:szCs w:val="20"/>
                <w:lang w:eastAsia="pl-PL"/>
              </w:rPr>
            </w:pPr>
            <w:r w:rsidRPr="0010753D">
              <w:rPr>
                <w:rFonts w:ascii="Times New Roman" w:hAnsi="Times New Roman" w:cs="Times New Roman"/>
                <w:color w:val="000000"/>
                <w:sz w:val="20"/>
                <w:szCs w:val="20"/>
                <w:lang w:eastAsia="pl-PL"/>
              </w:rPr>
              <w:t>I: RYNEK PRACY OTWARTY DLA WSZYSTKICH</w:t>
            </w:r>
          </w:p>
        </w:tc>
        <w:tc>
          <w:tcPr>
            <w:tcW w:w="2608" w:type="dxa"/>
            <w:tcBorders>
              <w:top w:val="nil"/>
              <w:left w:val="nil"/>
              <w:bottom w:val="single" w:sz="12" w:space="0" w:color="auto"/>
              <w:right w:val="nil"/>
            </w:tcBorders>
            <w:shd w:val="clear" w:color="000000" w:fill="F8CBAD"/>
            <w:noWrap/>
            <w:vAlign w:val="center"/>
            <w:hideMark/>
          </w:tcPr>
          <w:p w14:paraId="62E8D634" w14:textId="77777777" w:rsidR="0010753D" w:rsidRPr="0010753D" w:rsidRDefault="0010753D" w:rsidP="0010753D">
            <w:pPr>
              <w:spacing w:after="0" w:line="240" w:lineRule="auto"/>
              <w:jc w:val="center"/>
              <w:rPr>
                <w:rFonts w:ascii="Times New Roman" w:hAnsi="Times New Roman" w:cs="Times New Roman"/>
                <w:color w:val="000000"/>
                <w:sz w:val="28"/>
                <w:szCs w:val="28"/>
                <w:lang w:eastAsia="pl-PL"/>
              </w:rPr>
            </w:pPr>
            <w:r w:rsidRPr="0010753D">
              <w:rPr>
                <w:rFonts w:ascii="Times New Roman" w:hAnsi="Times New Roman" w:cs="Times New Roman"/>
                <w:color w:val="000000"/>
                <w:sz w:val="28"/>
                <w:szCs w:val="28"/>
                <w:lang w:eastAsia="pl-PL"/>
              </w:rPr>
              <w:t>11 236 140</w:t>
            </w:r>
          </w:p>
        </w:tc>
      </w:tr>
      <w:tr w:rsidR="0010753D" w:rsidRPr="0010753D" w14:paraId="0A0C265F" w14:textId="77777777" w:rsidTr="0010753D">
        <w:trPr>
          <w:trHeight w:val="2628"/>
        </w:trPr>
        <w:tc>
          <w:tcPr>
            <w:tcW w:w="2040" w:type="dxa"/>
            <w:tcBorders>
              <w:top w:val="nil"/>
              <w:left w:val="single" w:sz="12" w:space="0" w:color="auto"/>
              <w:bottom w:val="single" w:sz="12" w:space="0" w:color="auto"/>
              <w:right w:val="single" w:sz="12" w:space="0" w:color="auto"/>
            </w:tcBorders>
            <w:shd w:val="clear" w:color="000000" w:fill="E36C0A"/>
            <w:noWrap/>
            <w:vAlign w:val="center"/>
            <w:hideMark/>
          </w:tcPr>
          <w:p w14:paraId="3ACE719B" w14:textId="77777777" w:rsidR="0010753D" w:rsidRPr="0010753D" w:rsidRDefault="0010753D" w:rsidP="0010753D">
            <w:pPr>
              <w:spacing w:after="0" w:line="240" w:lineRule="auto"/>
              <w:jc w:val="center"/>
              <w:rPr>
                <w:rFonts w:ascii="Times New Roman" w:hAnsi="Times New Roman" w:cs="Times New Roman"/>
                <w:b/>
                <w:bCs/>
                <w:color w:val="000000"/>
                <w:sz w:val="24"/>
                <w:szCs w:val="24"/>
                <w:lang w:eastAsia="pl-PL"/>
              </w:rPr>
            </w:pPr>
            <w:r w:rsidRPr="0010753D">
              <w:rPr>
                <w:rFonts w:ascii="Times New Roman" w:hAnsi="Times New Roman" w:cs="Times New Roman"/>
                <w:b/>
                <w:bCs/>
                <w:color w:val="000000"/>
                <w:sz w:val="24"/>
                <w:szCs w:val="24"/>
                <w:lang w:eastAsia="pl-PL"/>
              </w:rPr>
              <w:t>PO WER</w:t>
            </w:r>
          </w:p>
        </w:tc>
        <w:tc>
          <w:tcPr>
            <w:tcW w:w="3112" w:type="dxa"/>
            <w:tcBorders>
              <w:top w:val="nil"/>
              <w:left w:val="nil"/>
              <w:bottom w:val="single" w:sz="12" w:space="0" w:color="auto"/>
              <w:right w:val="single" w:sz="12" w:space="0" w:color="auto"/>
            </w:tcBorders>
            <w:shd w:val="clear" w:color="000000" w:fill="FABF8F"/>
            <w:vAlign w:val="center"/>
            <w:hideMark/>
          </w:tcPr>
          <w:p w14:paraId="1CE920B3" w14:textId="77777777" w:rsidR="0010753D" w:rsidRPr="0010753D" w:rsidRDefault="0010753D" w:rsidP="0010753D">
            <w:pPr>
              <w:spacing w:after="0" w:line="240" w:lineRule="auto"/>
              <w:jc w:val="center"/>
              <w:rPr>
                <w:rFonts w:ascii="Times New Roman" w:hAnsi="Times New Roman" w:cs="Times New Roman"/>
                <w:color w:val="000000"/>
                <w:sz w:val="20"/>
                <w:szCs w:val="20"/>
                <w:lang w:eastAsia="pl-PL"/>
              </w:rPr>
            </w:pPr>
            <w:r w:rsidRPr="0010753D">
              <w:rPr>
                <w:rFonts w:ascii="Times New Roman" w:hAnsi="Times New Roman" w:cs="Times New Roman"/>
                <w:color w:val="000000"/>
                <w:sz w:val="20"/>
                <w:szCs w:val="20"/>
                <w:lang w:eastAsia="pl-PL"/>
              </w:rPr>
              <w:t>II.: EFEKTYWNE POLITYKI PUBLICZNE DLA RYNKU PRACY, GOSPODARKI I EDUKACJI</w:t>
            </w:r>
          </w:p>
        </w:tc>
        <w:tc>
          <w:tcPr>
            <w:tcW w:w="2608" w:type="dxa"/>
            <w:tcBorders>
              <w:top w:val="nil"/>
              <w:left w:val="nil"/>
              <w:bottom w:val="single" w:sz="12" w:space="0" w:color="auto"/>
              <w:right w:val="nil"/>
            </w:tcBorders>
            <w:shd w:val="clear" w:color="000000" w:fill="F8CBAD"/>
            <w:noWrap/>
            <w:vAlign w:val="center"/>
            <w:hideMark/>
          </w:tcPr>
          <w:p w14:paraId="36984141" w14:textId="77777777" w:rsidR="0010753D" w:rsidRPr="0010753D" w:rsidRDefault="0010753D" w:rsidP="0010753D">
            <w:pPr>
              <w:spacing w:after="0" w:line="240" w:lineRule="auto"/>
              <w:jc w:val="center"/>
              <w:rPr>
                <w:rFonts w:ascii="Times New Roman" w:hAnsi="Times New Roman" w:cs="Times New Roman"/>
                <w:color w:val="000000"/>
                <w:sz w:val="24"/>
                <w:szCs w:val="24"/>
                <w:lang w:eastAsia="pl-PL"/>
              </w:rPr>
            </w:pPr>
            <w:r w:rsidRPr="0010753D">
              <w:rPr>
                <w:rFonts w:ascii="Times New Roman" w:hAnsi="Times New Roman" w:cs="Times New Roman"/>
                <w:color w:val="000000"/>
                <w:sz w:val="24"/>
                <w:szCs w:val="24"/>
                <w:lang w:eastAsia="pl-PL"/>
              </w:rPr>
              <w:t>46 705 464</w:t>
            </w:r>
          </w:p>
        </w:tc>
      </w:tr>
      <w:tr w:rsidR="0010753D" w:rsidRPr="0010753D" w14:paraId="07C7A409" w14:textId="77777777" w:rsidTr="0010753D">
        <w:trPr>
          <w:trHeight w:val="2292"/>
        </w:trPr>
        <w:tc>
          <w:tcPr>
            <w:tcW w:w="2040" w:type="dxa"/>
            <w:tcBorders>
              <w:top w:val="nil"/>
              <w:left w:val="single" w:sz="12" w:space="0" w:color="auto"/>
              <w:bottom w:val="single" w:sz="12" w:space="0" w:color="auto"/>
              <w:right w:val="single" w:sz="12" w:space="0" w:color="auto"/>
            </w:tcBorders>
            <w:shd w:val="clear" w:color="000000" w:fill="E36C0A"/>
            <w:noWrap/>
            <w:vAlign w:val="center"/>
            <w:hideMark/>
          </w:tcPr>
          <w:p w14:paraId="0F28B021" w14:textId="77777777" w:rsidR="0010753D" w:rsidRPr="0010753D" w:rsidRDefault="0010753D" w:rsidP="0010753D">
            <w:pPr>
              <w:spacing w:after="0" w:line="240" w:lineRule="auto"/>
              <w:jc w:val="center"/>
              <w:rPr>
                <w:rFonts w:ascii="Times New Roman" w:hAnsi="Times New Roman" w:cs="Times New Roman"/>
                <w:b/>
                <w:bCs/>
                <w:color w:val="000000"/>
                <w:sz w:val="24"/>
                <w:szCs w:val="24"/>
                <w:lang w:eastAsia="pl-PL"/>
              </w:rPr>
            </w:pPr>
            <w:r w:rsidRPr="0010753D">
              <w:rPr>
                <w:rFonts w:ascii="Times New Roman" w:hAnsi="Times New Roman" w:cs="Times New Roman"/>
                <w:b/>
                <w:bCs/>
                <w:color w:val="000000"/>
                <w:sz w:val="24"/>
                <w:szCs w:val="24"/>
                <w:lang w:eastAsia="pl-PL"/>
              </w:rPr>
              <w:t>PO WER</w:t>
            </w:r>
          </w:p>
        </w:tc>
        <w:tc>
          <w:tcPr>
            <w:tcW w:w="3112" w:type="dxa"/>
            <w:tcBorders>
              <w:top w:val="nil"/>
              <w:left w:val="nil"/>
              <w:bottom w:val="single" w:sz="12" w:space="0" w:color="auto"/>
              <w:right w:val="single" w:sz="12" w:space="0" w:color="auto"/>
            </w:tcBorders>
            <w:shd w:val="clear" w:color="000000" w:fill="FABF8F"/>
            <w:vAlign w:val="center"/>
            <w:hideMark/>
          </w:tcPr>
          <w:p w14:paraId="26F99C82" w14:textId="77777777" w:rsidR="0010753D" w:rsidRPr="0010753D" w:rsidRDefault="0010753D" w:rsidP="0010753D">
            <w:pPr>
              <w:spacing w:after="0" w:line="240" w:lineRule="auto"/>
              <w:jc w:val="center"/>
              <w:rPr>
                <w:rFonts w:ascii="Times New Roman" w:hAnsi="Times New Roman" w:cs="Times New Roman"/>
                <w:color w:val="000000"/>
                <w:sz w:val="20"/>
                <w:szCs w:val="20"/>
                <w:lang w:eastAsia="pl-PL"/>
              </w:rPr>
            </w:pPr>
            <w:r w:rsidRPr="0010753D">
              <w:rPr>
                <w:rFonts w:ascii="Times New Roman" w:hAnsi="Times New Roman" w:cs="Times New Roman"/>
                <w:color w:val="000000"/>
                <w:sz w:val="20"/>
                <w:szCs w:val="20"/>
                <w:lang w:eastAsia="pl-PL"/>
              </w:rPr>
              <w:t>IV. INNOWACJE SPOŁECZNE I WSPÓŁPRACA PONADNARODOWA</w:t>
            </w:r>
          </w:p>
        </w:tc>
        <w:tc>
          <w:tcPr>
            <w:tcW w:w="2608" w:type="dxa"/>
            <w:tcBorders>
              <w:top w:val="nil"/>
              <w:left w:val="nil"/>
              <w:bottom w:val="single" w:sz="12" w:space="0" w:color="auto"/>
              <w:right w:val="nil"/>
            </w:tcBorders>
            <w:shd w:val="clear" w:color="000000" w:fill="FBD4B4"/>
            <w:noWrap/>
            <w:vAlign w:val="center"/>
            <w:hideMark/>
          </w:tcPr>
          <w:p w14:paraId="50F5FBBF" w14:textId="77777777" w:rsidR="0010753D" w:rsidRPr="0010753D" w:rsidRDefault="0010753D" w:rsidP="0010753D">
            <w:pPr>
              <w:spacing w:after="0" w:line="240" w:lineRule="auto"/>
              <w:jc w:val="center"/>
              <w:rPr>
                <w:rFonts w:ascii="Times New Roman" w:hAnsi="Times New Roman" w:cs="Times New Roman"/>
                <w:color w:val="000000"/>
                <w:sz w:val="24"/>
                <w:szCs w:val="24"/>
                <w:lang w:eastAsia="pl-PL"/>
              </w:rPr>
            </w:pPr>
            <w:r w:rsidRPr="0010753D">
              <w:rPr>
                <w:rFonts w:ascii="Times New Roman" w:hAnsi="Times New Roman" w:cs="Times New Roman"/>
                <w:color w:val="000000"/>
                <w:sz w:val="24"/>
                <w:szCs w:val="24"/>
                <w:lang w:eastAsia="pl-PL"/>
              </w:rPr>
              <w:t>14 233 144</w:t>
            </w:r>
          </w:p>
        </w:tc>
      </w:tr>
      <w:tr w:rsidR="0010753D" w:rsidRPr="0010753D" w14:paraId="1F9D4961" w14:textId="77777777" w:rsidTr="0010753D">
        <w:trPr>
          <w:trHeight w:val="372"/>
        </w:trPr>
        <w:tc>
          <w:tcPr>
            <w:tcW w:w="5152" w:type="dxa"/>
            <w:gridSpan w:val="2"/>
            <w:tcBorders>
              <w:top w:val="single" w:sz="12" w:space="0" w:color="auto"/>
              <w:left w:val="single" w:sz="12" w:space="0" w:color="auto"/>
              <w:bottom w:val="single" w:sz="12" w:space="0" w:color="auto"/>
              <w:right w:val="single" w:sz="12" w:space="0" w:color="000000"/>
            </w:tcBorders>
            <w:shd w:val="clear" w:color="000000" w:fill="E36C0A"/>
            <w:noWrap/>
            <w:vAlign w:val="center"/>
            <w:hideMark/>
          </w:tcPr>
          <w:p w14:paraId="10EC91FD" w14:textId="77777777" w:rsidR="0010753D" w:rsidRPr="0010753D" w:rsidRDefault="0010753D" w:rsidP="0010753D">
            <w:pPr>
              <w:spacing w:after="0" w:line="240" w:lineRule="auto"/>
              <w:jc w:val="center"/>
              <w:rPr>
                <w:rFonts w:ascii="Times New Roman" w:hAnsi="Times New Roman" w:cs="Times New Roman"/>
                <w:b/>
                <w:bCs/>
                <w:color w:val="000000"/>
                <w:sz w:val="24"/>
                <w:szCs w:val="24"/>
                <w:lang w:eastAsia="pl-PL"/>
              </w:rPr>
            </w:pPr>
            <w:r w:rsidRPr="0010753D">
              <w:rPr>
                <w:rFonts w:ascii="Times New Roman" w:hAnsi="Times New Roman" w:cs="Times New Roman"/>
                <w:b/>
                <w:bCs/>
                <w:color w:val="000000"/>
                <w:sz w:val="24"/>
                <w:szCs w:val="24"/>
                <w:lang w:eastAsia="pl-PL"/>
              </w:rPr>
              <w:t>ŁĄCZNIE PO WER</w:t>
            </w:r>
          </w:p>
        </w:tc>
        <w:tc>
          <w:tcPr>
            <w:tcW w:w="2608" w:type="dxa"/>
            <w:tcBorders>
              <w:top w:val="nil"/>
              <w:left w:val="nil"/>
              <w:bottom w:val="single" w:sz="12" w:space="0" w:color="auto"/>
              <w:right w:val="nil"/>
            </w:tcBorders>
            <w:shd w:val="clear" w:color="000000" w:fill="E36C0A"/>
            <w:noWrap/>
            <w:vAlign w:val="center"/>
            <w:hideMark/>
          </w:tcPr>
          <w:p w14:paraId="5EA94A89" w14:textId="77777777" w:rsidR="0010753D" w:rsidRPr="0010753D" w:rsidRDefault="0010753D" w:rsidP="0010753D">
            <w:pPr>
              <w:spacing w:after="0" w:line="240" w:lineRule="auto"/>
              <w:jc w:val="center"/>
              <w:rPr>
                <w:rFonts w:ascii="Times New Roman" w:hAnsi="Times New Roman" w:cs="Times New Roman"/>
                <w:b/>
                <w:bCs/>
                <w:color w:val="000000"/>
                <w:sz w:val="28"/>
                <w:szCs w:val="28"/>
                <w:lang w:eastAsia="pl-PL"/>
              </w:rPr>
            </w:pPr>
            <w:r w:rsidRPr="0010753D">
              <w:rPr>
                <w:rFonts w:ascii="Times New Roman" w:hAnsi="Times New Roman" w:cs="Times New Roman"/>
                <w:b/>
                <w:bCs/>
                <w:color w:val="000000"/>
                <w:sz w:val="28"/>
                <w:szCs w:val="28"/>
                <w:lang w:eastAsia="pl-PL"/>
              </w:rPr>
              <w:t>72 174 748</w:t>
            </w:r>
          </w:p>
        </w:tc>
      </w:tr>
      <w:tr w:rsidR="0010753D" w:rsidRPr="0010753D" w14:paraId="15D2CC4A" w14:textId="77777777" w:rsidTr="0010753D">
        <w:trPr>
          <w:trHeight w:val="552"/>
        </w:trPr>
        <w:tc>
          <w:tcPr>
            <w:tcW w:w="2040" w:type="dxa"/>
            <w:tcBorders>
              <w:top w:val="nil"/>
              <w:left w:val="single" w:sz="12" w:space="0" w:color="auto"/>
              <w:bottom w:val="single" w:sz="12" w:space="0" w:color="auto"/>
              <w:right w:val="single" w:sz="12" w:space="0" w:color="auto"/>
            </w:tcBorders>
            <w:shd w:val="clear" w:color="000000" w:fill="5B9BD5"/>
            <w:noWrap/>
            <w:vAlign w:val="center"/>
            <w:hideMark/>
          </w:tcPr>
          <w:p w14:paraId="7014DF62" w14:textId="77777777" w:rsidR="0010753D" w:rsidRPr="0010753D" w:rsidRDefault="0010753D" w:rsidP="0010753D">
            <w:pPr>
              <w:spacing w:after="0" w:line="240" w:lineRule="auto"/>
              <w:jc w:val="center"/>
              <w:rPr>
                <w:rFonts w:ascii="Times New Roman" w:hAnsi="Times New Roman" w:cs="Times New Roman"/>
                <w:b/>
                <w:bCs/>
                <w:color w:val="000000"/>
                <w:sz w:val="24"/>
                <w:szCs w:val="24"/>
                <w:lang w:eastAsia="pl-PL"/>
              </w:rPr>
            </w:pPr>
            <w:r w:rsidRPr="0010753D">
              <w:rPr>
                <w:rFonts w:ascii="Times New Roman" w:hAnsi="Times New Roman" w:cs="Times New Roman"/>
                <w:b/>
                <w:bCs/>
                <w:color w:val="000000"/>
                <w:sz w:val="24"/>
                <w:szCs w:val="24"/>
                <w:lang w:eastAsia="pl-PL"/>
              </w:rPr>
              <w:t>PO PC</w:t>
            </w:r>
          </w:p>
        </w:tc>
        <w:tc>
          <w:tcPr>
            <w:tcW w:w="3112" w:type="dxa"/>
            <w:tcBorders>
              <w:top w:val="nil"/>
              <w:left w:val="nil"/>
              <w:bottom w:val="single" w:sz="12" w:space="0" w:color="auto"/>
              <w:right w:val="single" w:sz="12" w:space="0" w:color="auto"/>
            </w:tcBorders>
            <w:shd w:val="clear" w:color="000000" w:fill="BDD7EE"/>
            <w:vAlign w:val="center"/>
            <w:hideMark/>
          </w:tcPr>
          <w:p w14:paraId="6BCAA7F0" w14:textId="77777777" w:rsidR="0010753D" w:rsidRPr="0010753D" w:rsidRDefault="0010753D" w:rsidP="0010753D">
            <w:pPr>
              <w:spacing w:after="0" w:line="240" w:lineRule="auto"/>
              <w:jc w:val="center"/>
              <w:rPr>
                <w:rFonts w:ascii="Times New Roman" w:hAnsi="Times New Roman" w:cs="Times New Roman"/>
                <w:color w:val="000000"/>
                <w:sz w:val="20"/>
                <w:szCs w:val="20"/>
                <w:lang w:eastAsia="pl-PL"/>
              </w:rPr>
            </w:pPr>
            <w:r w:rsidRPr="0010753D">
              <w:rPr>
                <w:rFonts w:ascii="Times New Roman" w:hAnsi="Times New Roman" w:cs="Times New Roman"/>
                <w:color w:val="000000"/>
                <w:sz w:val="20"/>
                <w:szCs w:val="20"/>
                <w:lang w:eastAsia="pl-PL"/>
              </w:rPr>
              <w:t>III: CYFROWE KOMPETENCJE SPOŁECZEŃSTWA</w:t>
            </w:r>
          </w:p>
        </w:tc>
        <w:tc>
          <w:tcPr>
            <w:tcW w:w="2608" w:type="dxa"/>
            <w:tcBorders>
              <w:top w:val="nil"/>
              <w:left w:val="nil"/>
              <w:bottom w:val="single" w:sz="12" w:space="0" w:color="auto"/>
              <w:right w:val="nil"/>
            </w:tcBorders>
            <w:shd w:val="clear" w:color="000000" w:fill="DDEBF7"/>
            <w:noWrap/>
            <w:vAlign w:val="center"/>
            <w:hideMark/>
          </w:tcPr>
          <w:p w14:paraId="58998D69" w14:textId="77777777" w:rsidR="0010753D" w:rsidRPr="0010753D" w:rsidRDefault="0010753D" w:rsidP="0010753D">
            <w:pPr>
              <w:spacing w:after="0" w:line="240" w:lineRule="auto"/>
              <w:jc w:val="center"/>
              <w:rPr>
                <w:rFonts w:ascii="Times New Roman" w:hAnsi="Times New Roman" w:cs="Times New Roman"/>
                <w:color w:val="000000"/>
                <w:sz w:val="24"/>
                <w:szCs w:val="24"/>
                <w:lang w:eastAsia="pl-PL"/>
              </w:rPr>
            </w:pPr>
            <w:r w:rsidRPr="0010753D">
              <w:rPr>
                <w:rFonts w:ascii="Times New Roman" w:hAnsi="Times New Roman" w:cs="Times New Roman"/>
                <w:color w:val="000000"/>
                <w:sz w:val="24"/>
                <w:szCs w:val="24"/>
                <w:lang w:eastAsia="pl-PL"/>
              </w:rPr>
              <w:t>249 325</w:t>
            </w:r>
          </w:p>
        </w:tc>
      </w:tr>
      <w:tr w:rsidR="0010753D" w:rsidRPr="0010753D" w14:paraId="67F8DF38" w14:textId="77777777" w:rsidTr="0010753D">
        <w:trPr>
          <w:trHeight w:val="336"/>
        </w:trPr>
        <w:tc>
          <w:tcPr>
            <w:tcW w:w="5152" w:type="dxa"/>
            <w:gridSpan w:val="2"/>
            <w:tcBorders>
              <w:top w:val="single" w:sz="12" w:space="0" w:color="auto"/>
              <w:left w:val="single" w:sz="12" w:space="0" w:color="auto"/>
              <w:bottom w:val="single" w:sz="12" w:space="0" w:color="auto"/>
              <w:right w:val="single" w:sz="12" w:space="0" w:color="000000"/>
            </w:tcBorders>
            <w:shd w:val="clear" w:color="000000" w:fill="5B9BD5"/>
            <w:noWrap/>
            <w:vAlign w:val="center"/>
            <w:hideMark/>
          </w:tcPr>
          <w:p w14:paraId="52F3EFE0" w14:textId="77777777" w:rsidR="0010753D" w:rsidRPr="0010753D" w:rsidRDefault="0010753D" w:rsidP="0010753D">
            <w:pPr>
              <w:spacing w:after="0" w:line="240" w:lineRule="auto"/>
              <w:jc w:val="center"/>
              <w:rPr>
                <w:rFonts w:ascii="Times New Roman" w:hAnsi="Times New Roman" w:cs="Times New Roman"/>
                <w:b/>
                <w:bCs/>
                <w:color w:val="000000"/>
                <w:sz w:val="24"/>
                <w:szCs w:val="24"/>
                <w:lang w:eastAsia="pl-PL"/>
              </w:rPr>
            </w:pPr>
            <w:r w:rsidRPr="0010753D">
              <w:rPr>
                <w:rFonts w:ascii="Times New Roman" w:hAnsi="Times New Roman" w:cs="Times New Roman"/>
                <w:b/>
                <w:bCs/>
                <w:color w:val="000000"/>
                <w:sz w:val="24"/>
                <w:szCs w:val="24"/>
                <w:lang w:eastAsia="pl-PL"/>
              </w:rPr>
              <w:t>ŁĄCZNIE PO PC</w:t>
            </w:r>
          </w:p>
        </w:tc>
        <w:tc>
          <w:tcPr>
            <w:tcW w:w="2608" w:type="dxa"/>
            <w:tcBorders>
              <w:top w:val="nil"/>
              <w:left w:val="nil"/>
              <w:bottom w:val="single" w:sz="12" w:space="0" w:color="auto"/>
              <w:right w:val="nil"/>
            </w:tcBorders>
            <w:shd w:val="clear" w:color="000000" w:fill="DDEBF7"/>
            <w:noWrap/>
            <w:vAlign w:val="center"/>
            <w:hideMark/>
          </w:tcPr>
          <w:p w14:paraId="734638AB" w14:textId="77777777" w:rsidR="0010753D" w:rsidRPr="0010753D" w:rsidRDefault="0010753D" w:rsidP="0010753D">
            <w:pPr>
              <w:spacing w:after="0" w:line="240" w:lineRule="auto"/>
              <w:jc w:val="center"/>
              <w:rPr>
                <w:rFonts w:ascii="Times New Roman" w:hAnsi="Times New Roman" w:cs="Times New Roman"/>
                <w:color w:val="000000"/>
                <w:sz w:val="24"/>
                <w:szCs w:val="24"/>
                <w:lang w:eastAsia="pl-PL"/>
              </w:rPr>
            </w:pPr>
            <w:r w:rsidRPr="0010753D">
              <w:rPr>
                <w:rFonts w:ascii="Times New Roman" w:hAnsi="Times New Roman" w:cs="Times New Roman"/>
                <w:color w:val="000000"/>
                <w:sz w:val="24"/>
                <w:szCs w:val="24"/>
                <w:lang w:eastAsia="pl-PL"/>
              </w:rPr>
              <w:t>249 325</w:t>
            </w:r>
          </w:p>
        </w:tc>
      </w:tr>
    </w:tbl>
    <w:p w14:paraId="3C3C854B" w14:textId="77777777" w:rsidR="008B777F" w:rsidRDefault="008B777F" w:rsidP="00C8247A">
      <w:pPr>
        <w:spacing w:before="200" w:after="0"/>
        <w:jc w:val="both"/>
        <w:rPr>
          <w:rFonts w:ascii="Arial" w:hAnsi="Arial" w:cs="Arial"/>
          <w:b/>
          <w:bCs/>
          <w:sz w:val="20"/>
          <w:szCs w:val="20"/>
        </w:rPr>
      </w:pPr>
    </w:p>
    <w:p w14:paraId="672FA462" w14:textId="77777777" w:rsidR="00C8247A" w:rsidRPr="00C8247A" w:rsidRDefault="00C8247A" w:rsidP="00C8247A">
      <w:pPr>
        <w:spacing w:before="200" w:after="0"/>
        <w:jc w:val="both"/>
        <w:rPr>
          <w:rFonts w:ascii="Arial" w:hAnsi="Arial" w:cs="Arial"/>
          <w:b/>
          <w:bCs/>
          <w:sz w:val="20"/>
          <w:szCs w:val="20"/>
        </w:rPr>
      </w:pPr>
    </w:p>
    <w:p w14:paraId="29C23665" w14:textId="77777777" w:rsidR="00C8247A" w:rsidRPr="00C8247A" w:rsidRDefault="00C8247A" w:rsidP="00C8247A">
      <w:pPr>
        <w:numPr>
          <w:ilvl w:val="0"/>
          <w:numId w:val="26"/>
        </w:numPr>
        <w:spacing w:before="120" w:after="120" w:line="336" w:lineRule="auto"/>
        <w:jc w:val="both"/>
        <w:rPr>
          <w:rFonts w:ascii="Arial" w:hAnsi="Arial" w:cs="Arial"/>
          <w:b/>
          <w:bCs/>
          <w:sz w:val="24"/>
          <w:szCs w:val="24"/>
        </w:rPr>
      </w:pPr>
      <w:r w:rsidRPr="00C8247A">
        <w:rPr>
          <w:rFonts w:ascii="Arial" w:hAnsi="Arial" w:cs="Arial"/>
          <w:b/>
          <w:smallCaps/>
          <w:sz w:val="24"/>
          <w:szCs w:val="24"/>
        </w:rPr>
        <w:t>Programy Europejskiej Współpracy Terytorialnej na lata 2014-2020</w:t>
      </w:r>
      <w:r w:rsidRPr="00C8247A">
        <w:rPr>
          <w:rFonts w:ascii="Arial" w:hAnsi="Arial" w:cs="Arial"/>
          <w:b/>
          <w:sz w:val="24"/>
          <w:szCs w:val="24"/>
        </w:rPr>
        <w:t xml:space="preserve"> -</w:t>
      </w:r>
      <w:r w:rsidRPr="00C8247A">
        <w:rPr>
          <w:rFonts w:ascii="Arial" w:hAnsi="Arial" w:cs="Arial"/>
          <w:sz w:val="24"/>
          <w:szCs w:val="24"/>
        </w:rPr>
        <w:t xml:space="preserve"> programy te mają międzynarodowy charakter, kładą nacisk na współpracę polskich beneficjentów z zagranicznymi partnerami. Przedsięwzięcia mogą </w:t>
      </w:r>
      <w:r w:rsidRPr="00C8247A">
        <w:rPr>
          <w:rFonts w:ascii="Arial" w:hAnsi="Arial" w:cs="Arial"/>
          <w:sz w:val="24"/>
          <w:szCs w:val="24"/>
        </w:rPr>
        <w:lastRenderedPageBreak/>
        <w:t xml:space="preserve">dotyczyć m.in. ochrony dziedzictwa kulturowego i środowiska, rozbudowy infrastruktury, rozwoju przedsiębiorczości oraz edukacji. Na realizację Programów EWT przewidziano 700 mln euro. Największy z tych programów to </w:t>
      </w:r>
      <w:r w:rsidRPr="00C8247A">
        <w:rPr>
          <w:rFonts w:ascii="Arial" w:hAnsi="Arial" w:cs="Arial"/>
          <w:i/>
          <w:sz w:val="24"/>
          <w:szCs w:val="24"/>
        </w:rPr>
        <w:t>Interreg Europa</w:t>
      </w:r>
      <w:r w:rsidRPr="00C8247A">
        <w:rPr>
          <w:rFonts w:ascii="Arial" w:hAnsi="Arial" w:cs="Arial"/>
          <w:sz w:val="24"/>
          <w:szCs w:val="24"/>
        </w:rPr>
        <w:t xml:space="preserve">, którego celem jest wzmacnianie efektywności polityki spójności poprzez zachęcanie do wymiany doświadczeń między podmiotami regionalnymi. Natomiast w ramach </w:t>
      </w:r>
      <w:r w:rsidRPr="00C8247A">
        <w:rPr>
          <w:rFonts w:ascii="Arial" w:hAnsi="Arial" w:cs="Arial"/>
          <w:i/>
          <w:sz w:val="24"/>
          <w:szCs w:val="24"/>
        </w:rPr>
        <w:t>Programu Polska-Słowacja 2014-2020</w:t>
      </w:r>
      <w:r w:rsidRPr="00C8247A">
        <w:rPr>
          <w:rFonts w:ascii="Arial" w:hAnsi="Arial" w:cs="Arial"/>
          <w:sz w:val="24"/>
          <w:szCs w:val="24"/>
        </w:rPr>
        <w:t xml:space="preserve"> aż połowa środków na współpracę transgraniczną zostanie przeznaczona na ochronę i rozwój zasobów środowiska i dziedzictwa kulturowego.</w:t>
      </w:r>
    </w:p>
    <w:p w14:paraId="1AAD7EA9" w14:textId="77777777" w:rsidR="00C8247A" w:rsidRPr="00C8247A" w:rsidRDefault="00C8247A" w:rsidP="00C8247A">
      <w:pPr>
        <w:spacing w:before="120" w:after="120" w:line="336" w:lineRule="auto"/>
        <w:jc w:val="both"/>
        <w:rPr>
          <w:rFonts w:ascii="Arial" w:hAnsi="Arial" w:cs="Arial"/>
          <w:sz w:val="24"/>
          <w:szCs w:val="24"/>
        </w:rPr>
      </w:pPr>
      <w:r w:rsidRPr="00C8247A">
        <w:rPr>
          <w:rFonts w:ascii="Arial" w:hAnsi="Arial" w:cs="Arial"/>
          <w:sz w:val="24"/>
          <w:szCs w:val="24"/>
        </w:rPr>
        <w:t>Należy podkreślić, że</w:t>
      </w:r>
      <w:r w:rsidRPr="00C8247A">
        <w:rPr>
          <w:rFonts w:ascii="Arial" w:hAnsi="Arial" w:cs="Arial"/>
          <w:b/>
          <w:sz w:val="24"/>
          <w:szCs w:val="24"/>
        </w:rPr>
        <w:t xml:space="preserve"> </w:t>
      </w:r>
      <w:r w:rsidRPr="00C8247A">
        <w:rPr>
          <w:rFonts w:ascii="Arial" w:hAnsi="Arial" w:cs="Arial"/>
          <w:sz w:val="24"/>
          <w:szCs w:val="24"/>
        </w:rPr>
        <w:t xml:space="preserve">wysokość nakładów przewidzianych na realizację zadań ujętych w MPI oszacowano głównie na podstawie studiów wykonalności, kosztorysów inwestorskich oraz wartości podobnych zadań, które zostały już zrealizowane. Koszty poszczególnych przedsięwzięć mają zatem charakter szacunkowy i w kolejnych etapach ich przygotowania i realizacji mogą ulec zmianie (m.in. wskutek oszczędności poprzetargowych lub różnic kursowych). Dlatego też aktualne wartości poszczególnych zadań znajdują się w obowiązującej </w:t>
      </w:r>
      <w:r w:rsidRPr="00C8247A">
        <w:rPr>
          <w:rFonts w:ascii="Arial" w:hAnsi="Arial" w:cs="Arial"/>
          <w:i/>
          <w:sz w:val="24"/>
          <w:szCs w:val="24"/>
        </w:rPr>
        <w:t>Wieloletniej Prognozie Finansowej Województwa Małopolskiego</w:t>
      </w:r>
      <w:r w:rsidRPr="00C8247A">
        <w:rPr>
          <w:rFonts w:ascii="Arial" w:hAnsi="Arial" w:cs="Arial"/>
          <w:sz w:val="24"/>
          <w:szCs w:val="24"/>
        </w:rPr>
        <w:t xml:space="preserve"> przyjętej uchwałą Semiku Województwa Małopolskiego.</w:t>
      </w:r>
    </w:p>
    <w:p w14:paraId="0CE0D531" w14:textId="77777777" w:rsidR="00C8247A" w:rsidRPr="00C8247A" w:rsidRDefault="00C8247A" w:rsidP="00C8247A">
      <w:pPr>
        <w:spacing w:before="120" w:after="120" w:line="336" w:lineRule="auto"/>
        <w:jc w:val="both"/>
        <w:rPr>
          <w:rFonts w:ascii="Arial" w:hAnsi="Arial" w:cs="Arial"/>
          <w:sz w:val="2"/>
          <w:szCs w:val="24"/>
        </w:rPr>
      </w:pPr>
    </w:p>
    <w:p w14:paraId="285F6A55" w14:textId="77777777" w:rsidR="00C8247A" w:rsidRPr="00C8247A" w:rsidRDefault="00C8247A" w:rsidP="00C8247A">
      <w:pPr>
        <w:spacing w:line="288" w:lineRule="auto"/>
        <w:jc w:val="both"/>
        <w:rPr>
          <w:rFonts w:ascii="Arial" w:hAnsi="Arial" w:cs="Arial"/>
          <w:b/>
          <w:sz w:val="24"/>
          <w:szCs w:val="24"/>
        </w:rPr>
      </w:pPr>
      <w:r w:rsidRPr="00C8247A">
        <w:rPr>
          <w:rFonts w:ascii="Arial" w:hAnsi="Arial" w:cs="Arial"/>
          <w:b/>
          <w:sz w:val="24"/>
          <w:szCs w:val="24"/>
        </w:rPr>
        <w:t>Główne źródła finansowania MPI w układzie obszarów:</w:t>
      </w: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7"/>
        <w:gridCol w:w="7625"/>
      </w:tblGrid>
      <w:tr w:rsidR="00C8247A" w:rsidRPr="00C8247A" w14:paraId="6966ABCA" w14:textId="77777777" w:rsidTr="00C07B4A">
        <w:trPr>
          <w:tblHeader/>
        </w:trPr>
        <w:tc>
          <w:tcPr>
            <w:tcW w:w="1668" w:type="dxa"/>
            <w:shd w:val="clear" w:color="auto" w:fill="FFC000"/>
            <w:vAlign w:val="center"/>
          </w:tcPr>
          <w:p w14:paraId="6F7EF4D3" w14:textId="77777777" w:rsidR="00C8247A" w:rsidRPr="00C8247A" w:rsidRDefault="00C8247A" w:rsidP="00C8247A">
            <w:pPr>
              <w:spacing w:before="120" w:after="120" w:line="288" w:lineRule="auto"/>
              <w:contextualSpacing/>
              <w:jc w:val="center"/>
              <w:rPr>
                <w:rFonts w:ascii="Arial" w:eastAsia="Calibri" w:hAnsi="Arial" w:cs="Arial"/>
                <w:b/>
                <w:smallCaps/>
                <w:sz w:val="24"/>
                <w:szCs w:val="24"/>
              </w:rPr>
            </w:pPr>
            <w:r w:rsidRPr="00C8247A">
              <w:rPr>
                <w:rFonts w:ascii="Arial" w:eastAsia="Calibri" w:hAnsi="Arial" w:cs="Arial"/>
                <w:b/>
                <w:smallCaps/>
                <w:sz w:val="24"/>
                <w:szCs w:val="24"/>
              </w:rPr>
              <w:t>Obszar</w:t>
            </w:r>
          </w:p>
        </w:tc>
        <w:tc>
          <w:tcPr>
            <w:tcW w:w="7654" w:type="dxa"/>
            <w:shd w:val="clear" w:color="auto" w:fill="FFC000"/>
            <w:vAlign w:val="center"/>
          </w:tcPr>
          <w:p w14:paraId="74833A76" w14:textId="77777777" w:rsidR="00C8247A" w:rsidRPr="00C8247A" w:rsidRDefault="00C8247A" w:rsidP="00C8247A">
            <w:pPr>
              <w:spacing w:before="120" w:after="120" w:line="288" w:lineRule="auto"/>
              <w:contextualSpacing/>
              <w:jc w:val="center"/>
              <w:rPr>
                <w:rFonts w:ascii="Arial" w:eastAsia="Calibri" w:hAnsi="Arial" w:cs="Arial"/>
                <w:b/>
                <w:smallCaps/>
                <w:sz w:val="24"/>
                <w:szCs w:val="24"/>
              </w:rPr>
            </w:pPr>
            <w:r w:rsidRPr="00C8247A">
              <w:rPr>
                <w:rFonts w:ascii="Arial" w:eastAsia="Calibri" w:hAnsi="Arial" w:cs="Arial"/>
                <w:b/>
                <w:smallCaps/>
                <w:sz w:val="24"/>
                <w:szCs w:val="24"/>
              </w:rPr>
              <w:t>Potencjalne źródła finansowania</w:t>
            </w:r>
          </w:p>
        </w:tc>
      </w:tr>
      <w:tr w:rsidR="00C8247A" w:rsidRPr="00C8247A" w14:paraId="6B788141" w14:textId="77777777" w:rsidTr="00C07B4A">
        <w:tc>
          <w:tcPr>
            <w:tcW w:w="1668" w:type="dxa"/>
            <w:shd w:val="clear" w:color="auto" w:fill="FFC000"/>
            <w:vAlign w:val="center"/>
          </w:tcPr>
          <w:p w14:paraId="22D94604" w14:textId="77777777" w:rsidR="00C8247A" w:rsidRPr="00C8247A" w:rsidRDefault="00C8247A" w:rsidP="00C8247A">
            <w:pPr>
              <w:spacing w:before="120" w:after="120" w:line="240" w:lineRule="auto"/>
              <w:contextualSpacing/>
              <w:jc w:val="center"/>
              <w:rPr>
                <w:rFonts w:ascii="Arial" w:eastAsia="Calibri" w:hAnsi="Arial" w:cs="Arial"/>
                <w:b/>
                <w:sz w:val="24"/>
                <w:szCs w:val="24"/>
              </w:rPr>
            </w:pPr>
            <w:r w:rsidRPr="00C8247A">
              <w:rPr>
                <w:rFonts w:ascii="Arial" w:eastAsia="Calibri" w:hAnsi="Arial" w:cs="Arial"/>
                <w:b/>
                <w:sz w:val="24"/>
                <w:szCs w:val="24"/>
              </w:rPr>
              <w:t>Cyfrowa Małopolska</w:t>
            </w:r>
          </w:p>
        </w:tc>
        <w:tc>
          <w:tcPr>
            <w:tcW w:w="7654" w:type="dxa"/>
            <w:shd w:val="clear" w:color="auto" w:fill="auto"/>
          </w:tcPr>
          <w:p w14:paraId="045FD4EF" w14:textId="77777777" w:rsidR="00C8247A" w:rsidRPr="00C8247A" w:rsidRDefault="00C8247A" w:rsidP="00C8247A">
            <w:pPr>
              <w:spacing w:before="120" w:after="120" w:line="240" w:lineRule="auto"/>
              <w:contextualSpacing/>
              <w:jc w:val="both"/>
              <w:rPr>
                <w:rFonts w:ascii="Arial" w:eastAsia="Calibri" w:hAnsi="Arial" w:cs="Arial"/>
                <w:sz w:val="24"/>
                <w:szCs w:val="24"/>
              </w:rPr>
            </w:pPr>
            <w:r w:rsidRPr="00C8247A">
              <w:rPr>
                <w:rFonts w:ascii="Arial" w:eastAsia="Calibri" w:hAnsi="Arial" w:cs="Arial"/>
                <w:sz w:val="24"/>
                <w:szCs w:val="24"/>
              </w:rPr>
              <w:t xml:space="preserve">Budżet Województwa, Regionalny Program Operacyjny Województwa Małopolskiego na lata 2014-2020. </w:t>
            </w:r>
          </w:p>
        </w:tc>
      </w:tr>
      <w:tr w:rsidR="00C8247A" w:rsidRPr="00C8247A" w14:paraId="57759A0B" w14:textId="77777777" w:rsidTr="00C07B4A">
        <w:trPr>
          <w:trHeight w:val="1633"/>
        </w:trPr>
        <w:tc>
          <w:tcPr>
            <w:tcW w:w="1668" w:type="dxa"/>
            <w:shd w:val="clear" w:color="auto" w:fill="FFC000"/>
            <w:vAlign w:val="center"/>
          </w:tcPr>
          <w:p w14:paraId="09038FCE" w14:textId="77777777" w:rsidR="00C8247A" w:rsidRPr="00C8247A" w:rsidRDefault="00C8247A" w:rsidP="00C8247A">
            <w:pPr>
              <w:spacing w:before="120" w:after="120" w:line="240" w:lineRule="auto"/>
              <w:contextualSpacing/>
              <w:jc w:val="center"/>
              <w:rPr>
                <w:rFonts w:ascii="Arial" w:eastAsia="Calibri" w:hAnsi="Arial" w:cs="Arial"/>
                <w:b/>
                <w:sz w:val="24"/>
                <w:szCs w:val="24"/>
              </w:rPr>
            </w:pPr>
            <w:r w:rsidRPr="00C8247A">
              <w:rPr>
                <w:rFonts w:ascii="Arial" w:eastAsia="Calibri" w:hAnsi="Arial" w:cs="Arial"/>
                <w:b/>
                <w:sz w:val="24"/>
                <w:szCs w:val="24"/>
              </w:rPr>
              <w:t>Edukacja</w:t>
            </w:r>
          </w:p>
        </w:tc>
        <w:tc>
          <w:tcPr>
            <w:tcW w:w="7654" w:type="dxa"/>
            <w:shd w:val="clear" w:color="auto" w:fill="auto"/>
          </w:tcPr>
          <w:p w14:paraId="68B0889B" w14:textId="77777777" w:rsidR="00C8247A" w:rsidRPr="00C8247A" w:rsidRDefault="00C8247A" w:rsidP="00C8247A">
            <w:pPr>
              <w:spacing w:before="120" w:after="120" w:line="240" w:lineRule="auto"/>
              <w:contextualSpacing/>
              <w:jc w:val="both"/>
              <w:rPr>
                <w:rFonts w:ascii="Arial" w:eastAsia="Calibri" w:hAnsi="Arial" w:cs="Arial"/>
                <w:sz w:val="24"/>
                <w:szCs w:val="24"/>
              </w:rPr>
            </w:pPr>
            <w:r w:rsidRPr="00C8247A">
              <w:rPr>
                <w:rFonts w:ascii="Arial" w:eastAsia="Calibri" w:hAnsi="Arial" w:cs="Arial"/>
                <w:sz w:val="24"/>
                <w:szCs w:val="24"/>
              </w:rPr>
              <w:t>Budżet Województwa, Regionalny Program Operacyjny Województwa Małopolskiego na lata 2014-2020, Program Operacyjny Polska Cyfrowa 2014-2020, budżet jst, budżet podmiotów realizujących projekty, Budżet Państwa, Fundusz Rozwoju Kultury Fizycznej, Wieloletni Narodowy Program Rozwoju Czytelnictwa.</w:t>
            </w:r>
          </w:p>
        </w:tc>
      </w:tr>
      <w:tr w:rsidR="00C8247A" w:rsidRPr="00C8247A" w14:paraId="13B95940" w14:textId="77777777" w:rsidTr="00C07B4A">
        <w:trPr>
          <w:trHeight w:val="2805"/>
        </w:trPr>
        <w:tc>
          <w:tcPr>
            <w:tcW w:w="1668" w:type="dxa"/>
            <w:shd w:val="clear" w:color="auto" w:fill="FFC000"/>
            <w:vAlign w:val="center"/>
          </w:tcPr>
          <w:p w14:paraId="55A37BE0" w14:textId="77777777" w:rsidR="00C8247A" w:rsidRPr="00C8247A" w:rsidRDefault="00C8247A" w:rsidP="00C8247A">
            <w:pPr>
              <w:spacing w:before="120" w:after="120" w:line="240" w:lineRule="auto"/>
              <w:contextualSpacing/>
              <w:jc w:val="center"/>
              <w:rPr>
                <w:rFonts w:ascii="Arial" w:eastAsia="Calibri" w:hAnsi="Arial" w:cs="Arial"/>
                <w:b/>
                <w:sz w:val="24"/>
                <w:szCs w:val="24"/>
              </w:rPr>
            </w:pPr>
            <w:r w:rsidRPr="00C8247A">
              <w:rPr>
                <w:rFonts w:ascii="Arial" w:eastAsia="Calibri" w:hAnsi="Arial" w:cs="Arial"/>
                <w:b/>
                <w:sz w:val="24"/>
                <w:szCs w:val="24"/>
              </w:rPr>
              <w:t xml:space="preserve">Dziedzictwo kulturowe </w:t>
            </w:r>
            <w:r w:rsidRPr="00C8247A">
              <w:rPr>
                <w:rFonts w:ascii="Arial" w:eastAsia="Calibri" w:hAnsi="Arial" w:cs="Arial"/>
                <w:b/>
                <w:sz w:val="24"/>
                <w:szCs w:val="24"/>
              </w:rPr>
              <w:br/>
              <w:t>i przemysły czasu wolnego</w:t>
            </w:r>
          </w:p>
        </w:tc>
        <w:tc>
          <w:tcPr>
            <w:tcW w:w="7654" w:type="dxa"/>
            <w:shd w:val="clear" w:color="auto" w:fill="auto"/>
          </w:tcPr>
          <w:p w14:paraId="7BD41F15" w14:textId="77777777" w:rsidR="00C8247A" w:rsidRPr="00C8247A" w:rsidRDefault="00C8247A" w:rsidP="00C8247A">
            <w:pPr>
              <w:spacing w:before="120" w:after="120" w:line="240" w:lineRule="auto"/>
              <w:contextualSpacing/>
              <w:jc w:val="both"/>
              <w:rPr>
                <w:rFonts w:ascii="Arial" w:eastAsia="Calibri" w:hAnsi="Arial" w:cs="Arial"/>
                <w:sz w:val="24"/>
                <w:szCs w:val="24"/>
              </w:rPr>
            </w:pPr>
            <w:r w:rsidRPr="00C8247A">
              <w:rPr>
                <w:rFonts w:ascii="Arial" w:eastAsia="Calibri" w:hAnsi="Arial" w:cs="Arial"/>
                <w:sz w:val="24"/>
                <w:szCs w:val="24"/>
              </w:rPr>
              <w:t xml:space="preserve">Budżet Województwa, Regionalny Program Operacyjny Województwa Małopolskiego na lata 2014-2020, Program Operacyjny Infrastruktura i Środowisko 2014-2020, budżet jst, budżet podmiotów realizujących projekty, Wojewódzki Fundusz Ochrony Środowiska </w:t>
            </w:r>
            <w:r w:rsidRPr="00C8247A">
              <w:rPr>
                <w:rFonts w:ascii="Arial" w:eastAsia="Calibri" w:hAnsi="Arial" w:cs="Arial"/>
                <w:sz w:val="24"/>
                <w:szCs w:val="24"/>
              </w:rPr>
              <w:br/>
              <w:t>i Gospodarki Wodnej, Narodowy Fundusz Rewaloryzacji Zabytków Krakowa, Programy Europejskiej Współpracy Terytorialnej 2014-2020, Fundusz EOG.</w:t>
            </w:r>
          </w:p>
        </w:tc>
      </w:tr>
      <w:tr w:rsidR="00C8247A" w:rsidRPr="00C8247A" w14:paraId="3686EF7A" w14:textId="77777777" w:rsidTr="00C07B4A">
        <w:tc>
          <w:tcPr>
            <w:tcW w:w="1668" w:type="dxa"/>
            <w:shd w:val="clear" w:color="auto" w:fill="FFC000"/>
            <w:vAlign w:val="center"/>
          </w:tcPr>
          <w:p w14:paraId="48A1A006" w14:textId="77777777" w:rsidR="00C8247A" w:rsidRPr="00C8247A" w:rsidRDefault="00C8247A" w:rsidP="00C8247A">
            <w:pPr>
              <w:spacing w:before="120" w:after="120" w:line="240" w:lineRule="auto"/>
              <w:contextualSpacing/>
              <w:jc w:val="center"/>
              <w:rPr>
                <w:rFonts w:ascii="Arial" w:eastAsia="Calibri" w:hAnsi="Arial" w:cs="Arial"/>
                <w:b/>
                <w:sz w:val="24"/>
                <w:szCs w:val="24"/>
              </w:rPr>
            </w:pPr>
            <w:r w:rsidRPr="00C8247A">
              <w:rPr>
                <w:rFonts w:ascii="Arial" w:eastAsia="Calibri" w:hAnsi="Arial" w:cs="Arial"/>
                <w:b/>
                <w:sz w:val="24"/>
                <w:szCs w:val="24"/>
              </w:rPr>
              <w:t>Ochrona środowiska</w:t>
            </w:r>
          </w:p>
        </w:tc>
        <w:tc>
          <w:tcPr>
            <w:tcW w:w="7654" w:type="dxa"/>
            <w:shd w:val="clear" w:color="auto" w:fill="auto"/>
          </w:tcPr>
          <w:p w14:paraId="7B84F3B9" w14:textId="77777777" w:rsidR="00C8247A" w:rsidRPr="00C8247A" w:rsidRDefault="00C8247A" w:rsidP="00C8247A">
            <w:pPr>
              <w:spacing w:before="120" w:after="120" w:line="240" w:lineRule="auto"/>
              <w:contextualSpacing/>
              <w:jc w:val="both"/>
              <w:rPr>
                <w:rFonts w:ascii="Arial" w:eastAsia="Calibri" w:hAnsi="Arial" w:cs="Arial"/>
                <w:sz w:val="24"/>
                <w:szCs w:val="24"/>
              </w:rPr>
            </w:pPr>
            <w:r w:rsidRPr="00C8247A">
              <w:rPr>
                <w:rFonts w:ascii="Arial" w:eastAsia="Calibri" w:hAnsi="Arial" w:cs="Arial"/>
                <w:sz w:val="24"/>
                <w:szCs w:val="24"/>
              </w:rPr>
              <w:t xml:space="preserve">Budżet Województwa, Regionalny Program Operacyjny Województwa Małopolskiego na lata 2014-2020, budżet jst, budżet podmiotów </w:t>
            </w:r>
            <w:r w:rsidRPr="00C8247A">
              <w:rPr>
                <w:rFonts w:ascii="Arial" w:eastAsia="Calibri" w:hAnsi="Arial" w:cs="Arial"/>
                <w:sz w:val="24"/>
                <w:szCs w:val="24"/>
              </w:rPr>
              <w:lastRenderedPageBreak/>
              <w:t>realizujących projekty, Wojewódzki Fundusz Ochrony Środowiska i Gospodarki Wodnej, Narodowy Fundusz Ochrony Środowiska i Gospodarki Wodnej, Program LIFE,  Programy Europejskiej Współpracy Terytorialnej 2014-2020.</w:t>
            </w:r>
          </w:p>
        </w:tc>
      </w:tr>
      <w:tr w:rsidR="00C8247A" w:rsidRPr="00C8247A" w14:paraId="2694E1B8" w14:textId="77777777" w:rsidTr="00C07B4A">
        <w:tc>
          <w:tcPr>
            <w:tcW w:w="1668" w:type="dxa"/>
            <w:shd w:val="clear" w:color="auto" w:fill="FFC000"/>
            <w:vAlign w:val="center"/>
          </w:tcPr>
          <w:p w14:paraId="719DEB1E" w14:textId="77777777" w:rsidR="00C8247A" w:rsidRPr="00C8247A" w:rsidRDefault="00C8247A" w:rsidP="00C8247A">
            <w:pPr>
              <w:spacing w:before="120" w:after="120" w:line="240" w:lineRule="auto"/>
              <w:contextualSpacing/>
              <w:jc w:val="center"/>
              <w:rPr>
                <w:rFonts w:ascii="Arial" w:eastAsia="Calibri" w:hAnsi="Arial" w:cs="Arial"/>
                <w:b/>
                <w:sz w:val="24"/>
                <w:szCs w:val="24"/>
              </w:rPr>
            </w:pPr>
            <w:r w:rsidRPr="00C8247A">
              <w:rPr>
                <w:rFonts w:ascii="Arial" w:eastAsia="Calibri" w:hAnsi="Arial" w:cs="Arial"/>
                <w:b/>
                <w:sz w:val="24"/>
                <w:szCs w:val="24"/>
              </w:rPr>
              <w:t>Rozwój gospodarczy</w:t>
            </w:r>
          </w:p>
        </w:tc>
        <w:tc>
          <w:tcPr>
            <w:tcW w:w="7654" w:type="dxa"/>
            <w:shd w:val="clear" w:color="auto" w:fill="auto"/>
          </w:tcPr>
          <w:p w14:paraId="5251C8E5" w14:textId="77777777" w:rsidR="00C8247A" w:rsidRPr="00C8247A" w:rsidRDefault="00C8247A" w:rsidP="00C8247A">
            <w:pPr>
              <w:spacing w:before="120" w:after="120" w:line="240" w:lineRule="auto"/>
              <w:contextualSpacing/>
              <w:jc w:val="both"/>
              <w:rPr>
                <w:rFonts w:ascii="Arial" w:eastAsia="Calibri" w:hAnsi="Arial" w:cs="Arial"/>
                <w:sz w:val="24"/>
                <w:szCs w:val="24"/>
              </w:rPr>
            </w:pPr>
            <w:r w:rsidRPr="00C8247A">
              <w:rPr>
                <w:rFonts w:ascii="Arial" w:eastAsia="Calibri" w:hAnsi="Arial" w:cs="Arial"/>
                <w:sz w:val="24"/>
                <w:szCs w:val="24"/>
              </w:rPr>
              <w:t>Budżet Województwa, Regionalny Program Operacyjny Województwa Małopolskiego na lata 2014-2020.</w:t>
            </w:r>
          </w:p>
        </w:tc>
      </w:tr>
      <w:tr w:rsidR="00C8247A" w:rsidRPr="00C8247A" w14:paraId="31F90280" w14:textId="77777777" w:rsidTr="00C07B4A">
        <w:trPr>
          <w:trHeight w:val="20"/>
        </w:trPr>
        <w:tc>
          <w:tcPr>
            <w:tcW w:w="1668" w:type="dxa"/>
            <w:shd w:val="clear" w:color="auto" w:fill="FFC000"/>
            <w:vAlign w:val="center"/>
          </w:tcPr>
          <w:p w14:paraId="38A4123B" w14:textId="77777777" w:rsidR="00C8247A" w:rsidRPr="00C8247A" w:rsidRDefault="00C8247A" w:rsidP="00C8247A">
            <w:pPr>
              <w:spacing w:before="120" w:after="120" w:line="240" w:lineRule="auto"/>
              <w:contextualSpacing/>
              <w:jc w:val="center"/>
              <w:rPr>
                <w:rFonts w:ascii="Arial" w:eastAsia="Calibri" w:hAnsi="Arial" w:cs="Arial"/>
                <w:b/>
                <w:sz w:val="24"/>
                <w:szCs w:val="24"/>
              </w:rPr>
            </w:pPr>
            <w:r w:rsidRPr="00C8247A">
              <w:rPr>
                <w:rFonts w:ascii="Arial" w:eastAsia="Calibri" w:hAnsi="Arial" w:cs="Arial"/>
                <w:b/>
                <w:sz w:val="24"/>
                <w:szCs w:val="24"/>
              </w:rPr>
              <w:t>Transport</w:t>
            </w:r>
          </w:p>
        </w:tc>
        <w:tc>
          <w:tcPr>
            <w:tcW w:w="7654" w:type="dxa"/>
            <w:shd w:val="clear" w:color="auto" w:fill="auto"/>
          </w:tcPr>
          <w:p w14:paraId="095C38BB" w14:textId="77777777" w:rsidR="00C8247A" w:rsidRPr="00C8247A" w:rsidRDefault="00C8247A" w:rsidP="00C8247A">
            <w:pPr>
              <w:spacing w:before="120" w:after="120" w:line="240" w:lineRule="auto"/>
              <w:contextualSpacing/>
              <w:jc w:val="both"/>
              <w:rPr>
                <w:rFonts w:ascii="Arial" w:eastAsia="Calibri" w:hAnsi="Arial" w:cs="Arial"/>
                <w:sz w:val="24"/>
                <w:szCs w:val="24"/>
              </w:rPr>
            </w:pPr>
            <w:r w:rsidRPr="00C8247A">
              <w:rPr>
                <w:rFonts w:ascii="Arial" w:eastAsia="Calibri" w:hAnsi="Arial" w:cs="Arial"/>
                <w:sz w:val="24"/>
                <w:szCs w:val="24"/>
              </w:rPr>
              <w:t>Budżet Województwa, Regionalny Program Operacyjny Województwa Małopolskiego na lata 2014-2020, Program Operacyjny Infrastruktura i Środowisko 2014-2020, budżet jst, Budżet Państwa, Programy Europejskiej Współpracy Terytorialnej 2014-2020, Fundusz Kolejowy.</w:t>
            </w:r>
          </w:p>
        </w:tc>
      </w:tr>
      <w:tr w:rsidR="00C8247A" w:rsidRPr="00C8247A" w14:paraId="1ADD424E" w14:textId="77777777" w:rsidTr="00C07B4A">
        <w:tc>
          <w:tcPr>
            <w:tcW w:w="1668" w:type="dxa"/>
            <w:shd w:val="clear" w:color="auto" w:fill="FFC000"/>
            <w:vAlign w:val="center"/>
          </w:tcPr>
          <w:p w14:paraId="38E1B48E" w14:textId="77777777" w:rsidR="00C8247A" w:rsidRPr="00C8247A" w:rsidRDefault="00C8247A" w:rsidP="00C8247A">
            <w:pPr>
              <w:spacing w:before="120" w:after="120" w:line="240" w:lineRule="auto"/>
              <w:contextualSpacing/>
              <w:jc w:val="center"/>
              <w:rPr>
                <w:rFonts w:ascii="Arial" w:eastAsia="Calibri" w:hAnsi="Arial" w:cs="Arial"/>
                <w:b/>
                <w:sz w:val="24"/>
                <w:szCs w:val="24"/>
              </w:rPr>
            </w:pPr>
            <w:r w:rsidRPr="00C8247A">
              <w:rPr>
                <w:rFonts w:ascii="Arial" w:eastAsia="Calibri" w:hAnsi="Arial" w:cs="Arial"/>
                <w:b/>
                <w:sz w:val="24"/>
                <w:szCs w:val="24"/>
              </w:rPr>
              <w:t>Zdrowie</w:t>
            </w:r>
          </w:p>
        </w:tc>
        <w:tc>
          <w:tcPr>
            <w:tcW w:w="7654" w:type="dxa"/>
            <w:shd w:val="clear" w:color="auto" w:fill="auto"/>
          </w:tcPr>
          <w:p w14:paraId="45D86D13" w14:textId="77777777" w:rsidR="00C8247A" w:rsidRPr="00C8247A" w:rsidRDefault="00C8247A" w:rsidP="00C8247A">
            <w:pPr>
              <w:spacing w:before="120" w:after="120" w:line="240" w:lineRule="auto"/>
              <w:contextualSpacing/>
              <w:jc w:val="both"/>
              <w:rPr>
                <w:rFonts w:ascii="Arial" w:eastAsia="Calibri" w:hAnsi="Arial" w:cs="Arial"/>
                <w:sz w:val="24"/>
                <w:szCs w:val="24"/>
              </w:rPr>
            </w:pPr>
            <w:r w:rsidRPr="00C8247A">
              <w:rPr>
                <w:rFonts w:ascii="Arial" w:eastAsia="Calibri" w:hAnsi="Arial" w:cs="Arial"/>
                <w:sz w:val="24"/>
                <w:szCs w:val="24"/>
              </w:rPr>
              <w:t>Budżet Województwa, Regionalny Program Operacyjny Województwa Małopolskiego na lata 2014-2020, Program Operacyjny Infrastruktura i Środowisko 2014-2020, budżet podmiotów realizujących projekty, Państwowy Fundusz Rehabilitacji Osób Niepełnosprawnych, Narodowy Fundusz Rewaloryzacji Zabytków Krakowa.</w:t>
            </w:r>
          </w:p>
        </w:tc>
      </w:tr>
      <w:tr w:rsidR="00C8247A" w:rsidRPr="00C8247A" w14:paraId="75B6ACC2" w14:textId="77777777" w:rsidTr="00C07B4A">
        <w:tc>
          <w:tcPr>
            <w:tcW w:w="1668" w:type="dxa"/>
            <w:shd w:val="clear" w:color="auto" w:fill="FFC000"/>
            <w:vAlign w:val="center"/>
          </w:tcPr>
          <w:p w14:paraId="354559FE" w14:textId="77777777" w:rsidR="00C8247A" w:rsidRPr="00C8247A" w:rsidRDefault="00C8247A" w:rsidP="00C8247A">
            <w:pPr>
              <w:spacing w:before="120" w:after="120" w:line="240" w:lineRule="auto"/>
              <w:contextualSpacing/>
              <w:jc w:val="center"/>
              <w:rPr>
                <w:rFonts w:ascii="Arial" w:eastAsia="Calibri" w:hAnsi="Arial" w:cs="Arial"/>
                <w:b/>
                <w:sz w:val="24"/>
                <w:szCs w:val="24"/>
              </w:rPr>
            </w:pPr>
            <w:r w:rsidRPr="00C8247A">
              <w:rPr>
                <w:rFonts w:ascii="Arial" w:eastAsia="Calibri" w:hAnsi="Arial" w:cs="Arial"/>
                <w:b/>
                <w:sz w:val="24"/>
                <w:szCs w:val="24"/>
              </w:rPr>
              <w:t>Polityka społeczna</w:t>
            </w:r>
          </w:p>
        </w:tc>
        <w:tc>
          <w:tcPr>
            <w:tcW w:w="7654" w:type="dxa"/>
            <w:shd w:val="clear" w:color="auto" w:fill="auto"/>
          </w:tcPr>
          <w:p w14:paraId="409A2CD5" w14:textId="77777777" w:rsidR="00C8247A" w:rsidRPr="00C8247A" w:rsidRDefault="00C8247A" w:rsidP="00C8247A">
            <w:pPr>
              <w:spacing w:before="120" w:after="120" w:line="240" w:lineRule="auto"/>
              <w:contextualSpacing/>
              <w:jc w:val="both"/>
              <w:rPr>
                <w:rFonts w:ascii="Arial" w:eastAsia="Calibri" w:hAnsi="Arial" w:cs="Arial"/>
                <w:sz w:val="24"/>
                <w:szCs w:val="24"/>
              </w:rPr>
            </w:pPr>
            <w:r w:rsidRPr="00C8247A">
              <w:rPr>
                <w:rFonts w:ascii="Arial" w:eastAsia="Calibri" w:hAnsi="Arial" w:cs="Arial"/>
                <w:sz w:val="24"/>
                <w:szCs w:val="24"/>
              </w:rPr>
              <w:t>Budżet Województwa, Regionalny Program Operacyjny Województwa Małopolskiego na lata 2014-2020, Program Operacyjny Wiedza Edukacja Rozwój 2014-2020, budżet podmiotów realizujących projekty.</w:t>
            </w:r>
          </w:p>
        </w:tc>
      </w:tr>
      <w:tr w:rsidR="00C8247A" w:rsidRPr="00C8247A" w14:paraId="467C1A49" w14:textId="77777777" w:rsidTr="00C07B4A">
        <w:tc>
          <w:tcPr>
            <w:tcW w:w="1668" w:type="dxa"/>
            <w:shd w:val="clear" w:color="auto" w:fill="FFC000"/>
            <w:vAlign w:val="center"/>
          </w:tcPr>
          <w:p w14:paraId="7C0E9651" w14:textId="77777777" w:rsidR="00C8247A" w:rsidRPr="00C8247A" w:rsidRDefault="00C8247A" w:rsidP="00C8247A">
            <w:pPr>
              <w:spacing w:before="120" w:after="120" w:line="240" w:lineRule="auto"/>
              <w:contextualSpacing/>
              <w:jc w:val="center"/>
              <w:rPr>
                <w:rFonts w:ascii="Arial" w:eastAsia="Calibri" w:hAnsi="Arial" w:cs="Arial"/>
                <w:b/>
                <w:sz w:val="24"/>
                <w:szCs w:val="24"/>
              </w:rPr>
            </w:pPr>
            <w:r w:rsidRPr="00C8247A">
              <w:rPr>
                <w:rFonts w:ascii="Arial" w:eastAsia="Calibri" w:hAnsi="Arial" w:cs="Arial"/>
                <w:b/>
                <w:sz w:val="24"/>
                <w:szCs w:val="24"/>
              </w:rPr>
              <w:t>Rynek pracy</w:t>
            </w:r>
          </w:p>
        </w:tc>
        <w:tc>
          <w:tcPr>
            <w:tcW w:w="7654" w:type="dxa"/>
            <w:shd w:val="clear" w:color="auto" w:fill="auto"/>
          </w:tcPr>
          <w:p w14:paraId="56A9ADC4" w14:textId="77777777" w:rsidR="00C8247A" w:rsidRPr="00C8247A" w:rsidRDefault="00C8247A" w:rsidP="00C8247A">
            <w:pPr>
              <w:spacing w:before="120" w:after="120" w:line="240" w:lineRule="auto"/>
              <w:contextualSpacing/>
              <w:jc w:val="both"/>
              <w:rPr>
                <w:rFonts w:ascii="Arial" w:eastAsia="Calibri" w:hAnsi="Arial" w:cs="Arial"/>
                <w:sz w:val="24"/>
                <w:szCs w:val="24"/>
              </w:rPr>
            </w:pPr>
            <w:r w:rsidRPr="00C8247A">
              <w:rPr>
                <w:rFonts w:ascii="Arial" w:eastAsia="Calibri" w:hAnsi="Arial" w:cs="Arial"/>
                <w:sz w:val="24"/>
                <w:szCs w:val="24"/>
              </w:rPr>
              <w:t>Budżet Województwa, Regionalny Program Operacyjny Województwa Małopolskiego na lata 2014-2020, Program Operacyjny Wiedza Edukacja Rozwój 2014-2020, Budżet Państwa, Programy Europejskiej Współpracy Terytorialnej 2014-2020.</w:t>
            </w:r>
          </w:p>
        </w:tc>
      </w:tr>
      <w:tr w:rsidR="00C8247A" w:rsidRPr="00C8247A" w14:paraId="728DA41E" w14:textId="77777777" w:rsidTr="00C07B4A">
        <w:tc>
          <w:tcPr>
            <w:tcW w:w="1668" w:type="dxa"/>
            <w:shd w:val="clear" w:color="auto" w:fill="FFC000"/>
            <w:vAlign w:val="center"/>
          </w:tcPr>
          <w:p w14:paraId="22093372" w14:textId="77777777" w:rsidR="00C8247A" w:rsidRPr="00C8247A" w:rsidRDefault="00C8247A" w:rsidP="00C8247A">
            <w:pPr>
              <w:spacing w:before="120" w:after="120" w:line="240" w:lineRule="auto"/>
              <w:contextualSpacing/>
              <w:jc w:val="center"/>
              <w:rPr>
                <w:rFonts w:ascii="Arial" w:eastAsia="Calibri" w:hAnsi="Arial" w:cs="Arial"/>
                <w:b/>
                <w:sz w:val="24"/>
                <w:szCs w:val="24"/>
              </w:rPr>
            </w:pPr>
            <w:r w:rsidRPr="00C8247A">
              <w:rPr>
                <w:rFonts w:ascii="Arial" w:eastAsia="Calibri" w:hAnsi="Arial" w:cs="Arial"/>
                <w:b/>
                <w:sz w:val="24"/>
                <w:szCs w:val="24"/>
              </w:rPr>
              <w:t>Polityka rozwoju</w:t>
            </w:r>
          </w:p>
        </w:tc>
        <w:tc>
          <w:tcPr>
            <w:tcW w:w="7654" w:type="dxa"/>
            <w:shd w:val="clear" w:color="auto" w:fill="auto"/>
          </w:tcPr>
          <w:p w14:paraId="5607567C" w14:textId="77777777" w:rsidR="00C8247A" w:rsidRPr="00C8247A" w:rsidRDefault="00C8247A" w:rsidP="00C8247A">
            <w:pPr>
              <w:spacing w:before="120" w:after="120" w:line="240" w:lineRule="auto"/>
              <w:contextualSpacing/>
              <w:jc w:val="both"/>
              <w:rPr>
                <w:rFonts w:ascii="Arial" w:eastAsia="Calibri" w:hAnsi="Arial" w:cs="Arial"/>
                <w:sz w:val="24"/>
                <w:szCs w:val="24"/>
              </w:rPr>
            </w:pPr>
            <w:r w:rsidRPr="00C8247A">
              <w:rPr>
                <w:rFonts w:ascii="Arial" w:eastAsia="Calibri" w:hAnsi="Arial" w:cs="Arial"/>
                <w:sz w:val="24"/>
                <w:szCs w:val="24"/>
              </w:rPr>
              <w:t>Budżet Województwa, Regionalny Program Operacyjny Województwa Małopolskiego na lata 2014-2020, budżet podmiotów realizujących projekty, Budżet Państwa, pozostałe zewnętrzne źródła finansowania, w tym programy Europejskiej Współpracy Terytorialnej 2014-2020.</w:t>
            </w:r>
          </w:p>
        </w:tc>
      </w:tr>
    </w:tbl>
    <w:p w14:paraId="3EDE0145" w14:textId="77777777" w:rsidR="00C8247A" w:rsidRPr="00C8247A" w:rsidRDefault="00C8247A" w:rsidP="00C8247A">
      <w:pPr>
        <w:rPr>
          <w:rFonts w:ascii="Arial" w:hAnsi="Arial" w:cs="Arial"/>
        </w:rPr>
        <w:sectPr w:rsidR="00C8247A" w:rsidRPr="00C8247A" w:rsidSect="006B40C7">
          <w:pgSz w:w="11906" w:h="16838"/>
          <w:pgMar w:top="1417" w:right="1417" w:bottom="1417" w:left="1417" w:header="708" w:footer="708" w:gutter="0"/>
          <w:cols w:space="708"/>
          <w:docGrid w:linePitch="360"/>
        </w:sectPr>
      </w:pPr>
    </w:p>
    <w:tbl>
      <w:tblPr>
        <w:tblW w:w="10263"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977"/>
        <w:gridCol w:w="5868"/>
      </w:tblGrid>
      <w:tr w:rsidR="00C8247A" w:rsidRPr="00C8247A" w14:paraId="6331C4BD" w14:textId="77777777" w:rsidTr="00C07B4A">
        <w:tc>
          <w:tcPr>
            <w:tcW w:w="10263" w:type="dxa"/>
            <w:gridSpan w:val="3"/>
            <w:tcBorders>
              <w:top w:val="nil"/>
              <w:left w:val="nil"/>
              <w:bottom w:val="nil"/>
              <w:right w:val="nil"/>
            </w:tcBorders>
            <w:shd w:val="clear" w:color="auto" w:fill="auto"/>
            <w:vAlign w:val="center"/>
          </w:tcPr>
          <w:p w14:paraId="65E37CF8" w14:textId="77777777" w:rsidR="00C8247A" w:rsidRPr="00C8247A" w:rsidRDefault="00C8247A" w:rsidP="00C8247A">
            <w:pPr>
              <w:keepNext/>
              <w:spacing w:before="240" w:after="60"/>
              <w:outlineLvl w:val="2"/>
              <w:rPr>
                <w:rFonts w:ascii="Arial" w:eastAsia="Calibri" w:hAnsi="Arial" w:cs="Arial"/>
                <w:b/>
                <w:bCs/>
                <w:smallCaps/>
                <w:sz w:val="26"/>
                <w:szCs w:val="26"/>
                <w:lang w:eastAsia="pl-PL"/>
              </w:rPr>
            </w:pPr>
            <w:bookmarkStart w:id="12" w:name="_Toc5872913"/>
            <w:r w:rsidRPr="00C8247A">
              <w:rPr>
                <w:rFonts w:ascii="Arial" w:eastAsia="Calibri" w:hAnsi="Arial" w:cs="Arial"/>
                <w:b/>
                <w:bCs/>
                <w:smallCaps/>
                <w:sz w:val="28"/>
                <w:szCs w:val="26"/>
                <w:u w:val="single"/>
                <w:lang w:eastAsia="pl-PL"/>
              </w:rPr>
              <w:lastRenderedPageBreak/>
              <w:t xml:space="preserve">Załącznik: </w:t>
            </w:r>
            <w:r w:rsidRPr="00C8247A">
              <w:rPr>
                <w:rFonts w:ascii="Arial" w:eastAsia="Calibri" w:hAnsi="Arial" w:cs="Arial"/>
                <w:b/>
                <w:bCs/>
                <w:smallCaps/>
                <w:sz w:val="26"/>
                <w:szCs w:val="26"/>
                <w:lang w:eastAsia="pl-PL"/>
              </w:rPr>
              <w:t xml:space="preserve">Wykaz projektów inwestycyjnych planowanych do realizacji </w:t>
            </w:r>
            <w:r w:rsidRPr="00C8247A">
              <w:rPr>
                <w:rFonts w:ascii="Arial" w:eastAsia="Calibri" w:hAnsi="Arial" w:cs="Arial"/>
                <w:b/>
                <w:bCs/>
                <w:smallCaps/>
                <w:sz w:val="26"/>
                <w:szCs w:val="26"/>
                <w:lang w:eastAsia="pl-PL"/>
              </w:rPr>
              <w:br/>
              <w:t>w latach 2015-2023</w:t>
            </w:r>
            <w:bookmarkEnd w:id="12"/>
          </w:p>
          <w:p w14:paraId="633E2C2E" w14:textId="77777777" w:rsidR="00C8247A" w:rsidRPr="00C8247A" w:rsidRDefault="00C8247A" w:rsidP="00C8247A">
            <w:pPr>
              <w:tabs>
                <w:tab w:val="left" w:pos="3559"/>
              </w:tabs>
              <w:rPr>
                <w:rFonts w:ascii="Arial" w:hAnsi="Arial" w:cs="Arial"/>
                <w:b/>
                <w:bCs/>
                <w:smallCaps/>
                <w:szCs w:val="21"/>
                <w:shd w:val="clear" w:color="auto" w:fill="FFC000"/>
                <w:lang w:eastAsia="pl-PL"/>
              </w:rPr>
            </w:pPr>
          </w:p>
        </w:tc>
      </w:tr>
      <w:tr w:rsidR="00C8247A" w:rsidRPr="00C8247A" w14:paraId="74355FB5" w14:textId="77777777" w:rsidTr="00C07B4A">
        <w:tc>
          <w:tcPr>
            <w:tcW w:w="10263" w:type="dxa"/>
            <w:gridSpan w:val="3"/>
            <w:tcBorders>
              <w:top w:val="nil"/>
              <w:left w:val="nil"/>
              <w:bottom w:val="single" w:sz="12" w:space="0" w:color="auto"/>
              <w:right w:val="nil"/>
            </w:tcBorders>
            <w:shd w:val="clear" w:color="auto" w:fill="auto"/>
            <w:vAlign w:val="center"/>
          </w:tcPr>
          <w:p w14:paraId="0755734F" w14:textId="77777777" w:rsidR="00C8247A" w:rsidRPr="00C8247A" w:rsidRDefault="00C8247A" w:rsidP="00C8247A">
            <w:pPr>
              <w:tabs>
                <w:tab w:val="left" w:pos="3559"/>
              </w:tabs>
              <w:jc w:val="center"/>
              <w:rPr>
                <w:rFonts w:ascii="Arial" w:hAnsi="Arial" w:cs="Arial"/>
              </w:rPr>
            </w:pPr>
            <w:r w:rsidRPr="00C8247A">
              <w:rPr>
                <w:rFonts w:ascii="Arial" w:hAnsi="Arial" w:cs="Arial"/>
                <w:b/>
                <w:bCs/>
                <w:smallCaps/>
                <w:sz w:val="32"/>
                <w:szCs w:val="21"/>
                <w:shd w:val="clear" w:color="auto" w:fill="FFC000"/>
                <w:lang w:eastAsia="pl-PL"/>
              </w:rPr>
              <w:t>CYFROWA MAŁOPOLSKA</w:t>
            </w:r>
          </w:p>
        </w:tc>
      </w:tr>
      <w:tr w:rsidR="00C8247A" w:rsidRPr="00C8247A" w14:paraId="3BFED599" w14:textId="77777777" w:rsidTr="00C07B4A">
        <w:trPr>
          <w:trHeight w:val="381"/>
        </w:trPr>
        <w:tc>
          <w:tcPr>
            <w:tcW w:w="1418" w:type="dxa"/>
            <w:tcBorders>
              <w:top w:val="single" w:sz="12" w:space="0" w:color="auto"/>
              <w:left w:val="single" w:sz="12" w:space="0" w:color="auto"/>
              <w:bottom w:val="single" w:sz="12" w:space="0" w:color="auto"/>
              <w:right w:val="single" w:sz="12" w:space="0" w:color="auto"/>
            </w:tcBorders>
            <w:shd w:val="clear" w:color="auto" w:fill="FFC000"/>
            <w:vAlign w:val="center"/>
          </w:tcPr>
          <w:p w14:paraId="3EA5A3EE" w14:textId="77777777" w:rsidR="00C8247A" w:rsidRPr="00C8247A" w:rsidRDefault="00C8247A" w:rsidP="00C8247A">
            <w:pPr>
              <w:spacing w:after="0"/>
              <w:jc w:val="center"/>
              <w:rPr>
                <w:rFonts w:ascii="Arial" w:hAnsi="Arial" w:cs="Arial"/>
                <w:sz w:val="24"/>
                <w:szCs w:val="24"/>
              </w:rPr>
            </w:pPr>
            <w:r w:rsidRPr="00C8247A">
              <w:rPr>
                <w:rFonts w:ascii="Arial" w:hAnsi="Arial" w:cs="Arial"/>
                <w:b/>
                <w:sz w:val="24"/>
                <w:szCs w:val="24"/>
              </w:rPr>
              <w:t>CM1</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738EC0FE" w14:textId="77777777" w:rsidR="00C8247A" w:rsidRPr="00C8247A" w:rsidRDefault="00C8247A" w:rsidP="00C8247A">
            <w:pPr>
              <w:spacing w:before="120" w:after="120"/>
              <w:rPr>
                <w:rFonts w:ascii="Arial" w:hAnsi="Arial" w:cs="Arial"/>
                <w:b/>
                <w:bCs/>
                <w:smallCaps/>
                <w:sz w:val="24"/>
                <w:szCs w:val="24"/>
                <w:shd w:val="clear" w:color="auto" w:fill="FFC000"/>
                <w:lang w:eastAsia="pl-PL"/>
              </w:rPr>
            </w:pPr>
            <w:r w:rsidRPr="00C8247A">
              <w:rPr>
                <w:rFonts w:ascii="Arial" w:hAnsi="Arial" w:cs="Arial"/>
                <w:b/>
                <w:bCs/>
                <w:smallCaps/>
                <w:sz w:val="24"/>
                <w:szCs w:val="24"/>
                <w:shd w:val="clear" w:color="auto" w:fill="FFC000"/>
                <w:lang w:eastAsia="pl-PL"/>
              </w:rPr>
              <w:t>Regionalny system cyfrowych rejestrów geodezyjnych</w:t>
            </w:r>
          </w:p>
          <w:p w14:paraId="468EC0D1" w14:textId="77777777" w:rsidR="00C8247A" w:rsidRPr="00C8247A" w:rsidRDefault="00C8247A" w:rsidP="00C8247A">
            <w:pPr>
              <w:spacing w:before="120" w:after="120"/>
              <w:rPr>
                <w:rFonts w:ascii="Arial" w:hAnsi="Arial" w:cs="Arial"/>
                <w:b/>
                <w:bCs/>
                <w:smallCaps/>
                <w:sz w:val="24"/>
                <w:szCs w:val="24"/>
                <w:shd w:val="clear" w:color="auto" w:fill="FFC000"/>
                <w:lang w:eastAsia="pl-PL"/>
              </w:rPr>
            </w:pPr>
          </w:p>
          <w:p w14:paraId="6D87E52B" w14:textId="77777777" w:rsidR="00C8247A" w:rsidRPr="00C8247A" w:rsidRDefault="00C8247A" w:rsidP="00C8247A">
            <w:pPr>
              <w:spacing w:before="120" w:after="120"/>
              <w:rPr>
                <w:rFonts w:ascii="Arial" w:hAnsi="Arial" w:cs="Arial"/>
                <w:b/>
                <w:bCs/>
                <w:smallCaps/>
                <w:sz w:val="24"/>
                <w:szCs w:val="24"/>
                <w:shd w:val="clear" w:color="auto" w:fill="FFC000"/>
                <w:lang w:eastAsia="pl-PL"/>
              </w:rPr>
            </w:pPr>
          </w:p>
          <w:p w14:paraId="116F9B42" w14:textId="77777777" w:rsidR="00C8247A" w:rsidRPr="00C8247A" w:rsidRDefault="00C8247A" w:rsidP="00C8247A">
            <w:pPr>
              <w:spacing w:before="120" w:after="120"/>
              <w:rPr>
                <w:rFonts w:ascii="Arial" w:hAnsi="Arial" w:cs="Arial"/>
                <w:b/>
                <w:bCs/>
                <w:smallCaps/>
                <w:sz w:val="24"/>
                <w:szCs w:val="24"/>
                <w:shd w:val="clear" w:color="auto" w:fill="FFC000"/>
                <w:lang w:eastAsia="pl-PL"/>
              </w:rPr>
            </w:pPr>
          </w:p>
          <w:p w14:paraId="01A3F78A" w14:textId="77777777" w:rsidR="00C8247A" w:rsidRPr="00C8247A" w:rsidRDefault="00C8247A" w:rsidP="00C8247A">
            <w:pPr>
              <w:spacing w:before="120" w:after="120"/>
              <w:rPr>
                <w:rFonts w:ascii="Arial" w:hAnsi="Arial" w:cs="Arial"/>
                <w:sz w:val="24"/>
                <w:szCs w:val="24"/>
              </w:rPr>
            </w:pPr>
          </w:p>
        </w:tc>
        <w:tc>
          <w:tcPr>
            <w:tcW w:w="5868" w:type="dxa"/>
            <w:vMerge w:val="restart"/>
            <w:tcBorders>
              <w:top w:val="single" w:sz="12" w:space="0" w:color="auto"/>
              <w:left w:val="single" w:sz="12" w:space="0" w:color="auto"/>
              <w:right w:val="single" w:sz="12" w:space="0" w:color="auto"/>
            </w:tcBorders>
            <w:shd w:val="clear" w:color="auto" w:fill="auto"/>
          </w:tcPr>
          <w:p w14:paraId="0A5C2454" w14:textId="77777777" w:rsidR="00C8247A" w:rsidRPr="00C8247A" w:rsidRDefault="00C8247A" w:rsidP="00C8247A">
            <w:pPr>
              <w:spacing w:before="120" w:after="120"/>
              <w:rPr>
                <w:rFonts w:ascii="Arial" w:hAnsi="Arial" w:cs="Arial"/>
                <w:b/>
                <w:bCs/>
                <w:smallCaps/>
                <w:sz w:val="24"/>
                <w:szCs w:val="24"/>
                <w:shd w:val="clear" w:color="auto" w:fill="FFC000"/>
                <w:lang w:eastAsia="pl-PL"/>
              </w:rPr>
            </w:pPr>
            <w:r w:rsidRPr="00C8247A">
              <w:rPr>
                <w:rFonts w:ascii="Arial" w:hAnsi="Arial" w:cs="Arial"/>
                <w:b/>
                <w:bCs/>
                <w:smallCaps/>
                <w:sz w:val="24"/>
                <w:szCs w:val="24"/>
                <w:shd w:val="clear" w:color="auto" w:fill="FFC000"/>
                <w:lang w:eastAsia="pl-PL"/>
              </w:rPr>
              <w:t>ZAKRES  PRZEDMIOTOWY PROJEKTU</w:t>
            </w:r>
          </w:p>
          <w:p w14:paraId="0BEA7107" w14:textId="77777777" w:rsidR="00C8247A" w:rsidRPr="00C8247A" w:rsidRDefault="00C8247A" w:rsidP="00C8247A">
            <w:pPr>
              <w:spacing w:before="120" w:after="120"/>
              <w:rPr>
                <w:rFonts w:ascii="Arial" w:hAnsi="Arial" w:cs="Arial"/>
                <w:sz w:val="24"/>
                <w:szCs w:val="24"/>
              </w:rPr>
            </w:pPr>
            <w:r w:rsidRPr="00C8247A">
              <w:rPr>
                <w:rFonts w:ascii="Arial" w:hAnsi="Arial" w:cs="Arial"/>
                <w:bCs/>
                <w:i/>
                <w:iCs/>
                <w:sz w:val="24"/>
                <w:szCs w:val="24"/>
                <w:lang w:eastAsia="pl-PL"/>
              </w:rPr>
              <w:t>Większa dostępność i jakość e-usług publicznych oraz otwarty dostęp do informacji sektora publicznego w obszarze informacji przestrzennej, poprawa jakości rejestrów publicznych gromadzonych w państwowym zasobie geodezyjnym i kartograficznym, interoperacyjność danych przestrzennych w ramach krajowej, regionalnej i lokalnej infrastruktury informacji przestrzennej.</w:t>
            </w:r>
          </w:p>
        </w:tc>
      </w:tr>
      <w:tr w:rsidR="00C8247A" w:rsidRPr="00C8247A" w14:paraId="690A3B8C" w14:textId="77777777" w:rsidTr="00C07B4A">
        <w:trPr>
          <w:trHeight w:val="1072"/>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3A552BAE"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PK</w:t>
            </w:r>
          </w:p>
        </w:tc>
        <w:tc>
          <w:tcPr>
            <w:tcW w:w="2977" w:type="dxa"/>
            <w:vMerge/>
            <w:tcBorders>
              <w:left w:val="single" w:sz="12" w:space="0" w:color="auto"/>
              <w:bottom w:val="single" w:sz="12" w:space="0" w:color="auto"/>
              <w:right w:val="single" w:sz="12" w:space="0" w:color="auto"/>
            </w:tcBorders>
            <w:shd w:val="clear" w:color="auto" w:fill="auto"/>
            <w:vAlign w:val="center"/>
          </w:tcPr>
          <w:p w14:paraId="70799351" w14:textId="77777777" w:rsidR="00C8247A" w:rsidRPr="00C8247A" w:rsidRDefault="00C8247A" w:rsidP="00C8247A">
            <w:pPr>
              <w:spacing w:before="120" w:after="120"/>
              <w:rPr>
                <w:rFonts w:ascii="Arial" w:hAnsi="Arial" w:cs="Arial"/>
                <w:b/>
                <w:bCs/>
                <w:smallCaps/>
                <w:sz w:val="24"/>
                <w:szCs w:val="24"/>
                <w:shd w:val="clear" w:color="auto" w:fill="FFC000"/>
                <w:lang w:eastAsia="pl-PL"/>
              </w:rPr>
            </w:pPr>
          </w:p>
        </w:tc>
        <w:tc>
          <w:tcPr>
            <w:tcW w:w="5868" w:type="dxa"/>
            <w:vMerge/>
            <w:tcBorders>
              <w:left w:val="single" w:sz="12" w:space="0" w:color="auto"/>
              <w:bottom w:val="single" w:sz="12" w:space="0" w:color="auto"/>
              <w:right w:val="single" w:sz="12" w:space="0" w:color="auto"/>
            </w:tcBorders>
            <w:shd w:val="clear" w:color="auto" w:fill="auto"/>
          </w:tcPr>
          <w:p w14:paraId="031573DB" w14:textId="77777777" w:rsidR="00C8247A" w:rsidRPr="00C8247A" w:rsidRDefault="00C8247A" w:rsidP="00C8247A">
            <w:pPr>
              <w:spacing w:before="120" w:after="120"/>
              <w:rPr>
                <w:rFonts w:ascii="Arial" w:hAnsi="Arial" w:cs="Arial"/>
                <w:b/>
                <w:bCs/>
                <w:smallCaps/>
                <w:sz w:val="24"/>
                <w:szCs w:val="24"/>
                <w:shd w:val="clear" w:color="auto" w:fill="FFC000"/>
                <w:lang w:eastAsia="pl-PL"/>
              </w:rPr>
            </w:pPr>
          </w:p>
        </w:tc>
      </w:tr>
      <w:tr w:rsidR="00C8247A" w:rsidRPr="00C8247A" w14:paraId="273C9FAC" w14:textId="77777777" w:rsidTr="00C07B4A">
        <w:trPr>
          <w:trHeight w:val="399"/>
        </w:trPr>
        <w:tc>
          <w:tcPr>
            <w:tcW w:w="1418" w:type="dxa"/>
            <w:tcBorders>
              <w:top w:val="single" w:sz="12" w:space="0" w:color="auto"/>
              <w:left w:val="single" w:sz="12" w:space="0" w:color="auto"/>
              <w:bottom w:val="single" w:sz="12" w:space="0" w:color="auto"/>
              <w:right w:val="single" w:sz="12" w:space="0" w:color="auto"/>
            </w:tcBorders>
            <w:shd w:val="clear" w:color="auto" w:fill="FFC000"/>
            <w:vAlign w:val="center"/>
          </w:tcPr>
          <w:p w14:paraId="489B6365" w14:textId="77777777" w:rsidR="00C8247A" w:rsidRPr="00C8247A" w:rsidRDefault="00C8247A" w:rsidP="00C8247A">
            <w:pPr>
              <w:spacing w:after="0"/>
              <w:jc w:val="center"/>
              <w:rPr>
                <w:rFonts w:ascii="Arial" w:hAnsi="Arial" w:cs="Arial"/>
                <w:sz w:val="24"/>
                <w:szCs w:val="24"/>
              </w:rPr>
            </w:pPr>
            <w:r w:rsidRPr="00C8247A">
              <w:rPr>
                <w:rFonts w:ascii="Arial" w:hAnsi="Arial" w:cs="Arial"/>
                <w:b/>
                <w:noProof/>
                <w:sz w:val="24"/>
                <w:szCs w:val="24"/>
                <w:lang w:eastAsia="pl-PL"/>
              </w:rPr>
              <w:t>CM2</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0C40FC00" w14:textId="77777777" w:rsidR="00C8247A" w:rsidRPr="00C8247A" w:rsidRDefault="00C8247A" w:rsidP="00C8247A">
            <w:pPr>
              <w:spacing w:before="120" w:after="120"/>
              <w:rPr>
                <w:rFonts w:ascii="Arial" w:hAnsi="Arial" w:cs="Arial"/>
                <w:b/>
                <w:bCs/>
                <w:smallCaps/>
                <w:sz w:val="24"/>
                <w:szCs w:val="24"/>
                <w:shd w:val="clear" w:color="auto" w:fill="FFC000"/>
                <w:lang w:eastAsia="pl-PL"/>
              </w:rPr>
            </w:pPr>
            <w:r w:rsidRPr="00C8247A">
              <w:rPr>
                <w:rFonts w:ascii="Arial" w:hAnsi="Arial" w:cs="Arial"/>
                <w:b/>
                <w:bCs/>
                <w:smallCaps/>
                <w:sz w:val="24"/>
                <w:szCs w:val="24"/>
                <w:shd w:val="clear" w:color="auto" w:fill="FFC000"/>
                <w:lang w:eastAsia="pl-PL"/>
              </w:rPr>
              <w:t>Zintegrowany system informatyczny – narzędzia IT wspomagające zarządzanie Województwem Małopolskim</w:t>
            </w:r>
          </w:p>
          <w:p w14:paraId="34104B77" w14:textId="77777777" w:rsidR="00C8247A" w:rsidRPr="00C8247A" w:rsidRDefault="00C8247A" w:rsidP="00C8247A">
            <w:pPr>
              <w:spacing w:before="120" w:after="120"/>
              <w:rPr>
                <w:rFonts w:ascii="Arial" w:hAnsi="Arial" w:cs="Arial"/>
                <w:b/>
                <w:bCs/>
                <w:smallCaps/>
                <w:sz w:val="24"/>
                <w:szCs w:val="24"/>
                <w:shd w:val="clear" w:color="auto" w:fill="FFC000"/>
                <w:lang w:eastAsia="pl-PL"/>
              </w:rPr>
            </w:pPr>
          </w:p>
          <w:p w14:paraId="702BE84C" w14:textId="77777777" w:rsidR="00C8247A" w:rsidRPr="00C8247A" w:rsidRDefault="00C8247A" w:rsidP="00C8247A">
            <w:pPr>
              <w:spacing w:before="120" w:after="120"/>
              <w:rPr>
                <w:rFonts w:ascii="Arial" w:hAnsi="Arial" w:cs="Arial"/>
                <w:b/>
                <w:bCs/>
                <w:smallCaps/>
                <w:sz w:val="24"/>
                <w:szCs w:val="24"/>
                <w:shd w:val="clear" w:color="auto" w:fill="FFC000"/>
                <w:lang w:eastAsia="pl-PL"/>
              </w:rPr>
            </w:pPr>
          </w:p>
          <w:p w14:paraId="5F7BA42B" w14:textId="77777777" w:rsidR="00C8247A" w:rsidRPr="00C8247A" w:rsidRDefault="00C8247A" w:rsidP="00C8247A">
            <w:pPr>
              <w:spacing w:before="120" w:after="120"/>
              <w:rPr>
                <w:rFonts w:ascii="Arial" w:hAnsi="Arial" w:cs="Arial"/>
                <w:sz w:val="24"/>
                <w:szCs w:val="24"/>
              </w:rPr>
            </w:pPr>
          </w:p>
        </w:tc>
        <w:tc>
          <w:tcPr>
            <w:tcW w:w="5868" w:type="dxa"/>
            <w:vMerge w:val="restart"/>
            <w:tcBorders>
              <w:top w:val="single" w:sz="12" w:space="0" w:color="auto"/>
              <w:left w:val="single" w:sz="12" w:space="0" w:color="auto"/>
              <w:right w:val="single" w:sz="12" w:space="0" w:color="auto"/>
            </w:tcBorders>
            <w:shd w:val="clear" w:color="auto" w:fill="auto"/>
          </w:tcPr>
          <w:p w14:paraId="2555E981" w14:textId="77777777" w:rsidR="00C8247A" w:rsidRPr="00C8247A" w:rsidRDefault="00C8247A" w:rsidP="00C8247A">
            <w:pPr>
              <w:spacing w:before="120" w:after="120"/>
              <w:rPr>
                <w:rFonts w:ascii="Arial" w:hAnsi="Arial" w:cs="Arial"/>
                <w:b/>
                <w:bCs/>
                <w:smallCaps/>
                <w:sz w:val="24"/>
                <w:szCs w:val="24"/>
                <w:shd w:val="clear" w:color="auto" w:fill="FFC000"/>
                <w:lang w:eastAsia="pl-PL"/>
              </w:rPr>
            </w:pPr>
            <w:r w:rsidRPr="00C8247A">
              <w:rPr>
                <w:rFonts w:ascii="Arial" w:hAnsi="Arial" w:cs="Arial"/>
                <w:b/>
                <w:bCs/>
                <w:smallCaps/>
                <w:sz w:val="24"/>
                <w:szCs w:val="24"/>
                <w:shd w:val="clear" w:color="auto" w:fill="FFC000"/>
                <w:lang w:eastAsia="pl-PL"/>
              </w:rPr>
              <w:t>ZAKRES  PRZEDMIOTOWY PROJEKTU</w:t>
            </w:r>
          </w:p>
          <w:p w14:paraId="6BEBB235" w14:textId="77777777" w:rsidR="00C8247A" w:rsidRPr="00C8247A" w:rsidRDefault="00C8247A" w:rsidP="00C8247A">
            <w:pPr>
              <w:spacing w:before="120" w:after="120" w:line="240" w:lineRule="auto"/>
              <w:rPr>
                <w:rFonts w:ascii="Arial" w:hAnsi="Arial" w:cs="Arial"/>
                <w:i/>
                <w:iCs/>
                <w:sz w:val="24"/>
                <w:szCs w:val="24"/>
                <w:lang w:eastAsia="pl-PL"/>
              </w:rPr>
            </w:pPr>
            <w:r w:rsidRPr="00C8247A">
              <w:rPr>
                <w:rFonts w:ascii="Arial" w:hAnsi="Arial" w:cs="Arial"/>
                <w:i/>
                <w:iCs/>
                <w:sz w:val="24"/>
                <w:szCs w:val="24"/>
                <w:lang w:eastAsia="pl-PL"/>
              </w:rPr>
              <w:t xml:space="preserve">Rozszerzenie zintegrowanego systemu informatycznego wspomagającego zarządzanie Województwem Małopolskim w UMWM poprzez  wdrożenie: </w:t>
            </w:r>
          </w:p>
          <w:p w14:paraId="4C208BDF" w14:textId="77777777" w:rsidR="00C8247A" w:rsidRPr="00C8247A" w:rsidRDefault="00C8247A" w:rsidP="00C8247A">
            <w:pPr>
              <w:spacing w:before="120" w:after="120" w:line="240" w:lineRule="auto"/>
              <w:rPr>
                <w:rFonts w:ascii="Arial" w:hAnsi="Arial" w:cs="Arial"/>
                <w:i/>
                <w:iCs/>
                <w:sz w:val="24"/>
                <w:szCs w:val="24"/>
                <w:lang w:eastAsia="pl-PL"/>
              </w:rPr>
            </w:pPr>
            <w:r w:rsidRPr="00C8247A">
              <w:rPr>
                <w:rFonts w:ascii="Arial" w:hAnsi="Arial" w:cs="Arial"/>
                <w:i/>
                <w:iCs/>
                <w:sz w:val="24"/>
                <w:szCs w:val="24"/>
                <w:lang w:eastAsia="pl-PL"/>
              </w:rPr>
              <w:t xml:space="preserve">1) modułu zarządzania wszystkimi rejestrami i bazami danych; </w:t>
            </w:r>
          </w:p>
          <w:p w14:paraId="17A2C427" w14:textId="77777777" w:rsidR="00C8247A" w:rsidRPr="00C8247A" w:rsidRDefault="00C8247A" w:rsidP="00C8247A">
            <w:pPr>
              <w:spacing w:before="120" w:after="120" w:line="240" w:lineRule="auto"/>
              <w:rPr>
                <w:rFonts w:ascii="Arial" w:hAnsi="Arial" w:cs="Arial"/>
                <w:i/>
                <w:iCs/>
                <w:sz w:val="24"/>
                <w:szCs w:val="24"/>
                <w:lang w:eastAsia="pl-PL"/>
              </w:rPr>
            </w:pPr>
            <w:r w:rsidRPr="00C8247A">
              <w:rPr>
                <w:rFonts w:ascii="Arial" w:hAnsi="Arial" w:cs="Arial"/>
                <w:i/>
                <w:iCs/>
                <w:sz w:val="24"/>
                <w:szCs w:val="24"/>
                <w:lang w:eastAsia="pl-PL"/>
              </w:rPr>
              <w:t xml:space="preserve">2) modułu otwartych danych; </w:t>
            </w:r>
          </w:p>
          <w:p w14:paraId="5A4BD359" w14:textId="77777777" w:rsidR="00C8247A" w:rsidRPr="00C8247A" w:rsidRDefault="00C8247A" w:rsidP="00C8247A">
            <w:pPr>
              <w:spacing w:before="120" w:after="120" w:line="240" w:lineRule="auto"/>
              <w:rPr>
                <w:rFonts w:ascii="Arial" w:hAnsi="Arial" w:cs="Arial"/>
                <w:i/>
                <w:iCs/>
                <w:sz w:val="24"/>
                <w:szCs w:val="24"/>
                <w:lang w:eastAsia="pl-PL"/>
              </w:rPr>
            </w:pPr>
            <w:r w:rsidRPr="00C8247A">
              <w:rPr>
                <w:rFonts w:ascii="Arial" w:hAnsi="Arial" w:cs="Arial"/>
                <w:i/>
                <w:iCs/>
                <w:sz w:val="24"/>
                <w:szCs w:val="24"/>
                <w:lang w:eastAsia="pl-PL"/>
              </w:rPr>
              <w:t xml:space="preserve">3) systemu Business Intelligence oraz CRM; </w:t>
            </w:r>
          </w:p>
          <w:p w14:paraId="29F7EC9A"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4) modułu zintegrowanego systemu ds. planowania i obsługi finansowo-księgowej.</w:t>
            </w:r>
          </w:p>
        </w:tc>
      </w:tr>
      <w:tr w:rsidR="00C8247A" w:rsidRPr="00C8247A" w14:paraId="07F937FC" w14:textId="77777777" w:rsidTr="00C07B4A">
        <w:trPr>
          <w:trHeight w:val="675"/>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5BC64726"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PK</w:t>
            </w:r>
          </w:p>
        </w:tc>
        <w:tc>
          <w:tcPr>
            <w:tcW w:w="2977" w:type="dxa"/>
            <w:vMerge/>
            <w:tcBorders>
              <w:left w:val="single" w:sz="12" w:space="0" w:color="auto"/>
              <w:right w:val="single" w:sz="12" w:space="0" w:color="auto"/>
            </w:tcBorders>
            <w:shd w:val="clear" w:color="auto" w:fill="auto"/>
            <w:vAlign w:val="center"/>
          </w:tcPr>
          <w:p w14:paraId="60A46973" w14:textId="77777777" w:rsidR="00C8247A" w:rsidRPr="00C8247A" w:rsidRDefault="00C8247A" w:rsidP="00C8247A">
            <w:pPr>
              <w:spacing w:before="120" w:after="120"/>
              <w:rPr>
                <w:rFonts w:ascii="Arial" w:hAnsi="Arial" w:cs="Arial"/>
                <w:b/>
                <w:bCs/>
                <w:smallCaps/>
                <w:sz w:val="24"/>
                <w:szCs w:val="24"/>
                <w:shd w:val="clear" w:color="auto" w:fill="FFC000"/>
                <w:lang w:eastAsia="pl-PL"/>
              </w:rPr>
            </w:pPr>
          </w:p>
        </w:tc>
        <w:tc>
          <w:tcPr>
            <w:tcW w:w="5868" w:type="dxa"/>
            <w:vMerge/>
            <w:tcBorders>
              <w:left w:val="single" w:sz="12" w:space="0" w:color="auto"/>
              <w:right w:val="single" w:sz="12" w:space="0" w:color="auto"/>
            </w:tcBorders>
            <w:shd w:val="clear" w:color="auto" w:fill="auto"/>
          </w:tcPr>
          <w:p w14:paraId="1E6E4928" w14:textId="77777777" w:rsidR="00C8247A" w:rsidRPr="00C8247A" w:rsidRDefault="00C8247A" w:rsidP="00C8247A">
            <w:pPr>
              <w:spacing w:before="120" w:after="120"/>
              <w:rPr>
                <w:rFonts w:ascii="Arial" w:hAnsi="Arial" w:cs="Arial"/>
                <w:b/>
                <w:bCs/>
                <w:smallCaps/>
                <w:sz w:val="24"/>
                <w:szCs w:val="24"/>
                <w:shd w:val="clear" w:color="auto" w:fill="FFC000"/>
                <w:lang w:eastAsia="pl-PL"/>
              </w:rPr>
            </w:pPr>
          </w:p>
        </w:tc>
      </w:tr>
      <w:tr w:rsidR="00C8247A" w:rsidRPr="00C8247A" w14:paraId="64604324" w14:textId="77777777" w:rsidTr="00C07B4A">
        <w:trPr>
          <w:trHeight w:val="485"/>
        </w:trPr>
        <w:tc>
          <w:tcPr>
            <w:tcW w:w="1418" w:type="dxa"/>
            <w:tcBorders>
              <w:top w:val="single" w:sz="12" w:space="0" w:color="auto"/>
              <w:left w:val="single" w:sz="12" w:space="0" w:color="auto"/>
              <w:bottom w:val="single" w:sz="12" w:space="0" w:color="auto"/>
              <w:right w:val="single" w:sz="12" w:space="0" w:color="auto"/>
            </w:tcBorders>
            <w:shd w:val="clear" w:color="auto" w:fill="FFC000"/>
            <w:vAlign w:val="center"/>
          </w:tcPr>
          <w:p w14:paraId="7EE577B7"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CM3</w:t>
            </w:r>
          </w:p>
        </w:tc>
        <w:tc>
          <w:tcPr>
            <w:tcW w:w="2977" w:type="dxa"/>
            <w:vMerge w:val="restart"/>
            <w:tcBorders>
              <w:left w:val="single" w:sz="12" w:space="0" w:color="auto"/>
              <w:right w:val="single" w:sz="12" w:space="0" w:color="auto"/>
            </w:tcBorders>
            <w:shd w:val="clear" w:color="auto" w:fill="auto"/>
            <w:vAlign w:val="center"/>
          </w:tcPr>
          <w:p w14:paraId="442E9806" w14:textId="77777777" w:rsidR="00C8247A" w:rsidRPr="00C8247A" w:rsidRDefault="00C8247A" w:rsidP="00C8247A">
            <w:pPr>
              <w:spacing w:before="120" w:after="120"/>
              <w:rPr>
                <w:rFonts w:ascii="Arial" w:hAnsi="Arial" w:cs="Arial"/>
                <w:b/>
                <w:bCs/>
                <w:smallCaps/>
                <w:sz w:val="24"/>
                <w:szCs w:val="24"/>
                <w:shd w:val="clear" w:color="auto" w:fill="FFC000"/>
                <w:lang w:eastAsia="pl-PL"/>
              </w:rPr>
            </w:pPr>
            <w:r w:rsidRPr="00C8247A">
              <w:rPr>
                <w:rFonts w:ascii="Arial" w:hAnsi="Arial" w:cs="Arial"/>
                <w:b/>
                <w:bCs/>
                <w:smallCaps/>
                <w:sz w:val="24"/>
                <w:szCs w:val="24"/>
                <w:shd w:val="clear" w:color="auto" w:fill="FFC000"/>
                <w:lang w:eastAsia="pl-PL"/>
              </w:rPr>
              <w:t xml:space="preserve">Zintegrowany system informatyczny –bezpieczeństwo </w:t>
            </w:r>
            <w:r w:rsidRPr="00C8247A">
              <w:rPr>
                <w:rFonts w:ascii="Arial" w:hAnsi="Arial" w:cs="Arial"/>
                <w:b/>
                <w:bCs/>
                <w:smallCaps/>
                <w:sz w:val="24"/>
                <w:szCs w:val="24"/>
                <w:shd w:val="clear" w:color="auto" w:fill="FFC000"/>
                <w:lang w:eastAsia="pl-PL"/>
              </w:rPr>
              <w:br/>
              <w:t>i chmura prywatna</w:t>
            </w:r>
          </w:p>
          <w:p w14:paraId="4A8AF16D" w14:textId="6DBCF8EF" w:rsidR="00C8247A" w:rsidRPr="00C8247A" w:rsidRDefault="000B2849" w:rsidP="000B2849">
            <w:pPr>
              <w:spacing w:before="120" w:after="120"/>
              <w:rPr>
                <w:rFonts w:ascii="Arial" w:hAnsi="Arial" w:cs="Arial"/>
                <w:b/>
                <w:bCs/>
                <w:smallCaps/>
                <w:sz w:val="24"/>
                <w:szCs w:val="24"/>
                <w:shd w:val="clear" w:color="auto" w:fill="FFC000"/>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4F5CB4DE" w14:textId="77777777" w:rsidR="00C8247A" w:rsidRPr="00C8247A" w:rsidRDefault="00C8247A" w:rsidP="00C8247A">
            <w:pPr>
              <w:spacing w:before="120" w:after="120"/>
              <w:rPr>
                <w:rFonts w:ascii="Arial" w:hAnsi="Arial" w:cs="Arial"/>
                <w:b/>
                <w:bCs/>
                <w:smallCaps/>
                <w:sz w:val="24"/>
                <w:szCs w:val="24"/>
                <w:shd w:val="clear" w:color="auto" w:fill="FFC000"/>
                <w:lang w:eastAsia="pl-PL"/>
              </w:rPr>
            </w:pPr>
          </w:p>
          <w:p w14:paraId="3293936C" w14:textId="77777777" w:rsidR="00C8247A" w:rsidRPr="00C8247A" w:rsidRDefault="00C8247A" w:rsidP="00C8247A">
            <w:pPr>
              <w:spacing w:before="120" w:after="120"/>
              <w:rPr>
                <w:rFonts w:ascii="Arial" w:hAnsi="Arial" w:cs="Arial"/>
                <w:b/>
                <w:bCs/>
                <w:smallCaps/>
                <w:sz w:val="24"/>
                <w:szCs w:val="24"/>
                <w:shd w:val="clear" w:color="auto" w:fill="FFC000"/>
                <w:lang w:eastAsia="pl-PL"/>
              </w:rPr>
            </w:pPr>
          </w:p>
          <w:p w14:paraId="628B69DA" w14:textId="77777777" w:rsidR="00C8247A" w:rsidRPr="00C8247A" w:rsidRDefault="00C8247A" w:rsidP="00C8247A">
            <w:pPr>
              <w:spacing w:before="120" w:after="120"/>
              <w:rPr>
                <w:rFonts w:ascii="Arial" w:hAnsi="Arial" w:cs="Arial"/>
                <w:b/>
                <w:bCs/>
                <w:smallCaps/>
                <w:sz w:val="24"/>
                <w:szCs w:val="24"/>
                <w:shd w:val="clear" w:color="auto" w:fill="FFC000"/>
                <w:lang w:eastAsia="pl-PL"/>
              </w:rPr>
            </w:pPr>
          </w:p>
        </w:tc>
        <w:tc>
          <w:tcPr>
            <w:tcW w:w="5868" w:type="dxa"/>
            <w:vMerge w:val="restart"/>
            <w:tcBorders>
              <w:left w:val="single" w:sz="12" w:space="0" w:color="auto"/>
              <w:right w:val="single" w:sz="12" w:space="0" w:color="auto"/>
            </w:tcBorders>
            <w:shd w:val="clear" w:color="auto" w:fill="auto"/>
          </w:tcPr>
          <w:p w14:paraId="1968C550" w14:textId="77777777" w:rsidR="00C8247A" w:rsidRPr="00C8247A" w:rsidRDefault="00C8247A" w:rsidP="00C8247A">
            <w:pPr>
              <w:spacing w:before="120" w:after="120"/>
              <w:rPr>
                <w:rFonts w:ascii="Arial" w:hAnsi="Arial" w:cs="Arial"/>
                <w:b/>
                <w:bCs/>
                <w:smallCaps/>
                <w:sz w:val="24"/>
                <w:szCs w:val="24"/>
                <w:shd w:val="clear" w:color="auto" w:fill="FFC000"/>
                <w:lang w:eastAsia="pl-PL"/>
              </w:rPr>
            </w:pPr>
            <w:r w:rsidRPr="00C8247A">
              <w:rPr>
                <w:rFonts w:ascii="Arial" w:hAnsi="Arial" w:cs="Arial"/>
                <w:b/>
                <w:bCs/>
                <w:smallCaps/>
                <w:sz w:val="24"/>
                <w:szCs w:val="24"/>
                <w:shd w:val="clear" w:color="auto" w:fill="FFC000"/>
                <w:lang w:eastAsia="pl-PL"/>
              </w:rPr>
              <w:t>ZAKRES  PRZEDMIOTOWY PROJEKTU</w:t>
            </w:r>
          </w:p>
          <w:p w14:paraId="63663DDD" w14:textId="77777777" w:rsidR="00C8247A" w:rsidRPr="00C8247A" w:rsidRDefault="00C8247A" w:rsidP="00C8247A">
            <w:pPr>
              <w:spacing w:before="120" w:after="120"/>
              <w:rPr>
                <w:rFonts w:ascii="Arial" w:hAnsi="Arial" w:cs="Arial"/>
                <w:b/>
                <w:bCs/>
                <w:smallCaps/>
                <w:sz w:val="24"/>
                <w:szCs w:val="24"/>
                <w:shd w:val="clear" w:color="auto" w:fill="FFC000"/>
                <w:lang w:eastAsia="pl-PL"/>
              </w:rPr>
            </w:pPr>
            <w:r w:rsidRPr="00C8247A">
              <w:rPr>
                <w:rFonts w:ascii="Arial" w:hAnsi="Arial" w:cs="Arial"/>
                <w:bCs/>
                <w:i/>
                <w:iCs/>
                <w:sz w:val="24"/>
                <w:szCs w:val="24"/>
                <w:lang w:eastAsia="pl-PL"/>
              </w:rPr>
              <w:t xml:space="preserve">Wdrożenie systemu służącego do budowy chmury prywatnej, będącej podstawą do udostępniania usług teleinformatycznych, realizowanych przez Urząd Marszałkowski w ramach obsługi wewnętrznych potrzeb informatycznych. Podniesienie jakości oraz bezpieczeństwa wewnętrznych usług, jak administrowanie sprzętem i oprogramowaniem mające na celu zapewnienie prawidłowej i ciągłej pracy Urzędu.  </w:t>
            </w:r>
          </w:p>
        </w:tc>
      </w:tr>
      <w:tr w:rsidR="00C8247A" w:rsidRPr="00C8247A" w14:paraId="35612B59" w14:textId="77777777" w:rsidTr="00C07B4A">
        <w:trPr>
          <w:trHeight w:val="675"/>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5BFC9F95" w14:textId="77777777" w:rsidR="00C8247A" w:rsidRPr="00C8247A" w:rsidRDefault="00C8247A" w:rsidP="00C8247A">
            <w:pPr>
              <w:spacing w:after="0"/>
              <w:jc w:val="center"/>
              <w:rPr>
                <w:rFonts w:ascii="Arial" w:hAnsi="Arial" w:cs="Arial"/>
                <w:b/>
                <w:noProof/>
                <w:sz w:val="20"/>
                <w:lang w:eastAsia="pl-PL"/>
              </w:rPr>
            </w:pPr>
            <w:r w:rsidRPr="00C8247A">
              <w:rPr>
                <w:rFonts w:ascii="Arial" w:hAnsi="Arial" w:cs="Arial"/>
                <w:b/>
                <w:noProof/>
                <w:sz w:val="20"/>
                <w:lang w:eastAsia="pl-PL"/>
              </w:rPr>
              <w:t>PK</w:t>
            </w:r>
          </w:p>
        </w:tc>
        <w:tc>
          <w:tcPr>
            <w:tcW w:w="2977" w:type="dxa"/>
            <w:vMerge/>
            <w:tcBorders>
              <w:left w:val="single" w:sz="12" w:space="0" w:color="auto"/>
              <w:bottom w:val="single" w:sz="12" w:space="0" w:color="auto"/>
              <w:right w:val="single" w:sz="12" w:space="0" w:color="auto"/>
            </w:tcBorders>
            <w:shd w:val="clear" w:color="auto" w:fill="auto"/>
            <w:vAlign w:val="center"/>
          </w:tcPr>
          <w:p w14:paraId="0582F95D" w14:textId="77777777" w:rsidR="00C8247A" w:rsidRPr="00C8247A" w:rsidRDefault="00C8247A" w:rsidP="00C8247A">
            <w:pPr>
              <w:spacing w:before="120" w:after="120"/>
              <w:rPr>
                <w:rFonts w:ascii="Arial" w:hAnsi="Arial" w:cs="Arial"/>
                <w:b/>
                <w:bCs/>
                <w:smallCaps/>
                <w:szCs w:val="21"/>
                <w:shd w:val="clear" w:color="auto" w:fill="FFC000"/>
                <w:lang w:eastAsia="pl-PL"/>
              </w:rPr>
            </w:pPr>
          </w:p>
        </w:tc>
        <w:tc>
          <w:tcPr>
            <w:tcW w:w="5868" w:type="dxa"/>
            <w:vMerge/>
            <w:tcBorders>
              <w:left w:val="single" w:sz="12" w:space="0" w:color="auto"/>
              <w:bottom w:val="single" w:sz="12" w:space="0" w:color="auto"/>
              <w:right w:val="single" w:sz="12" w:space="0" w:color="auto"/>
            </w:tcBorders>
            <w:shd w:val="clear" w:color="auto" w:fill="auto"/>
          </w:tcPr>
          <w:p w14:paraId="0CA51D49" w14:textId="77777777" w:rsidR="00C8247A" w:rsidRPr="00C8247A" w:rsidRDefault="00C8247A" w:rsidP="00C8247A">
            <w:pPr>
              <w:spacing w:before="120" w:after="120"/>
              <w:rPr>
                <w:rFonts w:ascii="Arial" w:hAnsi="Arial" w:cs="Arial"/>
                <w:b/>
                <w:bCs/>
                <w:smallCaps/>
                <w:sz w:val="18"/>
                <w:szCs w:val="21"/>
                <w:shd w:val="clear" w:color="auto" w:fill="FFC000"/>
                <w:lang w:eastAsia="pl-PL"/>
              </w:rPr>
            </w:pPr>
          </w:p>
        </w:tc>
      </w:tr>
    </w:tbl>
    <w:p w14:paraId="6BC8C727" w14:textId="77777777" w:rsidR="00C8247A" w:rsidRPr="00C8247A" w:rsidRDefault="00C8247A" w:rsidP="00C8247A">
      <w:pPr>
        <w:tabs>
          <w:tab w:val="left" w:pos="1091"/>
        </w:tabs>
        <w:rPr>
          <w:rFonts w:ascii="Arial" w:hAnsi="Arial" w:cs="Arial"/>
        </w:rPr>
        <w:sectPr w:rsidR="00C8247A" w:rsidRPr="00C8247A" w:rsidSect="006B40C7">
          <w:pgSz w:w="11906" w:h="16838"/>
          <w:pgMar w:top="1134" w:right="1134" w:bottom="1134" w:left="1134" w:header="709" w:footer="709" w:gutter="0"/>
          <w:cols w:space="708"/>
          <w:docGrid w:linePitch="360"/>
        </w:sectPr>
      </w:pPr>
    </w:p>
    <w:tbl>
      <w:tblPr>
        <w:tblW w:w="10207"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977"/>
        <w:gridCol w:w="5812"/>
      </w:tblGrid>
      <w:tr w:rsidR="00C8247A" w:rsidRPr="00C8247A" w14:paraId="12EE629E" w14:textId="77777777" w:rsidTr="00C07B4A">
        <w:tc>
          <w:tcPr>
            <w:tcW w:w="10207" w:type="dxa"/>
            <w:gridSpan w:val="3"/>
            <w:tcBorders>
              <w:top w:val="nil"/>
              <w:left w:val="nil"/>
              <w:bottom w:val="single" w:sz="12" w:space="0" w:color="auto"/>
              <w:right w:val="nil"/>
            </w:tcBorders>
            <w:shd w:val="clear" w:color="auto" w:fill="auto"/>
            <w:vAlign w:val="center"/>
          </w:tcPr>
          <w:p w14:paraId="108D0A7F" w14:textId="77777777" w:rsidR="00C8247A" w:rsidRPr="00C8247A" w:rsidRDefault="00C8247A" w:rsidP="00C8247A">
            <w:pPr>
              <w:tabs>
                <w:tab w:val="left" w:pos="3742"/>
              </w:tabs>
              <w:jc w:val="center"/>
              <w:rPr>
                <w:rFonts w:ascii="Arial" w:hAnsi="Arial" w:cs="Arial"/>
                <w:b/>
                <w:bCs/>
                <w:smallCaps/>
                <w:color w:val="FFFFFF"/>
                <w:sz w:val="32"/>
                <w:szCs w:val="32"/>
                <w:shd w:val="clear" w:color="auto" w:fill="5F497A"/>
                <w:lang w:eastAsia="pl-PL"/>
              </w:rPr>
            </w:pPr>
            <w:r w:rsidRPr="00C8247A">
              <w:rPr>
                <w:rFonts w:ascii="Arial" w:hAnsi="Arial" w:cs="Arial"/>
                <w:b/>
                <w:bCs/>
                <w:smallCaps/>
                <w:color w:val="FFFFFF"/>
                <w:sz w:val="32"/>
                <w:szCs w:val="32"/>
                <w:shd w:val="clear" w:color="auto" w:fill="5F497A"/>
                <w:lang w:eastAsia="pl-PL"/>
              </w:rPr>
              <w:lastRenderedPageBreak/>
              <w:t xml:space="preserve">EDUKACJA </w:t>
            </w:r>
          </w:p>
          <w:tbl>
            <w:tblPr>
              <w:tblW w:w="3720" w:type="dxa"/>
              <w:tblCellMar>
                <w:left w:w="70" w:type="dxa"/>
                <w:right w:w="70" w:type="dxa"/>
              </w:tblCellMar>
              <w:tblLook w:val="04A0" w:firstRow="1" w:lastRow="0" w:firstColumn="1" w:lastColumn="0" w:noHBand="0" w:noVBand="1"/>
            </w:tblPr>
            <w:tblGrid>
              <w:gridCol w:w="520"/>
              <w:gridCol w:w="3200"/>
            </w:tblGrid>
            <w:tr w:rsidR="00C8247A" w:rsidRPr="00C8247A" w14:paraId="2F2C8B07" w14:textId="77777777" w:rsidTr="00C07B4A">
              <w:trPr>
                <w:trHeight w:val="300"/>
              </w:trPr>
              <w:tc>
                <w:tcPr>
                  <w:tcW w:w="520" w:type="dxa"/>
                  <w:tcBorders>
                    <w:top w:val="nil"/>
                    <w:left w:val="nil"/>
                    <w:bottom w:val="nil"/>
                    <w:right w:val="nil"/>
                  </w:tcBorders>
                  <w:shd w:val="clear" w:color="auto" w:fill="5F497A" w:themeFill="accent4" w:themeFillShade="BF"/>
                  <w:noWrap/>
                  <w:vAlign w:val="bottom"/>
                  <w:hideMark/>
                </w:tcPr>
                <w:p w14:paraId="0DD87033" w14:textId="77777777" w:rsidR="00C8247A" w:rsidRPr="00C8247A" w:rsidRDefault="00C8247A" w:rsidP="00C8247A">
                  <w:pPr>
                    <w:spacing w:after="0" w:line="240" w:lineRule="auto"/>
                    <w:rPr>
                      <w:rFonts w:ascii="Arial" w:hAnsi="Arial" w:cs="Arial"/>
                      <w:color w:val="C00000"/>
                      <w:sz w:val="24"/>
                      <w:szCs w:val="24"/>
                      <w:lang w:eastAsia="pl-PL"/>
                    </w:rPr>
                  </w:pPr>
                  <w:r w:rsidRPr="00C8247A">
                    <w:rPr>
                      <w:rFonts w:ascii="Arial" w:hAnsi="Arial" w:cs="Arial"/>
                      <w:color w:val="C00000"/>
                      <w:sz w:val="24"/>
                      <w:szCs w:val="24"/>
                      <w:lang w:eastAsia="pl-PL"/>
                    </w:rPr>
                    <w:t> </w:t>
                  </w:r>
                </w:p>
              </w:tc>
              <w:tc>
                <w:tcPr>
                  <w:tcW w:w="3200" w:type="dxa"/>
                  <w:tcBorders>
                    <w:top w:val="nil"/>
                    <w:left w:val="nil"/>
                    <w:bottom w:val="nil"/>
                    <w:right w:val="nil"/>
                  </w:tcBorders>
                  <w:shd w:val="clear" w:color="auto" w:fill="auto"/>
                  <w:noWrap/>
                  <w:vAlign w:val="bottom"/>
                  <w:hideMark/>
                </w:tcPr>
                <w:p w14:paraId="435501A2" w14:textId="77777777" w:rsidR="00C8247A" w:rsidRPr="00C8247A" w:rsidRDefault="00C8247A" w:rsidP="00C8247A">
                  <w:pPr>
                    <w:spacing w:after="0" w:line="240" w:lineRule="auto"/>
                    <w:rPr>
                      <w:rFonts w:ascii="Arial" w:hAnsi="Arial" w:cs="Arial"/>
                      <w:color w:val="000000"/>
                      <w:sz w:val="24"/>
                      <w:szCs w:val="24"/>
                      <w:lang w:eastAsia="pl-PL"/>
                    </w:rPr>
                  </w:pPr>
                  <w:r w:rsidRPr="00C8247A">
                    <w:rPr>
                      <w:rFonts w:ascii="Arial" w:hAnsi="Arial" w:cs="Arial"/>
                      <w:color w:val="000000"/>
                      <w:sz w:val="24"/>
                      <w:szCs w:val="24"/>
                      <w:lang w:eastAsia="pl-PL"/>
                    </w:rPr>
                    <w:t>zadania infrastrukturalne</w:t>
                  </w:r>
                </w:p>
              </w:tc>
            </w:tr>
            <w:tr w:rsidR="00C8247A" w:rsidRPr="00C8247A" w14:paraId="3430BC27" w14:textId="77777777" w:rsidTr="00C07B4A">
              <w:trPr>
                <w:trHeight w:val="300"/>
              </w:trPr>
              <w:tc>
                <w:tcPr>
                  <w:tcW w:w="520" w:type="dxa"/>
                  <w:tcBorders>
                    <w:top w:val="nil"/>
                    <w:left w:val="nil"/>
                    <w:bottom w:val="nil"/>
                    <w:right w:val="nil"/>
                  </w:tcBorders>
                  <w:shd w:val="clear" w:color="auto" w:fill="B2A1C7" w:themeFill="accent4" w:themeFillTint="99"/>
                  <w:noWrap/>
                  <w:vAlign w:val="bottom"/>
                </w:tcPr>
                <w:p w14:paraId="5ADE69F4" w14:textId="77777777" w:rsidR="00C8247A" w:rsidRPr="00C8247A" w:rsidRDefault="00C8247A" w:rsidP="00C8247A">
                  <w:pPr>
                    <w:spacing w:after="0" w:line="240" w:lineRule="auto"/>
                    <w:rPr>
                      <w:rFonts w:ascii="Arial" w:hAnsi="Arial" w:cs="Arial"/>
                      <w:color w:val="C00000"/>
                      <w:sz w:val="24"/>
                      <w:szCs w:val="24"/>
                      <w:lang w:eastAsia="pl-PL"/>
                    </w:rPr>
                  </w:pPr>
                </w:p>
              </w:tc>
              <w:tc>
                <w:tcPr>
                  <w:tcW w:w="3200" w:type="dxa"/>
                  <w:tcBorders>
                    <w:top w:val="nil"/>
                    <w:left w:val="nil"/>
                    <w:bottom w:val="nil"/>
                    <w:right w:val="nil"/>
                  </w:tcBorders>
                  <w:shd w:val="clear" w:color="auto" w:fill="auto"/>
                  <w:noWrap/>
                  <w:vAlign w:val="bottom"/>
                </w:tcPr>
                <w:p w14:paraId="21938A63" w14:textId="77777777" w:rsidR="00C8247A" w:rsidRPr="00C8247A" w:rsidRDefault="00C8247A" w:rsidP="00C8247A">
                  <w:pPr>
                    <w:spacing w:after="0" w:line="240" w:lineRule="auto"/>
                    <w:rPr>
                      <w:rFonts w:ascii="Arial" w:hAnsi="Arial" w:cs="Arial"/>
                      <w:color w:val="000000"/>
                      <w:sz w:val="24"/>
                      <w:szCs w:val="24"/>
                      <w:lang w:eastAsia="pl-PL"/>
                    </w:rPr>
                  </w:pPr>
                  <w:r w:rsidRPr="00C8247A">
                    <w:rPr>
                      <w:rFonts w:ascii="Arial" w:hAnsi="Arial" w:cs="Arial"/>
                      <w:color w:val="000000"/>
                      <w:sz w:val="24"/>
                      <w:szCs w:val="24"/>
                      <w:lang w:eastAsia="pl-PL"/>
                    </w:rPr>
                    <w:t>zadania nieinfrastrukturalne</w:t>
                  </w:r>
                </w:p>
              </w:tc>
            </w:tr>
            <w:tr w:rsidR="00C8247A" w:rsidRPr="00C8247A" w14:paraId="55C65850" w14:textId="77777777" w:rsidTr="00C07B4A">
              <w:trPr>
                <w:trHeight w:val="300"/>
              </w:trPr>
              <w:tc>
                <w:tcPr>
                  <w:tcW w:w="520" w:type="dxa"/>
                  <w:tcBorders>
                    <w:top w:val="nil"/>
                    <w:left w:val="nil"/>
                    <w:bottom w:val="nil"/>
                    <w:right w:val="nil"/>
                  </w:tcBorders>
                  <w:shd w:val="clear" w:color="auto" w:fill="FFFFFF" w:themeFill="background1"/>
                  <w:noWrap/>
                  <w:vAlign w:val="bottom"/>
                </w:tcPr>
                <w:p w14:paraId="4CAEE2E2" w14:textId="77777777" w:rsidR="00C8247A" w:rsidRPr="00C8247A" w:rsidRDefault="00C8247A" w:rsidP="00C8247A">
                  <w:pPr>
                    <w:spacing w:after="0" w:line="240" w:lineRule="auto"/>
                    <w:rPr>
                      <w:rFonts w:ascii="Arial" w:hAnsi="Arial" w:cs="Arial"/>
                      <w:color w:val="000000"/>
                      <w:lang w:eastAsia="pl-PL"/>
                    </w:rPr>
                  </w:pPr>
                </w:p>
              </w:tc>
              <w:tc>
                <w:tcPr>
                  <w:tcW w:w="3200" w:type="dxa"/>
                  <w:tcBorders>
                    <w:top w:val="nil"/>
                    <w:left w:val="nil"/>
                    <w:bottom w:val="nil"/>
                    <w:right w:val="nil"/>
                  </w:tcBorders>
                  <w:shd w:val="clear" w:color="auto" w:fill="auto"/>
                  <w:noWrap/>
                  <w:vAlign w:val="bottom"/>
                </w:tcPr>
                <w:p w14:paraId="6C42D336" w14:textId="77777777" w:rsidR="00C8247A" w:rsidRPr="00C8247A" w:rsidRDefault="00C8247A" w:rsidP="00C8247A">
                  <w:pPr>
                    <w:spacing w:after="0" w:line="240" w:lineRule="auto"/>
                    <w:rPr>
                      <w:rFonts w:ascii="Arial" w:hAnsi="Arial" w:cs="Arial"/>
                      <w:color w:val="000000"/>
                      <w:lang w:eastAsia="pl-PL"/>
                    </w:rPr>
                  </w:pPr>
                </w:p>
                <w:p w14:paraId="5AADBA06" w14:textId="77777777" w:rsidR="00C8247A" w:rsidRPr="00C8247A" w:rsidRDefault="00C8247A" w:rsidP="00C8247A">
                  <w:pPr>
                    <w:spacing w:after="0" w:line="240" w:lineRule="auto"/>
                    <w:rPr>
                      <w:rFonts w:ascii="Arial" w:hAnsi="Arial" w:cs="Arial"/>
                      <w:color w:val="000000"/>
                      <w:lang w:eastAsia="pl-PL"/>
                    </w:rPr>
                  </w:pPr>
                </w:p>
              </w:tc>
            </w:tr>
          </w:tbl>
          <w:p w14:paraId="3536D0A0" w14:textId="77777777" w:rsidR="00C8247A" w:rsidRPr="00C8247A" w:rsidRDefault="00C8247A" w:rsidP="00C8247A">
            <w:pPr>
              <w:tabs>
                <w:tab w:val="left" w:pos="3742"/>
              </w:tabs>
              <w:jc w:val="center"/>
              <w:rPr>
                <w:rFonts w:ascii="Arial" w:hAnsi="Arial" w:cs="Arial"/>
              </w:rPr>
            </w:pPr>
          </w:p>
        </w:tc>
      </w:tr>
      <w:tr w:rsidR="00C8247A" w:rsidRPr="00C8247A" w14:paraId="5230F896" w14:textId="77777777" w:rsidTr="00C07B4A">
        <w:trPr>
          <w:trHeight w:val="362"/>
        </w:trPr>
        <w:tc>
          <w:tcPr>
            <w:tcW w:w="1418" w:type="dxa"/>
            <w:tcBorders>
              <w:top w:val="single" w:sz="12" w:space="0" w:color="auto"/>
              <w:left w:val="single" w:sz="12" w:space="0" w:color="auto"/>
              <w:bottom w:val="single" w:sz="12" w:space="0" w:color="auto"/>
              <w:right w:val="single" w:sz="12" w:space="0" w:color="auto"/>
            </w:tcBorders>
            <w:shd w:val="clear" w:color="auto" w:fill="5F497A" w:themeFill="accent4" w:themeFillShade="BF"/>
            <w:vAlign w:val="center"/>
          </w:tcPr>
          <w:p w14:paraId="5E4A0EBB" w14:textId="77777777" w:rsidR="00C8247A" w:rsidRPr="00C8247A" w:rsidRDefault="00C8247A" w:rsidP="00C8247A">
            <w:pPr>
              <w:spacing w:after="0"/>
              <w:jc w:val="center"/>
              <w:rPr>
                <w:rFonts w:ascii="Arial" w:hAnsi="Arial" w:cs="Arial"/>
                <w:b/>
                <w:noProof/>
                <w:color w:val="FFFFFF" w:themeColor="background1"/>
                <w:sz w:val="24"/>
                <w:szCs w:val="24"/>
                <w:lang w:eastAsia="pl-PL"/>
              </w:rPr>
            </w:pPr>
            <w:r w:rsidRPr="00C8247A">
              <w:rPr>
                <w:rFonts w:ascii="Arial" w:hAnsi="Arial" w:cs="Arial"/>
                <w:b/>
                <w:noProof/>
                <w:color w:val="FFFFFF" w:themeColor="background1"/>
                <w:sz w:val="24"/>
                <w:szCs w:val="24"/>
                <w:lang w:eastAsia="pl-PL"/>
              </w:rPr>
              <w:t>ED1</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5A23F2C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r w:rsidRPr="00C8247A">
              <w:rPr>
                <w:rFonts w:ascii="Arial" w:hAnsi="Arial" w:cs="Arial"/>
                <w:b/>
                <w:bCs/>
                <w:smallCaps/>
                <w:color w:val="FFFFFF"/>
                <w:sz w:val="24"/>
                <w:szCs w:val="24"/>
                <w:shd w:val="clear" w:color="auto" w:fill="5F497A"/>
                <w:lang w:eastAsia="pl-PL"/>
              </w:rPr>
              <w:t>Małopolskie Centrum Nauki</w:t>
            </w:r>
          </w:p>
          <w:p w14:paraId="302583C7" w14:textId="77777777" w:rsidR="00C8247A" w:rsidRPr="00C8247A" w:rsidRDefault="00C8247A" w:rsidP="00C8247A">
            <w:pPr>
              <w:tabs>
                <w:tab w:val="left" w:pos="1091"/>
              </w:tabs>
              <w:spacing w:before="120" w:after="120"/>
              <w:rPr>
                <w:rFonts w:ascii="Arial" w:hAnsi="Arial" w:cs="Arial"/>
                <w:sz w:val="24"/>
                <w:szCs w:val="24"/>
              </w:rPr>
            </w:pPr>
          </w:p>
        </w:tc>
        <w:tc>
          <w:tcPr>
            <w:tcW w:w="5812" w:type="dxa"/>
            <w:vMerge w:val="restart"/>
            <w:tcBorders>
              <w:top w:val="single" w:sz="12" w:space="0" w:color="auto"/>
              <w:left w:val="single" w:sz="12" w:space="0" w:color="auto"/>
              <w:right w:val="single" w:sz="12" w:space="0" w:color="auto"/>
            </w:tcBorders>
            <w:shd w:val="clear" w:color="auto" w:fill="auto"/>
          </w:tcPr>
          <w:p w14:paraId="2A3D27B6" w14:textId="77777777" w:rsidR="00C8247A" w:rsidRPr="00C8247A" w:rsidRDefault="00C8247A" w:rsidP="00C8247A">
            <w:pPr>
              <w:tabs>
                <w:tab w:val="left" w:pos="1091"/>
              </w:tabs>
              <w:spacing w:before="120" w:after="120"/>
              <w:rPr>
                <w:rFonts w:ascii="Arial" w:hAnsi="Arial" w:cs="Arial"/>
                <w:bCs/>
                <w:i/>
                <w:iCs/>
                <w:sz w:val="24"/>
                <w:szCs w:val="24"/>
                <w:lang w:eastAsia="pl-PL"/>
              </w:rPr>
            </w:pPr>
            <w:r w:rsidRPr="00C8247A">
              <w:rPr>
                <w:rFonts w:ascii="Arial" w:hAnsi="Arial" w:cs="Arial"/>
                <w:b/>
                <w:bCs/>
                <w:smallCaps/>
                <w:color w:val="FFFFFF"/>
                <w:sz w:val="24"/>
                <w:szCs w:val="24"/>
                <w:shd w:val="clear" w:color="auto" w:fill="5F497A"/>
                <w:lang w:eastAsia="pl-PL"/>
              </w:rPr>
              <w:t>ZAKRES PRZEDMIOTOWY PROJEKTU</w:t>
            </w:r>
            <w:r w:rsidRPr="00C8247A">
              <w:rPr>
                <w:rFonts w:ascii="Arial" w:hAnsi="Arial" w:cs="Arial"/>
                <w:bCs/>
                <w:i/>
                <w:iCs/>
                <w:sz w:val="24"/>
                <w:szCs w:val="24"/>
                <w:lang w:eastAsia="pl-PL"/>
              </w:rPr>
              <w:t xml:space="preserve"> </w:t>
            </w:r>
          </w:p>
          <w:p w14:paraId="0729305C" w14:textId="77777777" w:rsidR="00C8247A" w:rsidRPr="00C8247A" w:rsidRDefault="00C8247A" w:rsidP="00C8247A">
            <w:pPr>
              <w:tabs>
                <w:tab w:val="left" w:pos="1091"/>
              </w:tabs>
              <w:spacing w:before="120" w:after="120"/>
              <w:rPr>
                <w:rFonts w:ascii="Arial" w:hAnsi="Arial" w:cs="Arial"/>
                <w:sz w:val="24"/>
                <w:szCs w:val="24"/>
              </w:rPr>
            </w:pPr>
            <w:r w:rsidRPr="00C8247A">
              <w:rPr>
                <w:rFonts w:ascii="Arial" w:hAnsi="Arial" w:cs="Arial"/>
                <w:bCs/>
                <w:i/>
                <w:iCs/>
                <w:sz w:val="24"/>
                <w:szCs w:val="24"/>
                <w:lang w:eastAsia="pl-PL"/>
              </w:rPr>
              <w:t>U</w:t>
            </w:r>
            <w:r w:rsidRPr="00C8247A">
              <w:rPr>
                <w:rFonts w:ascii="Arial" w:hAnsi="Arial" w:cs="Arial"/>
                <w:i/>
                <w:iCs/>
                <w:sz w:val="24"/>
                <w:szCs w:val="24"/>
                <w:lang w:eastAsia="pl-PL"/>
              </w:rPr>
              <w:t>tworzenie regionalnego centrum popularyzowania nauki i innowacji w postaci Centrum Nauki.</w:t>
            </w:r>
          </w:p>
        </w:tc>
      </w:tr>
      <w:tr w:rsidR="00C8247A" w:rsidRPr="00C8247A" w14:paraId="13597E0A" w14:textId="77777777" w:rsidTr="00C07B4A">
        <w:trPr>
          <w:trHeight w:val="861"/>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3BBD710D"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PK</w:t>
            </w:r>
          </w:p>
        </w:tc>
        <w:tc>
          <w:tcPr>
            <w:tcW w:w="2977" w:type="dxa"/>
            <w:vMerge/>
            <w:tcBorders>
              <w:left w:val="single" w:sz="12" w:space="0" w:color="auto"/>
              <w:bottom w:val="single" w:sz="12" w:space="0" w:color="auto"/>
              <w:right w:val="single" w:sz="12" w:space="0" w:color="auto"/>
            </w:tcBorders>
            <w:shd w:val="clear" w:color="auto" w:fill="auto"/>
            <w:vAlign w:val="center"/>
          </w:tcPr>
          <w:p w14:paraId="6DA6E26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tc>
        <w:tc>
          <w:tcPr>
            <w:tcW w:w="5812" w:type="dxa"/>
            <w:vMerge/>
            <w:tcBorders>
              <w:left w:val="single" w:sz="12" w:space="0" w:color="auto"/>
              <w:bottom w:val="single" w:sz="12" w:space="0" w:color="auto"/>
              <w:right w:val="single" w:sz="12" w:space="0" w:color="auto"/>
            </w:tcBorders>
            <w:shd w:val="clear" w:color="auto" w:fill="auto"/>
          </w:tcPr>
          <w:p w14:paraId="36486BBA"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tc>
      </w:tr>
      <w:tr w:rsidR="00C8247A" w:rsidRPr="00C8247A" w14:paraId="4C3378D9" w14:textId="77777777" w:rsidTr="00C07B4A">
        <w:trPr>
          <w:trHeight w:val="437"/>
        </w:trPr>
        <w:tc>
          <w:tcPr>
            <w:tcW w:w="1418" w:type="dxa"/>
            <w:tcBorders>
              <w:top w:val="single" w:sz="12" w:space="0" w:color="auto"/>
              <w:left w:val="single" w:sz="12" w:space="0" w:color="auto"/>
              <w:bottom w:val="single" w:sz="12" w:space="0" w:color="auto"/>
              <w:right w:val="single" w:sz="12" w:space="0" w:color="auto"/>
            </w:tcBorders>
            <w:shd w:val="clear" w:color="auto" w:fill="5F497A" w:themeFill="accent4" w:themeFillShade="BF"/>
            <w:vAlign w:val="center"/>
          </w:tcPr>
          <w:p w14:paraId="6B44F356" w14:textId="77777777" w:rsidR="00C8247A" w:rsidRPr="00C8247A" w:rsidRDefault="00C8247A" w:rsidP="00C8247A">
            <w:pPr>
              <w:spacing w:after="0"/>
              <w:jc w:val="center"/>
              <w:rPr>
                <w:rFonts w:ascii="Arial" w:hAnsi="Arial" w:cs="Arial"/>
                <w:color w:val="FFFFFF" w:themeColor="background1"/>
                <w:sz w:val="24"/>
                <w:szCs w:val="24"/>
              </w:rPr>
            </w:pPr>
            <w:r w:rsidRPr="00C8247A">
              <w:rPr>
                <w:rFonts w:ascii="Arial" w:hAnsi="Arial" w:cs="Arial"/>
                <w:b/>
                <w:noProof/>
                <w:color w:val="FFFFFF" w:themeColor="background1"/>
                <w:sz w:val="24"/>
                <w:szCs w:val="24"/>
                <w:lang w:eastAsia="pl-PL"/>
              </w:rPr>
              <w:t>ED2</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4F3822CD"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r w:rsidRPr="00C8247A">
              <w:rPr>
                <w:rFonts w:ascii="Arial" w:hAnsi="Arial" w:cs="Arial"/>
                <w:b/>
                <w:bCs/>
                <w:smallCaps/>
                <w:color w:val="FFFFFF"/>
                <w:sz w:val="24"/>
                <w:szCs w:val="24"/>
                <w:shd w:val="clear" w:color="auto" w:fill="5F497A"/>
                <w:lang w:eastAsia="pl-PL"/>
              </w:rPr>
              <w:t xml:space="preserve">Małopolska Chmura Edukacyjna (MChE) </w:t>
            </w:r>
          </w:p>
          <w:p w14:paraId="379BF65A" w14:textId="6B5B507F" w:rsidR="00C8247A" w:rsidRPr="00C8247A" w:rsidRDefault="000B2849" w:rsidP="000B2849">
            <w:pPr>
              <w:tabs>
                <w:tab w:val="left" w:pos="1091"/>
              </w:tabs>
              <w:spacing w:before="120" w:after="120"/>
              <w:rPr>
                <w:rFonts w:ascii="Arial" w:hAnsi="Arial" w:cs="Arial"/>
                <w:b/>
                <w:bCs/>
                <w:smallCaps/>
                <w:color w:val="FFFFFF"/>
                <w:sz w:val="24"/>
                <w:szCs w:val="24"/>
                <w:shd w:val="clear" w:color="auto" w:fill="5F497A"/>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7546B96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p w14:paraId="3543950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p w14:paraId="7CB95468"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p w14:paraId="6CE8075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p w14:paraId="1C6DEA93" w14:textId="77777777" w:rsidR="00C8247A" w:rsidRPr="00C8247A" w:rsidRDefault="00C8247A" w:rsidP="00C8247A">
            <w:pPr>
              <w:tabs>
                <w:tab w:val="left" w:pos="1091"/>
              </w:tabs>
              <w:spacing w:before="120" w:after="120"/>
              <w:rPr>
                <w:rFonts w:ascii="Arial" w:hAnsi="Arial" w:cs="Arial"/>
                <w:sz w:val="24"/>
                <w:szCs w:val="24"/>
              </w:rPr>
            </w:pPr>
          </w:p>
        </w:tc>
        <w:tc>
          <w:tcPr>
            <w:tcW w:w="5812" w:type="dxa"/>
            <w:vMerge w:val="restart"/>
            <w:tcBorders>
              <w:top w:val="single" w:sz="12" w:space="0" w:color="auto"/>
              <w:left w:val="single" w:sz="12" w:space="0" w:color="auto"/>
              <w:right w:val="single" w:sz="12" w:space="0" w:color="auto"/>
            </w:tcBorders>
            <w:shd w:val="clear" w:color="auto" w:fill="auto"/>
          </w:tcPr>
          <w:p w14:paraId="3FCCC0C6" w14:textId="77777777" w:rsidR="00C8247A" w:rsidRPr="00C8247A" w:rsidRDefault="00C8247A" w:rsidP="00C8247A">
            <w:pPr>
              <w:tabs>
                <w:tab w:val="left" w:pos="1091"/>
              </w:tabs>
              <w:spacing w:before="120" w:after="120"/>
              <w:rPr>
                <w:rFonts w:ascii="Arial" w:hAnsi="Arial" w:cs="Arial"/>
                <w:bCs/>
                <w:i/>
                <w:iCs/>
                <w:sz w:val="24"/>
                <w:szCs w:val="24"/>
                <w:lang w:eastAsia="pl-PL"/>
              </w:rPr>
            </w:pPr>
            <w:r w:rsidRPr="00C8247A">
              <w:rPr>
                <w:rFonts w:ascii="Arial" w:hAnsi="Arial" w:cs="Arial"/>
                <w:b/>
                <w:bCs/>
                <w:smallCaps/>
                <w:color w:val="FFFFFF"/>
                <w:sz w:val="24"/>
                <w:szCs w:val="24"/>
                <w:shd w:val="clear" w:color="auto" w:fill="5F497A"/>
                <w:lang w:eastAsia="pl-PL"/>
              </w:rPr>
              <w:t>ZAKRES PRZEDMIOTOWY PROJEKTU</w:t>
            </w:r>
          </w:p>
          <w:p w14:paraId="2D0C4EB0" w14:textId="77777777" w:rsidR="00C8247A" w:rsidRPr="00C8247A" w:rsidRDefault="00C8247A" w:rsidP="00C8247A">
            <w:pPr>
              <w:tabs>
                <w:tab w:val="left" w:pos="1091"/>
              </w:tabs>
              <w:spacing w:before="120" w:after="120"/>
              <w:rPr>
                <w:rFonts w:ascii="Arial" w:hAnsi="Arial" w:cs="Arial"/>
                <w:sz w:val="24"/>
                <w:szCs w:val="24"/>
              </w:rPr>
            </w:pPr>
            <w:r w:rsidRPr="00C8247A">
              <w:rPr>
                <w:rFonts w:ascii="Arial" w:hAnsi="Arial" w:cs="Arial"/>
                <w:bCs/>
                <w:i/>
                <w:iCs/>
                <w:sz w:val="24"/>
                <w:szCs w:val="24"/>
                <w:lang w:eastAsia="pl-PL"/>
              </w:rPr>
              <w:t>B</w:t>
            </w:r>
            <w:r w:rsidRPr="00C8247A">
              <w:rPr>
                <w:rFonts w:ascii="Arial" w:hAnsi="Arial" w:cs="Arial"/>
                <w:i/>
                <w:iCs/>
                <w:sz w:val="24"/>
                <w:szCs w:val="24"/>
                <w:lang w:eastAsia="pl-PL"/>
              </w:rPr>
              <w:t xml:space="preserve">udowa infrastruktury publicznej e-usługi edukacyjnej służącej przekazywaniu wiedzy oraz przybliżaniu osiągnięć naukowych uczelni wyższych, przy wykorzystaniu technologii informacyjnych i telekomunikacyjnych uczniom w Małopolsce. Zakup sprzętu informatycznego dla Małopolskich Centrów Doskonalenia Nauczycieli i bibliotek pedagogicznych będących jednostkami Samorządu Województwa. </w:t>
            </w:r>
          </w:p>
        </w:tc>
      </w:tr>
      <w:tr w:rsidR="00C8247A" w:rsidRPr="00C8247A" w14:paraId="2D67321F" w14:textId="77777777" w:rsidTr="00C07B4A">
        <w:trPr>
          <w:trHeight w:val="847"/>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6DAFFE89"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PK</w:t>
            </w:r>
          </w:p>
        </w:tc>
        <w:tc>
          <w:tcPr>
            <w:tcW w:w="2977" w:type="dxa"/>
            <w:vMerge/>
            <w:tcBorders>
              <w:left w:val="single" w:sz="12" w:space="0" w:color="auto"/>
              <w:bottom w:val="single" w:sz="12" w:space="0" w:color="auto"/>
              <w:right w:val="single" w:sz="12" w:space="0" w:color="auto"/>
            </w:tcBorders>
            <w:shd w:val="clear" w:color="auto" w:fill="auto"/>
            <w:vAlign w:val="center"/>
          </w:tcPr>
          <w:p w14:paraId="13C4C894"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tc>
        <w:tc>
          <w:tcPr>
            <w:tcW w:w="5812" w:type="dxa"/>
            <w:vMerge/>
            <w:tcBorders>
              <w:left w:val="single" w:sz="12" w:space="0" w:color="auto"/>
              <w:bottom w:val="single" w:sz="12" w:space="0" w:color="auto"/>
              <w:right w:val="single" w:sz="12" w:space="0" w:color="auto"/>
            </w:tcBorders>
            <w:shd w:val="clear" w:color="auto" w:fill="auto"/>
          </w:tcPr>
          <w:p w14:paraId="7F4FA48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tc>
      </w:tr>
      <w:tr w:rsidR="00C8247A" w:rsidRPr="00C8247A" w14:paraId="4E42F025" w14:textId="77777777" w:rsidTr="00C07B4A">
        <w:trPr>
          <w:trHeight w:val="417"/>
        </w:trPr>
        <w:tc>
          <w:tcPr>
            <w:tcW w:w="1418" w:type="dxa"/>
            <w:tcBorders>
              <w:top w:val="single" w:sz="12" w:space="0" w:color="auto"/>
              <w:left w:val="single" w:sz="12" w:space="0" w:color="auto"/>
              <w:bottom w:val="single" w:sz="12" w:space="0" w:color="auto"/>
              <w:right w:val="single" w:sz="12" w:space="0" w:color="auto"/>
            </w:tcBorders>
            <w:shd w:val="clear" w:color="auto" w:fill="5F497A" w:themeFill="accent4" w:themeFillShade="BF"/>
            <w:vAlign w:val="center"/>
          </w:tcPr>
          <w:p w14:paraId="6AFAA4E7" w14:textId="77777777" w:rsidR="00C8247A" w:rsidRPr="00C8247A" w:rsidRDefault="00C8247A" w:rsidP="00C8247A">
            <w:pPr>
              <w:spacing w:after="0"/>
              <w:jc w:val="center"/>
              <w:rPr>
                <w:rFonts w:ascii="Arial" w:hAnsi="Arial" w:cs="Arial"/>
                <w:color w:val="FFFFFF" w:themeColor="background1"/>
                <w:sz w:val="24"/>
                <w:szCs w:val="24"/>
              </w:rPr>
            </w:pPr>
            <w:r w:rsidRPr="00C8247A">
              <w:rPr>
                <w:rFonts w:ascii="Arial" w:hAnsi="Arial" w:cs="Arial"/>
                <w:b/>
                <w:noProof/>
                <w:color w:val="FFFFFF" w:themeColor="background1"/>
                <w:sz w:val="24"/>
                <w:szCs w:val="24"/>
                <w:lang w:eastAsia="pl-PL"/>
              </w:rPr>
              <w:t>ED3</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2C95235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r w:rsidRPr="00C8247A">
              <w:rPr>
                <w:rFonts w:ascii="Arial" w:hAnsi="Arial" w:cs="Arial"/>
                <w:b/>
                <w:bCs/>
                <w:smallCaps/>
                <w:color w:val="FFFFFF"/>
                <w:sz w:val="24"/>
                <w:szCs w:val="24"/>
                <w:shd w:val="clear" w:color="auto" w:fill="5F497A"/>
                <w:lang w:eastAsia="pl-PL"/>
              </w:rPr>
              <w:t>Budowa Hali Sportowej i rozbudowa części dydaktycznej z zapleczem sportowym i zagospodarowaniem terenu przy Zespole Szkół Mistrzostwa Sportowego w Zakopanem</w:t>
            </w:r>
          </w:p>
          <w:p w14:paraId="707A5A8F"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20F10D7F"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p>
          <w:p w14:paraId="5A9F8A31"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p>
          <w:p w14:paraId="3585577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p>
          <w:p w14:paraId="577925A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p>
          <w:p w14:paraId="5DA66510"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p>
          <w:p w14:paraId="537FF825"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p>
          <w:p w14:paraId="6F5F7B68"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p>
          <w:p w14:paraId="3D0E2810" w14:textId="77777777" w:rsidR="00C8247A" w:rsidRPr="00C8247A" w:rsidRDefault="00C8247A" w:rsidP="00C8247A">
            <w:pPr>
              <w:tabs>
                <w:tab w:val="left" w:pos="1091"/>
              </w:tabs>
              <w:spacing w:before="120" w:after="120"/>
              <w:rPr>
                <w:rFonts w:ascii="Arial" w:hAnsi="Arial" w:cs="Arial"/>
                <w:sz w:val="24"/>
                <w:szCs w:val="24"/>
              </w:rPr>
            </w:pPr>
          </w:p>
        </w:tc>
        <w:tc>
          <w:tcPr>
            <w:tcW w:w="5812" w:type="dxa"/>
            <w:vMerge w:val="restart"/>
            <w:tcBorders>
              <w:top w:val="single" w:sz="12" w:space="0" w:color="auto"/>
              <w:left w:val="single" w:sz="12" w:space="0" w:color="auto"/>
              <w:right w:val="single" w:sz="12" w:space="0" w:color="auto"/>
            </w:tcBorders>
            <w:shd w:val="clear" w:color="auto" w:fill="auto"/>
          </w:tcPr>
          <w:p w14:paraId="6323BB36" w14:textId="77777777" w:rsidR="00C8247A" w:rsidRPr="00C8247A" w:rsidRDefault="00C8247A" w:rsidP="00C8247A">
            <w:pPr>
              <w:tabs>
                <w:tab w:val="left" w:pos="1091"/>
              </w:tabs>
              <w:spacing w:before="120" w:after="120"/>
              <w:rPr>
                <w:rFonts w:ascii="Arial" w:hAnsi="Arial" w:cs="Arial"/>
                <w:bCs/>
                <w:i/>
                <w:iCs/>
                <w:sz w:val="24"/>
                <w:szCs w:val="24"/>
                <w:lang w:eastAsia="pl-PL"/>
              </w:rPr>
            </w:pPr>
            <w:r w:rsidRPr="00C8247A">
              <w:rPr>
                <w:rFonts w:ascii="Arial" w:hAnsi="Arial" w:cs="Arial"/>
                <w:b/>
                <w:bCs/>
                <w:smallCaps/>
                <w:color w:val="FFFFFF"/>
                <w:sz w:val="24"/>
                <w:szCs w:val="24"/>
                <w:shd w:val="clear" w:color="auto" w:fill="5F497A"/>
                <w:lang w:eastAsia="pl-PL"/>
              </w:rPr>
              <w:t>ZAKRES PRZEDMIOTOWY PROJEKTU</w:t>
            </w:r>
          </w:p>
          <w:p w14:paraId="6CD1F8CE" w14:textId="77777777" w:rsidR="00C8247A" w:rsidRPr="00C8247A" w:rsidRDefault="00C8247A" w:rsidP="00C8247A">
            <w:pPr>
              <w:tabs>
                <w:tab w:val="left" w:pos="1091"/>
              </w:tabs>
              <w:spacing w:before="120" w:after="120"/>
              <w:rPr>
                <w:rFonts w:ascii="Arial" w:hAnsi="Arial" w:cs="Arial"/>
                <w:sz w:val="24"/>
                <w:szCs w:val="24"/>
              </w:rPr>
            </w:pPr>
            <w:r w:rsidRPr="00C8247A">
              <w:rPr>
                <w:rFonts w:ascii="Arial" w:hAnsi="Arial" w:cs="Arial"/>
                <w:bCs/>
                <w:i/>
                <w:iCs/>
                <w:sz w:val="24"/>
                <w:szCs w:val="24"/>
                <w:lang w:eastAsia="pl-PL"/>
              </w:rPr>
              <w:t>U</w:t>
            </w:r>
            <w:r w:rsidRPr="00C8247A">
              <w:rPr>
                <w:rFonts w:ascii="Arial" w:hAnsi="Arial" w:cs="Arial"/>
                <w:i/>
                <w:iCs/>
                <w:sz w:val="24"/>
                <w:szCs w:val="24"/>
                <w:lang w:eastAsia="pl-PL"/>
              </w:rPr>
              <w:t>tworzenie nowoczesnego kompleksu sportowego obejmującego salę sportową do rozgrywek sportowych oraz zajęć treningowych (widownia na ok. 200 miejsc siedzących) w pełni wyposażoną w sprzęt sportowy. Rozbudowa części dydaktycznej szkoły wraz z budową boiska sportowego wielofunkcyjnego oraz zagospodarowanie terenu wokół szkoły.</w:t>
            </w:r>
          </w:p>
        </w:tc>
      </w:tr>
      <w:tr w:rsidR="00C8247A" w:rsidRPr="00C8247A" w14:paraId="6E29ADDB" w14:textId="77777777" w:rsidTr="00C07B4A">
        <w:trPr>
          <w:trHeight w:val="2805"/>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79039846" w14:textId="77777777" w:rsidR="00C8247A" w:rsidRPr="00C8247A" w:rsidRDefault="00C8247A" w:rsidP="00C8247A">
            <w:pPr>
              <w:spacing w:after="0"/>
              <w:jc w:val="center"/>
              <w:rPr>
                <w:rFonts w:ascii="Arial" w:hAnsi="Arial" w:cs="Arial"/>
                <w:b/>
                <w:noProof/>
                <w:sz w:val="24"/>
                <w:szCs w:val="24"/>
                <w:lang w:eastAsia="pl-PL"/>
              </w:rPr>
            </w:pPr>
          </w:p>
        </w:tc>
        <w:tc>
          <w:tcPr>
            <w:tcW w:w="2977" w:type="dxa"/>
            <w:vMerge/>
            <w:tcBorders>
              <w:left w:val="single" w:sz="12" w:space="0" w:color="auto"/>
              <w:bottom w:val="single" w:sz="12" w:space="0" w:color="auto"/>
              <w:right w:val="single" w:sz="12" w:space="0" w:color="auto"/>
            </w:tcBorders>
            <w:shd w:val="clear" w:color="auto" w:fill="auto"/>
            <w:vAlign w:val="center"/>
          </w:tcPr>
          <w:p w14:paraId="19F5B7A8"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tc>
        <w:tc>
          <w:tcPr>
            <w:tcW w:w="5812" w:type="dxa"/>
            <w:vMerge/>
            <w:tcBorders>
              <w:left w:val="single" w:sz="12" w:space="0" w:color="auto"/>
              <w:bottom w:val="single" w:sz="12" w:space="0" w:color="auto"/>
              <w:right w:val="single" w:sz="12" w:space="0" w:color="auto"/>
            </w:tcBorders>
            <w:shd w:val="clear" w:color="auto" w:fill="auto"/>
          </w:tcPr>
          <w:p w14:paraId="0293762F"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tc>
      </w:tr>
      <w:tr w:rsidR="00C8247A" w:rsidRPr="00C8247A" w14:paraId="70F28BF9" w14:textId="77777777" w:rsidTr="00C07B4A">
        <w:trPr>
          <w:trHeight w:val="395"/>
        </w:trPr>
        <w:tc>
          <w:tcPr>
            <w:tcW w:w="1418" w:type="dxa"/>
            <w:tcBorders>
              <w:top w:val="single" w:sz="12" w:space="0" w:color="auto"/>
              <w:left w:val="single" w:sz="12" w:space="0" w:color="auto"/>
              <w:bottom w:val="single" w:sz="12" w:space="0" w:color="auto"/>
              <w:right w:val="single" w:sz="12" w:space="0" w:color="auto"/>
            </w:tcBorders>
            <w:shd w:val="clear" w:color="auto" w:fill="5F497A" w:themeFill="accent4" w:themeFillShade="BF"/>
            <w:vAlign w:val="center"/>
          </w:tcPr>
          <w:p w14:paraId="4FFFA106" w14:textId="77777777" w:rsidR="00C8247A" w:rsidRPr="00C8247A" w:rsidRDefault="00C8247A" w:rsidP="00C8247A">
            <w:pPr>
              <w:spacing w:after="0"/>
              <w:jc w:val="center"/>
              <w:rPr>
                <w:rFonts w:ascii="Arial" w:hAnsi="Arial" w:cs="Arial"/>
                <w:sz w:val="24"/>
                <w:szCs w:val="24"/>
              </w:rPr>
            </w:pPr>
            <w:r w:rsidRPr="00C8247A">
              <w:rPr>
                <w:rFonts w:ascii="Arial" w:hAnsi="Arial" w:cs="Arial"/>
                <w:b/>
                <w:noProof/>
                <w:color w:val="FFFFFF" w:themeColor="background1"/>
                <w:sz w:val="24"/>
                <w:szCs w:val="24"/>
                <w:lang w:eastAsia="pl-PL"/>
              </w:rPr>
              <w:lastRenderedPageBreak/>
              <w:t>ED4</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1CD13454"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r w:rsidRPr="00C8247A">
              <w:rPr>
                <w:rFonts w:ascii="Arial" w:hAnsi="Arial" w:cs="Arial"/>
                <w:b/>
                <w:bCs/>
                <w:smallCaps/>
                <w:color w:val="FFFFFF"/>
                <w:sz w:val="24"/>
                <w:szCs w:val="24"/>
                <w:shd w:val="clear" w:color="auto" w:fill="5F497A"/>
                <w:lang w:eastAsia="pl-PL"/>
              </w:rPr>
              <w:t>Modernizacja bazy dydaktycznej Małopolskich Ośrodków Wychowawczych prowadzonych przez Województwo Małopolskie – „Budowa sali sportowej przy Zespole Placówek Opiekuńczo-Wychowawczych w Wielkich Drogach i adaptacja istniejącej sali gimnastycznej na potrzeby zaplecza sanitarno-technicznego”</w:t>
            </w:r>
          </w:p>
          <w:p w14:paraId="20D1497E" w14:textId="77777777" w:rsidR="00C8247A" w:rsidRPr="00C8247A" w:rsidRDefault="00C8247A" w:rsidP="00C8247A">
            <w:pPr>
              <w:tabs>
                <w:tab w:val="left" w:pos="1091"/>
              </w:tabs>
              <w:spacing w:before="120" w:after="120"/>
              <w:rPr>
                <w:rFonts w:ascii="Arial" w:hAnsi="Arial" w:cs="Arial"/>
                <w:sz w:val="24"/>
                <w:szCs w:val="24"/>
              </w:rPr>
            </w:pPr>
            <w:r w:rsidRPr="00C8247A">
              <w:rPr>
                <w:rFonts w:ascii="Arial" w:hAnsi="Arial" w:cs="Arial"/>
                <w:b/>
                <w:bCs/>
                <w:smallCaps/>
                <w:color w:val="FFFFFF"/>
                <w:sz w:val="24"/>
                <w:szCs w:val="24"/>
                <w:shd w:val="clear" w:color="auto" w:fill="000000" w:themeFill="text1"/>
                <w:lang w:eastAsia="pl-PL"/>
              </w:rPr>
              <w:t>Zadanie zrealizowane</w:t>
            </w:r>
          </w:p>
        </w:tc>
        <w:tc>
          <w:tcPr>
            <w:tcW w:w="5812" w:type="dxa"/>
            <w:vMerge w:val="restart"/>
            <w:tcBorders>
              <w:top w:val="single" w:sz="12" w:space="0" w:color="auto"/>
              <w:left w:val="single" w:sz="12" w:space="0" w:color="auto"/>
              <w:right w:val="single" w:sz="12" w:space="0" w:color="auto"/>
            </w:tcBorders>
            <w:shd w:val="clear" w:color="auto" w:fill="auto"/>
          </w:tcPr>
          <w:p w14:paraId="17FD2B7C" w14:textId="77777777" w:rsidR="00C8247A" w:rsidRPr="00C8247A" w:rsidRDefault="00C8247A" w:rsidP="00C8247A">
            <w:pPr>
              <w:tabs>
                <w:tab w:val="left" w:pos="431"/>
              </w:tabs>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5F497A"/>
                <w:lang w:eastAsia="pl-PL"/>
              </w:rPr>
              <w:t>ZAKRES PRZEDMIOTOWY PROJEKTU</w:t>
            </w:r>
          </w:p>
          <w:p w14:paraId="6679FD2D" w14:textId="77777777" w:rsidR="00C8247A" w:rsidRPr="00C8247A" w:rsidRDefault="00C8247A" w:rsidP="00C8247A">
            <w:pPr>
              <w:tabs>
                <w:tab w:val="left" w:pos="431"/>
              </w:tabs>
              <w:spacing w:before="120" w:after="120"/>
              <w:rPr>
                <w:rFonts w:ascii="Arial" w:hAnsi="Arial" w:cs="Arial"/>
                <w:sz w:val="24"/>
                <w:szCs w:val="24"/>
              </w:rPr>
            </w:pPr>
            <w:r w:rsidRPr="00C8247A">
              <w:rPr>
                <w:rFonts w:ascii="Arial" w:hAnsi="Arial" w:cs="Arial"/>
                <w:i/>
                <w:iCs/>
                <w:sz w:val="24"/>
                <w:szCs w:val="24"/>
                <w:lang w:eastAsia="pl-PL"/>
              </w:rPr>
              <w:t>Rozwój bazy dydaktycznej Młodzieżowego Ośrodka Wychowawczego w Wielkich Drogach poprzez budowę nowej pełnowymiarowej hali sportowej.</w:t>
            </w:r>
          </w:p>
        </w:tc>
      </w:tr>
      <w:tr w:rsidR="00C8247A" w:rsidRPr="00C8247A" w14:paraId="3D500FCD" w14:textId="77777777" w:rsidTr="00C07B4A">
        <w:trPr>
          <w:trHeight w:val="1822"/>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23F0CD7D"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2977" w:type="dxa"/>
            <w:vMerge/>
            <w:tcBorders>
              <w:left w:val="single" w:sz="12" w:space="0" w:color="auto"/>
              <w:bottom w:val="single" w:sz="12" w:space="0" w:color="auto"/>
              <w:right w:val="single" w:sz="12" w:space="0" w:color="auto"/>
            </w:tcBorders>
            <w:shd w:val="clear" w:color="auto" w:fill="auto"/>
            <w:vAlign w:val="center"/>
          </w:tcPr>
          <w:p w14:paraId="6807FBF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tc>
        <w:tc>
          <w:tcPr>
            <w:tcW w:w="5812" w:type="dxa"/>
            <w:vMerge/>
            <w:tcBorders>
              <w:left w:val="single" w:sz="12" w:space="0" w:color="auto"/>
              <w:bottom w:val="single" w:sz="12" w:space="0" w:color="auto"/>
              <w:right w:val="single" w:sz="12" w:space="0" w:color="auto"/>
            </w:tcBorders>
            <w:shd w:val="clear" w:color="auto" w:fill="auto"/>
          </w:tcPr>
          <w:p w14:paraId="155A1E7B" w14:textId="77777777" w:rsidR="00C8247A" w:rsidRPr="00C8247A" w:rsidRDefault="00C8247A" w:rsidP="00C8247A">
            <w:pPr>
              <w:tabs>
                <w:tab w:val="left" w:pos="431"/>
              </w:tabs>
              <w:spacing w:before="120" w:after="120"/>
              <w:rPr>
                <w:rFonts w:ascii="Arial" w:hAnsi="Arial" w:cs="Arial"/>
                <w:b/>
                <w:bCs/>
                <w:smallCaps/>
                <w:color w:val="FFFFFF"/>
                <w:sz w:val="24"/>
                <w:szCs w:val="24"/>
                <w:shd w:val="clear" w:color="auto" w:fill="5F497A"/>
                <w:lang w:eastAsia="pl-PL"/>
              </w:rPr>
            </w:pPr>
          </w:p>
        </w:tc>
      </w:tr>
      <w:tr w:rsidR="00C8247A" w:rsidRPr="00C8247A" w14:paraId="06212131" w14:textId="77777777" w:rsidTr="00C07B4A">
        <w:trPr>
          <w:trHeight w:val="343"/>
        </w:trPr>
        <w:tc>
          <w:tcPr>
            <w:tcW w:w="1418" w:type="dxa"/>
            <w:tcBorders>
              <w:top w:val="single" w:sz="12" w:space="0" w:color="auto"/>
              <w:left w:val="single" w:sz="12" w:space="0" w:color="auto"/>
              <w:bottom w:val="single" w:sz="12" w:space="0" w:color="auto"/>
              <w:right w:val="single" w:sz="12" w:space="0" w:color="auto"/>
            </w:tcBorders>
            <w:shd w:val="clear" w:color="auto" w:fill="5F497A" w:themeFill="accent4" w:themeFillShade="BF"/>
            <w:vAlign w:val="center"/>
          </w:tcPr>
          <w:p w14:paraId="437B1160" w14:textId="77777777" w:rsidR="00C8247A" w:rsidRPr="00C8247A" w:rsidRDefault="00C8247A" w:rsidP="00C8247A">
            <w:pPr>
              <w:spacing w:after="0"/>
              <w:jc w:val="center"/>
              <w:rPr>
                <w:rFonts w:ascii="Arial" w:hAnsi="Arial" w:cs="Arial"/>
                <w:b/>
                <w:noProof/>
                <w:color w:val="FFFFFF" w:themeColor="background1"/>
                <w:sz w:val="24"/>
                <w:szCs w:val="24"/>
                <w:lang w:eastAsia="pl-PL"/>
              </w:rPr>
            </w:pPr>
            <w:r w:rsidRPr="00C8247A">
              <w:rPr>
                <w:rFonts w:ascii="Arial" w:hAnsi="Arial" w:cs="Arial"/>
                <w:b/>
                <w:noProof/>
                <w:color w:val="FFFFFF" w:themeColor="background1"/>
                <w:sz w:val="24"/>
                <w:szCs w:val="24"/>
                <w:lang w:eastAsia="pl-PL"/>
              </w:rPr>
              <w:t>ED5</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63566AE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r w:rsidRPr="00C8247A">
              <w:rPr>
                <w:rFonts w:ascii="Arial" w:hAnsi="Arial" w:cs="Arial"/>
                <w:b/>
                <w:bCs/>
                <w:smallCaps/>
                <w:color w:val="FFFFFF"/>
                <w:sz w:val="24"/>
                <w:szCs w:val="24"/>
                <w:shd w:val="clear" w:color="auto" w:fill="5F497A"/>
                <w:lang w:eastAsia="pl-PL"/>
              </w:rPr>
              <w:t>Modernizacja bazy dydaktycznej Małopolskich Ośrodków Wychowawczych prowadzonych przez Województwo Małopolskie – „Rozbudowa i modernizacja Młodzieżowego Ośrodka Wychowawczego w Mszanie Dolnej”</w:t>
            </w:r>
          </w:p>
          <w:p w14:paraId="0550611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p w14:paraId="77A946C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p w14:paraId="340E476B"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p w14:paraId="22D6B402"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tc>
        <w:tc>
          <w:tcPr>
            <w:tcW w:w="5812" w:type="dxa"/>
            <w:vMerge w:val="restart"/>
            <w:tcBorders>
              <w:top w:val="single" w:sz="12" w:space="0" w:color="auto"/>
              <w:left w:val="single" w:sz="12" w:space="0" w:color="auto"/>
              <w:right w:val="single" w:sz="12" w:space="0" w:color="auto"/>
            </w:tcBorders>
            <w:shd w:val="clear" w:color="auto" w:fill="auto"/>
          </w:tcPr>
          <w:p w14:paraId="21C465EE" w14:textId="77777777" w:rsidR="00C8247A" w:rsidRPr="00C8247A" w:rsidRDefault="00C8247A" w:rsidP="00C8247A">
            <w:pPr>
              <w:tabs>
                <w:tab w:val="left" w:pos="431"/>
              </w:tabs>
              <w:spacing w:before="240" w:after="120"/>
              <w:rPr>
                <w:rFonts w:ascii="Arial" w:hAnsi="Arial" w:cs="Arial"/>
                <w:i/>
                <w:iCs/>
                <w:sz w:val="24"/>
                <w:szCs w:val="24"/>
                <w:lang w:eastAsia="pl-PL"/>
              </w:rPr>
            </w:pPr>
            <w:r w:rsidRPr="00C8247A">
              <w:rPr>
                <w:rFonts w:ascii="Arial" w:hAnsi="Arial" w:cs="Arial"/>
                <w:b/>
                <w:bCs/>
                <w:smallCaps/>
                <w:color w:val="FFFFFF"/>
                <w:sz w:val="24"/>
                <w:szCs w:val="24"/>
                <w:shd w:val="clear" w:color="auto" w:fill="5F497A"/>
                <w:lang w:eastAsia="pl-PL"/>
              </w:rPr>
              <w:t>ZAKRES PRZEDMIOTOWY PROJEKTU</w:t>
            </w:r>
          </w:p>
          <w:p w14:paraId="06870D98"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Poszerzenie i rewitalizacja istniejącej bazy dydaktyczno-wychowawczej obejmujące: budowę internatu ze stołówką, pomieszczeniami administracyjnymi i salą gimnastyczną, modernizację budynku szkoły oraz zagospodarowanie terenu, budowa ogrodzenia i małej architektury.</w:t>
            </w:r>
          </w:p>
        </w:tc>
      </w:tr>
      <w:tr w:rsidR="00C8247A" w:rsidRPr="00C8247A" w14:paraId="174C54E1" w14:textId="77777777" w:rsidTr="00C07B4A">
        <w:trPr>
          <w:trHeight w:val="6783"/>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40030548"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2977" w:type="dxa"/>
            <w:vMerge/>
            <w:tcBorders>
              <w:left w:val="single" w:sz="12" w:space="0" w:color="auto"/>
              <w:bottom w:val="single" w:sz="12" w:space="0" w:color="auto"/>
              <w:right w:val="single" w:sz="12" w:space="0" w:color="auto"/>
            </w:tcBorders>
            <w:shd w:val="clear" w:color="auto" w:fill="auto"/>
            <w:vAlign w:val="center"/>
          </w:tcPr>
          <w:p w14:paraId="4EEE62A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tc>
        <w:tc>
          <w:tcPr>
            <w:tcW w:w="5812" w:type="dxa"/>
            <w:vMerge/>
            <w:tcBorders>
              <w:left w:val="single" w:sz="12" w:space="0" w:color="auto"/>
              <w:bottom w:val="single" w:sz="12" w:space="0" w:color="auto"/>
              <w:right w:val="single" w:sz="12" w:space="0" w:color="auto"/>
            </w:tcBorders>
            <w:shd w:val="clear" w:color="auto" w:fill="auto"/>
          </w:tcPr>
          <w:p w14:paraId="2A4AEBFF" w14:textId="77777777" w:rsidR="00C8247A" w:rsidRPr="00C8247A" w:rsidRDefault="00C8247A" w:rsidP="00C8247A">
            <w:pPr>
              <w:tabs>
                <w:tab w:val="left" w:pos="431"/>
              </w:tabs>
              <w:spacing w:before="120" w:after="120"/>
              <w:rPr>
                <w:rFonts w:ascii="Arial" w:hAnsi="Arial" w:cs="Arial"/>
                <w:b/>
                <w:bCs/>
                <w:smallCaps/>
                <w:color w:val="FFFFFF"/>
                <w:sz w:val="24"/>
                <w:szCs w:val="24"/>
                <w:shd w:val="clear" w:color="auto" w:fill="5F497A"/>
                <w:lang w:eastAsia="pl-PL"/>
              </w:rPr>
            </w:pPr>
          </w:p>
        </w:tc>
      </w:tr>
      <w:tr w:rsidR="00C8247A" w:rsidRPr="00C8247A" w14:paraId="39A2C882" w14:textId="77777777" w:rsidTr="00C07B4A">
        <w:trPr>
          <w:trHeight w:val="537"/>
        </w:trPr>
        <w:tc>
          <w:tcPr>
            <w:tcW w:w="1418" w:type="dxa"/>
            <w:tcBorders>
              <w:top w:val="single" w:sz="12" w:space="0" w:color="auto"/>
              <w:left w:val="single" w:sz="12" w:space="0" w:color="auto"/>
              <w:bottom w:val="single" w:sz="12" w:space="0" w:color="auto"/>
              <w:right w:val="single" w:sz="12" w:space="0" w:color="auto"/>
            </w:tcBorders>
            <w:shd w:val="clear" w:color="auto" w:fill="B2A1C7" w:themeFill="accent4" w:themeFillTint="99"/>
            <w:vAlign w:val="center"/>
          </w:tcPr>
          <w:p w14:paraId="6660FAE7"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lastRenderedPageBreak/>
              <w:t>ED6</w:t>
            </w:r>
          </w:p>
        </w:tc>
        <w:tc>
          <w:tcPr>
            <w:tcW w:w="2977" w:type="dxa"/>
            <w:vMerge w:val="restart"/>
            <w:tcBorders>
              <w:left w:val="single" w:sz="12" w:space="0" w:color="auto"/>
              <w:right w:val="single" w:sz="12" w:space="0" w:color="auto"/>
            </w:tcBorders>
            <w:shd w:val="clear" w:color="auto" w:fill="auto"/>
            <w:vAlign w:val="center"/>
          </w:tcPr>
          <w:p w14:paraId="31864E7B"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r w:rsidRPr="00C8247A">
              <w:rPr>
                <w:rFonts w:ascii="Arial" w:hAnsi="Arial" w:cs="Arial"/>
                <w:b/>
                <w:bCs/>
                <w:smallCaps/>
                <w:color w:val="FFFFFF"/>
                <w:sz w:val="24"/>
                <w:szCs w:val="24"/>
                <w:shd w:val="clear" w:color="auto" w:fill="B2A1C7" w:themeFill="accent4" w:themeFillTint="99"/>
                <w:lang w:eastAsia="pl-PL"/>
              </w:rPr>
              <w:t xml:space="preserve">Akademia Równych Szans – wspieranie rozwoju kompetencji kluczowych uczniów szkół podstawowych i gimnazjów w gminie Kamionka Wielka </w:t>
            </w:r>
          </w:p>
          <w:p w14:paraId="087D8101"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51CABF4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p>
          <w:p w14:paraId="6A19F92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p>
          <w:p w14:paraId="01789455"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p>
          <w:p w14:paraId="09DF2CB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tc>
        <w:tc>
          <w:tcPr>
            <w:tcW w:w="5812" w:type="dxa"/>
            <w:vMerge w:val="restart"/>
            <w:tcBorders>
              <w:left w:val="single" w:sz="12" w:space="0" w:color="auto"/>
              <w:right w:val="single" w:sz="12" w:space="0" w:color="auto"/>
            </w:tcBorders>
            <w:shd w:val="clear" w:color="auto" w:fill="auto"/>
          </w:tcPr>
          <w:p w14:paraId="51C325EC" w14:textId="77777777" w:rsidR="00C8247A" w:rsidRPr="00C8247A" w:rsidRDefault="00C8247A" w:rsidP="00C8247A">
            <w:pPr>
              <w:tabs>
                <w:tab w:val="left" w:pos="1091"/>
              </w:tabs>
              <w:spacing w:before="240" w:after="120"/>
              <w:rPr>
                <w:rFonts w:ascii="Arial" w:hAnsi="Arial" w:cs="Arial"/>
                <w:i/>
                <w:iCs/>
                <w:sz w:val="24"/>
                <w:szCs w:val="24"/>
                <w:shd w:val="clear" w:color="auto" w:fill="B2A1C7" w:themeFill="accent4" w:themeFillTint="99"/>
                <w:lang w:eastAsia="pl-PL"/>
              </w:rPr>
            </w:pPr>
            <w:r w:rsidRPr="00C8247A">
              <w:rPr>
                <w:rFonts w:ascii="Arial" w:hAnsi="Arial" w:cs="Arial"/>
                <w:b/>
                <w:bCs/>
                <w:smallCaps/>
                <w:color w:val="FFFFFF"/>
                <w:sz w:val="24"/>
                <w:szCs w:val="24"/>
                <w:shd w:val="clear" w:color="auto" w:fill="B2A1C7" w:themeFill="accent4" w:themeFillTint="99"/>
                <w:lang w:eastAsia="pl-PL"/>
              </w:rPr>
              <w:t>ZAKRES PRZEDMIOTOWY PROJEKTU</w:t>
            </w:r>
          </w:p>
          <w:p w14:paraId="4692B1FA" w14:textId="77777777" w:rsidR="00C8247A" w:rsidRPr="00C8247A" w:rsidRDefault="00C8247A" w:rsidP="00C8247A">
            <w:pPr>
              <w:tabs>
                <w:tab w:val="left" w:pos="431"/>
              </w:tabs>
              <w:spacing w:before="120" w:after="120"/>
              <w:rPr>
                <w:rFonts w:ascii="Arial" w:hAnsi="Arial" w:cs="Arial"/>
                <w:i/>
                <w:iCs/>
                <w:sz w:val="24"/>
                <w:szCs w:val="24"/>
                <w:lang w:eastAsia="pl-PL"/>
              </w:rPr>
            </w:pPr>
            <w:r w:rsidRPr="00C8247A">
              <w:rPr>
                <w:rFonts w:ascii="Arial" w:hAnsi="Arial" w:cs="Arial"/>
                <w:i/>
                <w:iCs/>
                <w:sz w:val="24"/>
                <w:szCs w:val="24"/>
                <w:lang w:eastAsia="pl-PL"/>
              </w:rPr>
              <w:t>Podniesienie kompetencji kluczowych 172 uczniów i uczennic szkół podstawowych i gimnazjów, dla których organem prowadzącym jest Gmina Kamionka Wielka, w zakresie matematyki, przedmiotów przyrodniczych, kompetencji informatycznych, porozumiewania się w języku angielskim oraz wzmocnienie szans indywidualnego rozwoju poprzez wzrost kompetencji 70 nauczycieli pracujących w szkołach biorących udział w projekcie oraz zakup sprzętu TIK i pomocy dydaktycznych do tych szkół.</w:t>
            </w:r>
          </w:p>
          <w:p w14:paraId="04C2A0E3" w14:textId="77777777" w:rsidR="00C8247A" w:rsidRPr="00C8247A" w:rsidRDefault="00C8247A" w:rsidP="00C8247A">
            <w:pPr>
              <w:tabs>
                <w:tab w:val="left" w:pos="431"/>
              </w:tabs>
              <w:spacing w:before="120" w:after="120"/>
              <w:rPr>
                <w:rFonts w:ascii="Arial" w:hAnsi="Arial" w:cs="Arial"/>
                <w:b/>
                <w:bCs/>
                <w:smallCaps/>
                <w:color w:val="FFFFFF"/>
                <w:sz w:val="24"/>
                <w:szCs w:val="24"/>
                <w:shd w:val="clear" w:color="auto" w:fill="5F497A"/>
                <w:lang w:eastAsia="pl-PL"/>
              </w:rPr>
            </w:pPr>
          </w:p>
        </w:tc>
      </w:tr>
      <w:tr w:rsidR="00C8247A" w:rsidRPr="00C8247A" w14:paraId="6C5B4370" w14:textId="77777777" w:rsidTr="00C07B4A">
        <w:trPr>
          <w:trHeight w:val="1423"/>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34F2E4DD"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2977" w:type="dxa"/>
            <w:vMerge/>
            <w:tcBorders>
              <w:left w:val="single" w:sz="12" w:space="0" w:color="auto"/>
              <w:bottom w:val="single" w:sz="12" w:space="0" w:color="auto"/>
              <w:right w:val="single" w:sz="12" w:space="0" w:color="auto"/>
            </w:tcBorders>
            <w:shd w:val="clear" w:color="auto" w:fill="auto"/>
            <w:vAlign w:val="center"/>
          </w:tcPr>
          <w:p w14:paraId="6542D09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tc>
        <w:tc>
          <w:tcPr>
            <w:tcW w:w="5812" w:type="dxa"/>
            <w:vMerge/>
            <w:tcBorders>
              <w:left w:val="single" w:sz="12" w:space="0" w:color="auto"/>
              <w:bottom w:val="single" w:sz="12" w:space="0" w:color="auto"/>
              <w:right w:val="single" w:sz="12" w:space="0" w:color="auto"/>
            </w:tcBorders>
            <w:shd w:val="clear" w:color="auto" w:fill="auto"/>
          </w:tcPr>
          <w:p w14:paraId="4F4A3189" w14:textId="77777777" w:rsidR="00C8247A" w:rsidRPr="00C8247A" w:rsidRDefault="00C8247A" w:rsidP="00C8247A">
            <w:pPr>
              <w:tabs>
                <w:tab w:val="left" w:pos="431"/>
              </w:tabs>
              <w:spacing w:before="120" w:after="120"/>
              <w:rPr>
                <w:rFonts w:ascii="Arial" w:hAnsi="Arial" w:cs="Arial"/>
                <w:b/>
                <w:bCs/>
                <w:smallCaps/>
                <w:color w:val="FFFFFF"/>
                <w:sz w:val="24"/>
                <w:szCs w:val="24"/>
                <w:shd w:val="clear" w:color="auto" w:fill="5F497A"/>
                <w:lang w:eastAsia="pl-PL"/>
              </w:rPr>
            </w:pPr>
          </w:p>
        </w:tc>
      </w:tr>
      <w:tr w:rsidR="00C8247A" w:rsidRPr="00C8247A" w14:paraId="6610676F" w14:textId="77777777" w:rsidTr="00C07B4A">
        <w:trPr>
          <w:trHeight w:val="447"/>
        </w:trPr>
        <w:tc>
          <w:tcPr>
            <w:tcW w:w="1418" w:type="dxa"/>
            <w:tcBorders>
              <w:top w:val="single" w:sz="12" w:space="0" w:color="auto"/>
              <w:left w:val="single" w:sz="12" w:space="0" w:color="auto"/>
              <w:bottom w:val="single" w:sz="12" w:space="0" w:color="auto"/>
              <w:right w:val="single" w:sz="12" w:space="0" w:color="auto"/>
            </w:tcBorders>
            <w:shd w:val="clear" w:color="auto" w:fill="B2A1C7" w:themeFill="accent4" w:themeFillTint="99"/>
            <w:vAlign w:val="center"/>
          </w:tcPr>
          <w:p w14:paraId="04370465" w14:textId="77777777" w:rsidR="00C8247A" w:rsidRPr="00C8247A" w:rsidRDefault="00C8247A" w:rsidP="00C8247A">
            <w:pPr>
              <w:tabs>
                <w:tab w:val="left" w:pos="1091"/>
              </w:tabs>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ED7</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4DB04EF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r w:rsidRPr="00C8247A">
              <w:rPr>
                <w:rFonts w:ascii="Arial" w:hAnsi="Arial" w:cs="Arial"/>
                <w:b/>
                <w:bCs/>
                <w:smallCaps/>
                <w:color w:val="FFFFFF"/>
                <w:sz w:val="24"/>
                <w:szCs w:val="24"/>
                <w:shd w:val="clear" w:color="auto" w:fill="B2A1C7" w:themeFill="accent4" w:themeFillTint="99"/>
                <w:lang w:eastAsia="pl-PL"/>
              </w:rPr>
              <w:t>Modernizacja kształcenia zawodowego w Małopolsce II</w:t>
            </w:r>
          </w:p>
          <w:p w14:paraId="7FD21D0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p>
          <w:p w14:paraId="3AB000A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p>
          <w:p w14:paraId="0D15537F"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p>
          <w:p w14:paraId="0630E04B" w14:textId="77777777" w:rsidR="00C8247A" w:rsidRPr="00C8247A" w:rsidRDefault="00C8247A" w:rsidP="00C8247A">
            <w:pPr>
              <w:tabs>
                <w:tab w:val="left" w:pos="1091"/>
              </w:tabs>
              <w:spacing w:before="120" w:after="120"/>
              <w:rPr>
                <w:rFonts w:ascii="Arial" w:hAnsi="Arial" w:cs="Arial"/>
                <w:color w:val="000000"/>
                <w:sz w:val="24"/>
                <w:szCs w:val="24"/>
              </w:rPr>
            </w:pPr>
          </w:p>
        </w:tc>
        <w:tc>
          <w:tcPr>
            <w:tcW w:w="5812" w:type="dxa"/>
            <w:vMerge w:val="restart"/>
            <w:tcBorders>
              <w:top w:val="single" w:sz="12" w:space="0" w:color="auto"/>
              <w:left w:val="single" w:sz="12" w:space="0" w:color="auto"/>
              <w:right w:val="single" w:sz="12" w:space="0" w:color="auto"/>
            </w:tcBorders>
            <w:shd w:val="clear" w:color="auto" w:fill="auto"/>
          </w:tcPr>
          <w:p w14:paraId="1C1956B8" w14:textId="77777777" w:rsidR="00C8247A" w:rsidRPr="00C8247A" w:rsidRDefault="00C8247A" w:rsidP="00C8247A">
            <w:pPr>
              <w:tabs>
                <w:tab w:val="left" w:pos="1091"/>
              </w:tabs>
              <w:spacing w:before="240" w:after="120"/>
              <w:rPr>
                <w:rFonts w:ascii="Arial" w:hAnsi="Arial" w:cs="Arial"/>
                <w:i/>
                <w:iCs/>
                <w:sz w:val="24"/>
                <w:szCs w:val="24"/>
                <w:shd w:val="clear" w:color="auto" w:fill="B2A1C7" w:themeFill="accent4" w:themeFillTint="99"/>
                <w:lang w:eastAsia="pl-PL"/>
              </w:rPr>
            </w:pPr>
            <w:r w:rsidRPr="00C8247A">
              <w:rPr>
                <w:rFonts w:ascii="Arial" w:hAnsi="Arial" w:cs="Arial"/>
                <w:b/>
                <w:bCs/>
                <w:smallCaps/>
                <w:color w:val="FFFFFF"/>
                <w:sz w:val="24"/>
                <w:szCs w:val="24"/>
                <w:shd w:val="clear" w:color="auto" w:fill="B2A1C7" w:themeFill="accent4" w:themeFillTint="99"/>
                <w:lang w:eastAsia="pl-PL"/>
              </w:rPr>
              <w:t>ZAKRES PRZEDMIOTOWY PROJEKTU</w:t>
            </w:r>
          </w:p>
          <w:p w14:paraId="13209089" w14:textId="77777777" w:rsidR="00C8247A" w:rsidRPr="00C8247A" w:rsidRDefault="00C8247A" w:rsidP="00C8247A">
            <w:pPr>
              <w:tabs>
                <w:tab w:val="left" w:pos="1091"/>
              </w:tabs>
              <w:spacing w:before="120" w:after="120"/>
              <w:rPr>
                <w:rFonts w:ascii="Arial" w:hAnsi="Arial" w:cs="Arial"/>
                <w:i/>
                <w:iCs/>
                <w:sz w:val="24"/>
                <w:szCs w:val="24"/>
                <w:lang w:eastAsia="pl-PL"/>
              </w:rPr>
            </w:pPr>
            <w:r w:rsidRPr="00C8247A">
              <w:rPr>
                <w:rFonts w:ascii="Arial" w:hAnsi="Arial" w:cs="Arial"/>
                <w:i/>
                <w:iCs/>
                <w:sz w:val="24"/>
                <w:szCs w:val="24"/>
                <w:lang w:eastAsia="pl-PL"/>
              </w:rPr>
              <w:t>Organizacja Festiwalu Zawodów, doradztwo zawodowe dla uczniów szkół gimnazjalnych, pozaszkolne formy kształcenia, programy stażowe dla uczniów, doposażenie placówek w sprzęt i materiały dydaktyczne oraz utworzenie Centrów Kompetencji Zawodowych w branży społeczno-medycznej i turystyczno-gastronomicznej.</w:t>
            </w:r>
          </w:p>
          <w:p w14:paraId="63559A61" w14:textId="77777777" w:rsidR="00C8247A" w:rsidRPr="00C8247A" w:rsidRDefault="00C8247A" w:rsidP="00C8247A">
            <w:pPr>
              <w:tabs>
                <w:tab w:val="left" w:pos="1091"/>
              </w:tabs>
              <w:spacing w:before="120" w:after="120"/>
              <w:rPr>
                <w:rFonts w:ascii="Arial" w:hAnsi="Arial" w:cs="Arial"/>
                <w:color w:val="000000"/>
                <w:sz w:val="24"/>
                <w:szCs w:val="24"/>
              </w:rPr>
            </w:pPr>
          </w:p>
        </w:tc>
      </w:tr>
      <w:tr w:rsidR="00C8247A" w:rsidRPr="00C8247A" w14:paraId="6A52ED81" w14:textId="77777777" w:rsidTr="00C07B4A">
        <w:trPr>
          <w:trHeight w:val="1110"/>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1E5CF241" w14:textId="77777777" w:rsidR="00C8247A" w:rsidRPr="00C8247A" w:rsidRDefault="00C8247A" w:rsidP="00C8247A">
            <w:pPr>
              <w:tabs>
                <w:tab w:val="left" w:pos="1091"/>
              </w:tabs>
              <w:spacing w:after="0"/>
              <w:jc w:val="center"/>
              <w:rPr>
                <w:rFonts w:ascii="Arial" w:hAnsi="Arial" w:cs="Arial"/>
                <w:b/>
                <w:noProof/>
                <w:color w:val="000000"/>
                <w:sz w:val="24"/>
                <w:szCs w:val="24"/>
                <w:lang w:eastAsia="pl-PL"/>
              </w:rPr>
            </w:pPr>
            <w:r w:rsidRPr="00C8247A">
              <w:rPr>
                <w:rFonts w:ascii="Arial" w:hAnsi="Arial" w:cs="Arial"/>
                <w:b/>
                <w:noProof/>
                <w:color w:val="000000"/>
                <w:sz w:val="24"/>
                <w:szCs w:val="24"/>
                <w:lang w:eastAsia="pl-PL"/>
              </w:rPr>
              <w:t>PK</w:t>
            </w:r>
          </w:p>
        </w:tc>
        <w:tc>
          <w:tcPr>
            <w:tcW w:w="2977" w:type="dxa"/>
            <w:vMerge/>
            <w:tcBorders>
              <w:left w:val="single" w:sz="12" w:space="0" w:color="auto"/>
              <w:bottom w:val="single" w:sz="12" w:space="0" w:color="auto"/>
              <w:right w:val="single" w:sz="12" w:space="0" w:color="auto"/>
            </w:tcBorders>
            <w:shd w:val="clear" w:color="auto" w:fill="auto"/>
            <w:vAlign w:val="center"/>
          </w:tcPr>
          <w:p w14:paraId="6EC674C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tc>
        <w:tc>
          <w:tcPr>
            <w:tcW w:w="5812" w:type="dxa"/>
            <w:vMerge/>
            <w:tcBorders>
              <w:left w:val="single" w:sz="12" w:space="0" w:color="auto"/>
              <w:bottom w:val="single" w:sz="12" w:space="0" w:color="auto"/>
              <w:right w:val="single" w:sz="12" w:space="0" w:color="auto"/>
            </w:tcBorders>
            <w:shd w:val="clear" w:color="auto" w:fill="auto"/>
          </w:tcPr>
          <w:p w14:paraId="4E7B46AB"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tc>
      </w:tr>
      <w:tr w:rsidR="00C8247A" w:rsidRPr="00C8247A" w14:paraId="633617EF" w14:textId="77777777" w:rsidTr="00C07B4A">
        <w:trPr>
          <w:trHeight w:val="369"/>
        </w:trPr>
        <w:tc>
          <w:tcPr>
            <w:tcW w:w="1418" w:type="dxa"/>
            <w:tcBorders>
              <w:top w:val="single" w:sz="12" w:space="0" w:color="auto"/>
              <w:left w:val="single" w:sz="12" w:space="0" w:color="auto"/>
              <w:bottom w:val="single" w:sz="12" w:space="0" w:color="auto"/>
              <w:right w:val="single" w:sz="12" w:space="0" w:color="auto"/>
            </w:tcBorders>
            <w:shd w:val="clear" w:color="auto" w:fill="B2A1C7" w:themeFill="accent4" w:themeFillTint="99"/>
            <w:vAlign w:val="center"/>
          </w:tcPr>
          <w:p w14:paraId="0A6E5079" w14:textId="77777777" w:rsidR="00C8247A" w:rsidRPr="00C8247A" w:rsidRDefault="00C8247A" w:rsidP="00C8247A">
            <w:pPr>
              <w:tabs>
                <w:tab w:val="left" w:pos="1091"/>
              </w:tabs>
              <w:spacing w:after="0"/>
              <w:jc w:val="center"/>
              <w:rPr>
                <w:rFonts w:ascii="Arial" w:hAnsi="Arial" w:cs="Arial"/>
                <w:color w:val="FFFFFF" w:themeColor="background1"/>
                <w:sz w:val="24"/>
                <w:szCs w:val="24"/>
              </w:rPr>
            </w:pPr>
            <w:r w:rsidRPr="00C8247A">
              <w:rPr>
                <w:rFonts w:ascii="Arial" w:hAnsi="Arial" w:cs="Arial"/>
                <w:b/>
                <w:color w:val="FFFFFF" w:themeColor="background1"/>
                <w:sz w:val="24"/>
                <w:szCs w:val="24"/>
              </w:rPr>
              <w:t>ED8</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4511E6E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r w:rsidRPr="00C8247A">
              <w:rPr>
                <w:rFonts w:ascii="Arial" w:hAnsi="Arial" w:cs="Arial"/>
                <w:b/>
                <w:bCs/>
                <w:smallCaps/>
                <w:color w:val="FFFFFF"/>
                <w:sz w:val="24"/>
                <w:szCs w:val="24"/>
                <w:shd w:val="clear" w:color="auto" w:fill="B2A1C7" w:themeFill="accent4" w:themeFillTint="99"/>
                <w:lang w:eastAsia="pl-PL"/>
              </w:rPr>
              <w:t>Regionalny Program Stypendialny</w:t>
            </w:r>
          </w:p>
          <w:p w14:paraId="5AD5226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p>
          <w:p w14:paraId="3D95E9D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p>
          <w:p w14:paraId="3B38B2D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p>
          <w:p w14:paraId="09311AB4"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p>
          <w:p w14:paraId="3BDA1AE5"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p>
          <w:p w14:paraId="3946A32D"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p>
          <w:p w14:paraId="65EEC2F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p>
          <w:p w14:paraId="13BAAB31"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p>
          <w:p w14:paraId="7B463D61"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p>
          <w:p w14:paraId="50ADB67C" w14:textId="77777777" w:rsidR="00C8247A" w:rsidRPr="00C8247A" w:rsidRDefault="00C8247A" w:rsidP="00C8247A">
            <w:pPr>
              <w:tabs>
                <w:tab w:val="left" w:pos="1091"/>
              </w:tabs>
              <w:spacing w:before="120" w:after="120"/>
              <w:rPr>
                <w:rFonts w:ascii="Arial" w:hAnsi="Arial" w:cs="Arial"/>
                <w:color w:val="000000"/>
                <w:sz w:val="24"/>
                <w:szCs w:val="24"/>
              </w:rPr>
            </w:pPr>
          </w:p>
        </w:tc>
        <w:tc>
          <w:tcPr>
            <w:tcW w:w="5812" w:type="dxa"/>
            <w:vMerge w:val="restart"/>
            <w:tcBorders>
              <w:top w:val="single" w:sz="12" w:space="0" w:color="auto"/>
              <w:left w:val="single" w:sz="12" w:space="0" w:color="auto"/>
              <w:right w:val="single" w:sz="12" w:space="0" w:color="auto"/>
            </w:tcBorders>
            <w:shd w:val="clear" w:color="auto" w:fill="auto"/>
          </w:tcPr>
          <w:p w14:paraId="333EA3D1" w14:textId="77777777" w:rsidR="00C8247A" w:rsidRPr="00C8247A" w:rsidRDefault="00C8247A" w:rsidP="00C8247A">
            <w:pPr>
              <w:tabs>
                <w:tab w:val="left" w:pos="1091"/>
              </w:tabs>
              <w:spacing w:before="240" w:after="120"/>
              <w:rPr>
                <w:rFonts w:ascii="Arial" w:hAnsi="Arial" w:cs="Arial"/>
                <w:i/>
                <w:iCs/>
                <w:sz w:val="24"/>
                <w:szCs w:val="24"/>
                <w:shd w:val="clear" w:color="auto" w:fill="B2A1C7" w:themeFill="accent4" w:themeFillTint="99"/>
                <w:lang w:eastAsia="pl-PL"/>
              </w:rPr>
            </w:pPr>
            <w:r w:rsidRPr="00C8247A">
              <w:rPr>
                <w:rFonts w:ascii="Arial" w:hAnsi="Arial" w:cs="Arial"/>
                <w:b/>
                <w:bCs/>
                <w:smallCaps/>
                <w:color w:val="FFFFFF"/>
                <w:sz w:val="24"/>
                <w:szCs w:val="24"/>
                <w:shd w:val="clear" w:color="auto" w:fill="B2A1C7" w:themeFill="accent4" w:themeFillTint="99"/>
                <w:lang w:eastAsia="pl-PL"/>
              </w:rPr>
              <w:t>ZAKRES PRZEDMIOTOWY PROJEKTU</w:t>
            </w:r>
          </w:p>
          <w:p w14:paraId="051F4A91" w14:textId="77777777" w:rsidR="00C8247A" w:rsidRPr="00C8247A" w:rsidRDefault="00C8247A" w:rsidP="00C8247A">
            <w:pPr>
              <w:tabs>
                <w:tab w:val="left" w:pos="1091"/>
              </w:tabs>
              <w:spacing w:before="120" w:after="120"/>
              <w:rPr>
                <w:rFonts w:ascii="Arial" w:hAnsi="Arial" w:cs="Arial"/>
                <w:i/>
                <w:iCs/>
                <w:sz w:val="24"/>
                <w:szCs w:val="24"/>
                <w:lang w:eastAsia="pl-PL"/>
              </w:rPr>
            </w:pPr>
            <w:r w:rsidRPr="00C8247A">
              <w:rPr>
                <w:rFonts w:ascii="Arial" w:hAnsi="Arial" w:cs="Arial"/>
                <w:i/>
                <w:iCs/>
                <w:sz w:val="24"/>
                <w:szCs w:val="24"/>
                <w:lang w:eastAsia="pl-PL"/>
              </w:rPr>
              <w:t>Stypendia dla uczniów uzdolnionych, szczególnie osób niepełnosprawnych, zamieszkujących obszary wiejskie i pochodzące z rodzin wielodzietnych. Wsparcie w obszarze rozwoju uzdolnień i pogłębiania zainteresowań i aktywności edukacyjnej uczniów.</w:t>
            </w:r>
          </w:p>
          <w:p w14:paraId="1C7C54A6" w14:textId="77777777" w:rsidR="00C8247A" w:rsidRPr="00C8247A" w:rsidRDefault="00C8247A" w:rsidP="00C8247A">
            <w:pPr>
              <w:tabs>
                <w:tab w:val="left" w:pos="1091"/>
              </w:tabs>
              <w:spacing w:before="120" w:after="120"/>
              <w:rPr>
                <w:rFonts w:ascii="Arial" w:hAnsi="Arial" w:cs="Arial"/>
                <w:color w:val="000000"/>
                <w:sz w:val="24"/>
                <w:szCs w:val="24"/>
              </w:rPr>
            </w:pPr>
          </w:p>
          <w:p w14:paraId="68C83214" w14:textId="77777777" w:rsidR="00C8247A" w:rsidRPr="00C8247A" w:rsidRDefault="00C8247A" w:rsidP="00C8247A">
            <w:pPr>
              <w:tabs>
                <w:tab w:val="left" w:pos="1091"/>
              </w:tabs>
              <w:spacing w:before="120" w:after="120"/>
              <w:rPr>
                <w:rFonts w:ascii="Arial" w:hAnsi="Arial" w:cs="Arial"/>
                <w:color w:val="000000"/>
                <w:sz w:val="24"/>
                <w:szCs w:val="24"/>
              </w:rPr>
            </w:pPr>
          </w:p>
        </w:tc>
      </w:tr>
      <w:tr w:rsidR="00C8247A" w:rsidRPr="00C8247A" w14:paraId="06369553" w14:textId="77777777" w:rsidTr="00C07B4A">
        <w:trPr>
          <w:trHeight w:val="3885"/>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2D411088"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000000"/>
                <w:sz w:val="24"/>
                <w:szCs w:val="24"/>
              </w:rPr>
              <w:t>PK</w:t>
            </w:r>
          </w:p>
        </w:tc>
        <w:tc>
          <w:tcPr>
            <w:tcW w:w="2977" w:type="dxa"/>
            <w:vMerge/>
            <w:tcBorders>
              <w:left w:val="single" w:sz="12" w:space="0" w:color="auto"/>
              <w:bottom w:val="single" w:sz="12" w:space="0" w:color="auto"/>
              <w:right w:val="single" w:sz="12" w:space="0" w:color="auto"/>
            </w:tcBorders>
            <w:shd w:val="clear" w:color="auto" w:fill="auto"/>
            <w:vAlign w:val="center"/>
          </w:tcPr>
          <w:p w14:paraId="3423E9A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tc>
        <w:tc>
          <w:tcPr>
            <w:tcW w:w="5812" w:type="dxa"/>
            <w:vMerge/>
            <w:tcBorders>
              <w:left w:val="single" w:sz="12" w:space="0" w:color="auto"/>
              <w:bottom w:val="single" w:sz="12" w:space="0" w:color="auto"/>
              <w:right w:val="single" w:sz="12" w:space="0" w:color="auto"/>
            </w:tcBorders>
            <w:shd w:val="clear" w:color="auto" w:fill="auto"/>
          </w:tcPr>
          <w:p w14:paraId="60C87B7F"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tc>
      </w:tr>
      <w:tr w:rsidR="00C8247A" w:rsidRPr="00C8247A" w14:paraId="157487B0" w14:textId="77777777" w:rsidTr="00C07B4A">
        <w:trPr>
          <w:trHeight w:val="537"/>
        </w:trPr>
        <w:tc>
          <w:tcPr>
            <w:tcW w:w="1418" w:type="dxa"/>
            <w:tcBorders>
              <w:top w:val="single" w:sz="12" w:space="0" w:color="auto"/>
              <w:left w:val="single" w:sz="12" w:space="0" w:color="auto"/>
              <w:bottom w:val="single" w:sz="12" w:space="0" w:color="auto"/>
              <w:right w:val="single" w:sz="12" w:space="0" w:color="auto"/>
            </w:tcBorders>
            <w:shd w:val="clear" w:color="auto" w:fill="B2A1C7" w:themeFill="accent4" w:themeFillTint="99"/>
            <w:vAlign w:val="center"/>
          </w:tcPr>
          <w:p w14:paraId="770B50FD" w14:textId="77777777" w:rsidR="00C8247A" w:rsidRPr="00C8247A" w:rsidRDefault="00C8247A" w:rsidP="00C8247A">
            <w:pPr>
              <w:tabs>
                <w:tab w:val="left" w:pos="1091"/>
              </w:tabs>
              <w:spacing w:after="0"/>
              <w:jc w:val="center"/>
              <w:rPr>
                <w:rFonts w:ascii="Arial" w:hAnsi="Arial" w:cs="Arial"/>
                <w:color w:val="FFFFFF" w:themeColor="background1"/>
                <w:sz w:val="24"/>
                <w:szCs w:val="24"/>
              </w:rPr>
            </w:pPr>
            <w:r w:rsidRPr="00C8247A">
              <w:rPr>
                <w:rFonts w:ascii="Arial" w:hAnsi="Arial" w:cs="Arial"/>
                <w:b/>
                <w:color w:val="FFFFFF" w:themeColor="background1"/>
                <w:sz w:val="24"/>
                <w:szCs w:val="24"/>
              </w:rPr>
              <w:lastRenderedPageBreak/>
              <w:t>ED9</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082EF0D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r w:rsidRPr="00C8247A">
              <w:rPr>
                <w:rFonts w:ascii="Arial" w:hAnsi="Arial" w:cs="Arial"/>
                <w:b/>
                <w:bCs/>
                <w:smallCaps/>
                <w:color w:val="FFFFFF"/>
                <w:sz w:val="24"/>
                <w:szCs w:val="24"/>
                <w:shd w:val="clear" w:color="auto" w:fill="B2A1C7" w:themeFill="accent4" w:themeFillTint="99"/>
                <w:lang w:eastAsia="pl-PL"/>
              </w:rPr>
              <w:t>Małopolskie Talenty</w:t>
            </w:r>
          </w:p>
          <w:p w14:paraId="0BD98C52"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p>
          <w:p w14:paraId="33E8EC1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p>
          <w:p w14:paraId="09B556EB"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p>
          <w:p w14:paraId="0CD429D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p>
          <w:p w14:paraId="42553CD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p>
          <w:p w14:paraId="5B0B34D4" w14:textId="77777777" w:rsidR="00C8247A" w:rsidRPr="00C8247A" w:rsidRDefault="00C8247A" w:rsidP="00C8247A">
            <w:pPr>
              <w:tabs>
                <w:tab w:val="left" w:pos="1091"/>
              </w:tabs>
              <w:spacing w:before="120" w:after="120"/>
              <w:rPr>
                <w:rFonts w:ascii="Arial" w:hAnsi="Arial" w:cs="Arial"/>
                <w:color w:val="000000"/>
                <w:sz w:val="24"/>
                <w:szCs w:val="24"/>
              </w:rPr>
            </w:pPr>
          </w:p>
        </w:tc>
        <w:tc>
          <w:tcPr>
            <w:tcW w:w="5812" w:type="dxa"/>
            <w:vMerge w:val="restart"/>
            <w:tcBorders>
              <w:top w:val="single" w:sz="12" w:space="0" w:color="auto"/>
              <w:left w:val="single" w:sz="12" w:space="0" w:color="auto"/>
              <w:right w:val="single" w:sz="12" w:space="0" w:color="auto"/>
            </w:tcBorders>
            <w:shd w:val="clear" w:color="auto" w:fill="auto"/>
          </w:tcPr>
          <w:p w14:paraId="57F6A279" w14:textId="77777777" w:rsidR="00C8247A" w:rsidRPr="00C8247A" w:rsidRDefault="00C8247A" w:rsidP="00C8247A">
            <w:pPr>
              <w:tabs>
                <w:tab w:val="left" w:pos="1091"/>
              </w:tabs>
              <w:spacing w:before="240" w:after="120"/>
              <w:rPr>
                <w:rFonts w:ascii="Arial" w:hAnsi="Arial" w:cs="Arial"/>
                <w:i/>
                <w:iCs/>
                <w:sz w:val="24"/>
                <w:szCs w:val="24"/>
                <w:shd w:val="clear" w:color="auto" w:fill="B2A1C7" w:themeFill="accent4" w:themeFillTint="99"/>
                <w:lang w:eastAsia="pl-PL"/>
              </w:rPr>
            </w:pPr>
            <w:r w:rsidRPr="00C8247A">
              <w:rPr>
                <w:rFonts w:ascii="Arial" w:hAnsi="Arial" w:cs="Arial"/>
                <w:b/>
                <w:bCs/>
                <w:smallCaps/>
                <w:color w:val="FFFFFF"/>
                <w:sz w:val="24"/>
                <w:szCs w:val="24"/>
                <w:shd w:val="clear" w:color="auto" w:fill="B2A1C7" w:themeFill="accent4" w:themeFillTint="99"/>
                <w:lang w:eastAsia="pl-PL"/>
              </w:rPr>
              <w:t>ZAKRES PRZEDMIOTOWY PROJEKTU</w:t>
            </w:r>
          </w:p>
          <w:p w14:paraId="2BC3E6A8" w14:textId="77777777" w:rsidR="00C8247A" w:rsidRPr="00C8247A" w:rsidRDefault="00C8247A" w:rsidP="00C8247A">
            <w:pPr>
              <w:tabs>
                <w:tab w:val="left" w:pos="1091"/>
              </w:tabs>
              <w:spacing w:before="120" w:after="120"/>
              <w:rPr>
                <w:rFonts w:ascii="Arial" w:hAnsi="Arial" w:cs="Arial"/>
                <w:color w:val="000000"/>
                <w:sz w:val="24"/>
                <w:szCs w:val="24"/>
              </w:rPr>
            </w:pPr>
            <w:r w:rsidRPr="00C8247A">
              <w:rPr>
                <w:rFonts w:ascii="Arial" w:hAnsi="Arial" w:cs="Arial"/>
                <w:i/>
                <w:iCs/>
                <w:sz w:val="24"/>
                <w:szCs w:val="24"/>
                <w:lang w:eastAsia="pl-PL"/>
              </w:rPr>
              <w:t>Wdrożenie mechanizmów odkrywania, kształtowania i wspierania talentów w Małopolsce - wsparcie, rozwój uzdolnień oraz pogłębianie zainteresowań i aktywności edukacyjnej uczniów, co pozwoli na podniesienie poziomu efektywności nauczania oraz kształtowanie kompetencji niezbędnych na rynku pracy. Wsparcie także dla uczniów zamieszkujących obszary wiejskie i pochodzących z rodzin wielodzietnych.</w:t>
            </w:r>
          </w:p>
        </w:tc>
      </w:tr>
      <w:tr w:rsidR="00C8247A" w:rsidRPr="00C8247A" w14:paraId="713380CF" w14:textId="77777777" w:rsidTr="00C07B4A">
        <w:trPr>
          <w:trHeight w:val="1245"/>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32861772"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000000"/>
                <w:sz w:val="24"/>
                <w:szCs w:val="24"/>
              </w:rPr>
              <w:t>PK</w:t>
            </w:r>
          </w:p>
        </w:tc>
        <w:tc>
          <w:tcPr>
            <w:tcW w:w="2977" w:type="dxa"/>
            <w:vMerge/>
            <w:tcBorders>
              <w:left w:val="single" w:sz="12" w:space="0" w:color="auto"/>
              <w:bottom w:val="single" w:sz="12" w:space="0" w:color="auto"/>
              <w:right w:val="single" w:sz="12" w:space="0" w:color="auto"/>
            </w:tcBorders>
            <w:shd w:val="clear" w:color="auto" w:fill="auto"/>
            <w:vAlign w:val="center"/>
          </w:tcPr>
          <w:p w14:paraId="5D3E4635"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tc>
        <w:tc>
          <w:tcPr>
            <w:tcW w:w="5812" w:type="dxa"/>
            <w:vMerge/>
            <w:tcBorders>
              <w:left w:val="single" w:sz="12" w:space="0" w:color="auto"/>
              <w:bottom w:val="single" w:sz="12" w:space="0" w:color="auto"/>
              <w:right w:val="single" w:sz="12" w:space="0" w:color="auto"/>
            </w:tcBorders>
            <w:shd w:val="clear" w:color="auto" w:fill="auto"/>
          </w:tcPr>
          <w:p w14:paraId="39183845"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5F497A"/>
                <w:lang w:eastAsia="pl-PL"/>
              </w:rPr>
            </w:pPr>
          </w:p>
        </w:tc>
      </w:tr>
      <w:tr w:rsidR="00C8247A" w:rsidRPr="00C8247A" w14:paraId="7A9B0C57" w14:textId="77777777" w:rsidTr="00C07B4A">
        <w:trPr>
          <w:trHeight w:val="389"/>
        </w:trPr>
        <w:tc>
          <w:tcPr>
            <w:tcW w:w="1418" w:type="dxa"/>
            <w:tcBorders>
              <w:top w:val="single" w:sz="12" w:space="0" w:color="auto"/>
              <w:left w:val="single" w:sz="12" w:space="0" w:color="auto"/>
              <w:bottom w:val="single" w:sz="12" w:space="0" w:color="auto"/>
              <w:right w:val="single" w:sz="12" w:space="0" w:color="auto"/>
            </w:tcBorders>
            <w:shd w:val="clear" w:color="auto" w:fill="B2A1C7" w:themeFill="accent4" w:themeFillTint="99"/>
            <w:vAlign w:val="center"/>
          </w:tcPr>
          <w:p w14:paraId="5FE18BEB" w14:textId="77777777" w:rsidR="00C8247A" w:rsidRPr="00C8247A" w:rsidRDefault="00C8247A" w:rsidP="00C8247A">
            <w:pPr>
              <w:tabs>
                <w:tab w:val="left" w:pos="1091"/>
              </w:tabs>
              <w:spacing w:after="0"/>
              <w:jc w:val="center"/>
              <w:rPr>
                <w:rFonts w:ascii="Arial" w:hAnsi="Arial" w:cs="Arial"/>
                <w:color w:val="FFFFFF" w:themeColor="background1"/>
                <w:sz w:val="24"/>
                <w:szCs w:val="24"/>
              </w:rPr>
            </w:pPr>
            <w:r w:rsidRPr="00C8247A">
              <w:rPr>
                <w:rFonts w:ascii="Arial" w:hAnsi="Arial" w:cs="Arial"/>
                <w:b/>
                <w:color w:val="FFFFFF" w:themeColor="background1"/>
                <w:sz w:val="24"/>
                <w:szCs w:val="24"/>
              </w:rPr>
              <w:t>ED10</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6AC1A6F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r w:rsidRPr="00C8247A">
              <w:rPr>
                <w:rFonts w:ascii="Arial" w:hAnsi="Arial" w:cs="Arial"/>
                <w:b/>
                <w:bCs/>
                <w:smallCaps/>
                <w:color w:val="FFFFFF"/>
                <w:sz w:val="24"/>
                <w:szCs w:val="24"/>
                <w:shd w:val="clear" w:color="auto" w:fill="B2A1C7" w:themeFill="accent4" w:themeFillTint="99"/>
                <w:lang w:eastAsia="pl-PL"/>
              </w:rPr>
              <w:t>Małopolska Chmura Edukacyjna- nowy model nauczania (10.1.4)</w:t>
            </w:r>
          </w:p>
          <w:p w14:paraId="223011FA"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p>
          <w:p w14:paraId="292E640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B2A1C7" w:themeFill="accent4" w:themeFillTint="99"/>
                <w:lang w:eastAsia="pl-PL"/>
              </w:rPr>
            </w:pPr>
          </w:p>
          <w:p w14:paraId="73C07A4B" w14:textId="77777777" w:rsidR="00C8247A" w:rsidRPr="00C8247A" w:rsidRDefault="00C8247A" w:rsidP="00C8247A">
            <w:pPr>
              <w:tabs>
                <w:tab w:val="left" w:pos="1091"/>
              </w:tabs>
              <w:spacing w:before="120" w:after="120"/>
              <w:rPr>
                <w:rFonts w:ascii="Arial" w:hAnsi="Arial" w:cs="Arial"/>
                <w:color w:val="000000"/>
                <w:sz w:val="24"/>
                <w:szCs w:val="24"/>
              </w:rPr>
            </w:pPr>
          </w:p>
        </w:tc>
        <w:tc>
          <w:tcPr>
            <w:tcW w:w="5812" w:type="dxa"/>
            <w:vMerge w:val="restart"/>
            <w:tcBorders>
              <w:top w:val="single" w:sz="12" w:space="0" w:color="auto"/>
              <w:left w:val="single" w:sz="12" w:space="0" w:color="auto"/>
              <w:right w:val="single" w:sz="12" w:space="0" w:color="auto"/>
            </w:tcBorders>
            <w:shd w:val="clear" w:color="auto" w:fill="auto"/>
          </w:tcPr>
          <w:p w14:paraId="3A2084F6" w14:textId="77777777" w:rsidR="00C8247A" w:rsidRPr="00C8247A" w:rsidRDefault="00C8247A" w:rsidP="00C8247A">
            <w:pPr>
              <w:tabs>
                <w:tab w:val="left" w:pos="1091"/>
              </w:tabs>
              <w:spacing w:before="240" w:after="120"/>
              <w:rPr>
                <w:rFonts w:ascii="Arial" w:hAnsi="Arial" w:cs="Arial"/>
                <w:i/>
                <w:iCs/>
                <w:sz w:val="24"/>
                <w:szCs w:val="24"/>
                <w:shd w:val="clear" w:color="auto" w:fill="B2A1C7" w:themeFill="accent4" w:themeFillTint="99"/>
                <w:lang w:eastAsia="pl-PL"/>
              </w:rPr>
            </w:pPr>
            <w:r w:rsidRPr="00C8247A">
              <w:rPr>
                <w:rFonts w:ascii="Arial" w:hAnsi="Arial" w:cs="Arial"/>
                <w:b/>
                <w:bCs/>
                <w:smallCaps/>
                <w:color w:val="FFFFFF"/>
                <w:sz w:val="24"/>
                <w:szCs w:val="24"/>
                <w:shd w:val="clear" w:color="auto" w:fill="B2A1C7" w:themeFill="accent4" w:themeFillTint="99"/>
                <w:lang w:eastAsia="pl-PL"/>
              </w:rPr>
              <w:t>ZAKRES PRZEDMIOTOWY PROJEKTU</w:t>
            </w:r>
          </w:p>
          <w:p w14:paraId="0C9992A2" w14:textId="77777777" w:rsidR="00C8247A" w:rsidRPr="00C8247A" w:rsidRDefault="00C8247A" w:rsidP="00C8247A">
            <w:pPr>
              <w:tabs>
                <w:tab w:val="left" w:pos="1091"/>
              </w:tabs>
              <w:spacing w:before="240" w:after="120"/>
              <w:rPr>
                <w:rFonts w:ascii="Arial" w:hAnsi="Arial" w:cs="Arial"/>
                <w:color w:val="000000"/>
                <w:sz w:val="24"/>
                <w:szCs w:val="24"/>
              </w:rPr>
            </w:pPr>
            <w:r w:rsidRPr="00C8247A">
              <w:rPr>
                <w:rFonts w:ascii="Arial" w:hAnsi="Arial" w:cs="Arial"/>
                <w:i/>
                <w:iCs/>
                <w:sz w:val="24"/>
                <w:szCs w:val="24"/>
                <w:lang w:eastAsia="pl-PL"/>
              </w:rPr>
              <w:t>Stworzenie ram współpracy uczelni wyższych ze szkołami ponadgimnazjalnymi  dla rozbudzania i rozwijania zainteresowań młodzieży kierunkami kształcenia zgodnymi z inteligentną specjalizacją regionu, przy wykorzystaniu technologii informatycznych i telekomunikacyjnych.</w:t>
            </w:r>
          </w:p>
        </w:tc>
      </w:tr>
      <w:tr w:rsidR="00C8247A" w:rsidRPr="00C8247A" w14:paraId="5FA111A6" w14:textId="77777777" w:rsidTr="00C07B4A">
        <w:trPr>
          <w:trHeight w:val="982"/>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29356E5A"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000000"/>
                <w:sz w:val="24"/>
                <w:szCs w:val="24"/>
              </w:rPr>
              <w:t>PK</w:t>
            </w:r>
          </w:p>
        </w:tc>
        <w:tc>
          <w:tcPr>
            <w:tcW w:w="2977" w:type="dxa"/>
            <w:vMerge/>
            <w:tcBorders>
              <w:left w:val="single" w:sz="12" w:space="0" w:color="auto"/>
              <w:right w:val="single" w:sz="12" w:space="0" w:color="auto"/>
            </w:tcBorders>
            <w:shd w:val="clear" w:color="auto" w:fill="auto"/>
            <w:vAlign w:val="center"/>
          </w:tcPr>
          <w:p w14:paraId="01D73935" w14:textId="77777777" w:rsidR="00C8247A" w:rsidRPr="00C8247A" w:rsidRDefault="00C8247A" w:rsidP="00C8247A">
            <w:pPr>
              <w:tabs>
                <w:tab w:val="left" w:pos="1091"/>
              </w:tabs>
              <w:rPr>
                <w:rFonts w:ascii="Arial" w:hAnsi="Arial" w:cs="Arial"/>
                <w:b/>
                <w:bCs/>
                <w:smallCaps/>
                <w:color w:val="FFFFFF"/>
                <w:sz w:val="24"/>
                <w:szCs w:val="24"/>
                <w:shd w:val="clear" w:color="auto" w:fill="5F497A"/>
                <w:lang w:eastAsia="pl-PL"/>
              </w:rPr>
            </w:pPr>
          </w:p>
        </w:tc>
        <w:tc>
          <w:tcPr>
            <w:tcW w:w="5812" w:type="dxa"/>
            <w:vMerge/>
            <w:tcBorders>
              <w:left w:val="single" w:sz="12" w:space="0" w:color="auto"/>
              <w:right w:val="single" w:sz="12" w:space="0" w:color="auto"/>
            </w:tcBorders>
            <w:shd w:val="clear" w:color="auto" w:fill="auto"/>
          </w:tcPr>
          <w:p w14:paraId="38BA56CF" w14:textId="77777777" w:rsidR="00C8247A" w:rsidRPr="00C8247A" w:rsidRDefault="00C8247A" w:rsidP="00C8247A">
            <w:pPr>
              <w:tabs>
                <w:tab w:val="left" w:pos="1091"/>
              </w:tabs>
              <w:rPr>
                <w:rFonts w:ascii="Arial" w:hAnsi="Arial" w:cs="Arial"/>
                <w:b/>
                <w:bCs/>
                <w:smallCaps/>
                <w:color w:val="FFFFFF"/>
                <w:sz w:val="24"/>
                <w:szCs w:val="24"/>
                <w:shd w:val="clear" w:color="auto" w:fill="5F497A"/>
                <w:lang w:eastAsia="pl-PL"/>
              </w:rPr>
            </w:pPr>
          </w:p>
        </w:tc>
      </w:tr>
      <w:tr w:rsidR="00C8247A" w:rsidRPr="00C8247A" w14:paraId="1FAFE632" w14:textId="77777777" w:rsidTr="00C07B4A">
        <w:trPr>
          <w:trHeight w:val="515"/>
        </w:trPr>
        <w:tc>
          <w:tcPr>
            <w:tcW w:w="1418" w:type="dxa"/>
            <w:tcBorders>
              <w:top w:val="single" w:sz="12" w:space="0" w:color="auto"/>
              <w:left w:val="single" w:sz="12" w:space="0" w:color="auto"/>
              <w:bottom w:val="single" w:sz="12" w:space="0" w:color="auto"/>
              <w:right w:val="single" w:sz="12" w:space="0" w:color="auto"/>
            </w:tcBorders>
            <w:shd w:val="clear" w:color="auto" w:fill="B2A1C7" w:themeFill="accent4" w:themeFillTint="99"/>
            <w:vAlign w:val="center"/>
          </w:tcPr>
          <w:p w14:paraId="412F04F7"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FFFFFF" w:themeColor="background1"/>
                <w:sz w:val="24"/>
                <w:szCs w:val="24"/>
              </w:rPr>
              <w:t>ED11</w:t>
            </w:r>
          </w:p>
        </w:tc>
        <w:tc>
          <w:tcPr>
            <w:tcW w:w="2977" w:type="dxa"/>
            <w:vMerge w:val="restart"/>
            <w:tcBorders>
              <w:left w:val="single" w:sz="12" w:space="0" w:color="auto"/>
              <w:right w:val="single" w:sz="12" w:space="0" w:color="auto"/>
            </w:tcBorders>
            <w:shd w:val="clear" w:color="auto" w:fill="auto"/>
            <w:vAlign w:val="center"/>
          </w:tcPr>
          <w:p w14:paraId="43DE54A4" w14:textId="77777777" w:rsidR="00C8247A" w:rsidRPr="00C8247A" w:rsidRDefault="00C8247A" w:rsidP="00C8247A">
            <w:pPr>
              <w:tabs>
                <w:tab w:val="left" w:pos="1091"/>
              </w:tabs>
              <w:rPr>
                <w:rFonts w:ascii="Arial" w:hAnsi="Arial" w:cs="Arial"/>
                <w:b/>
                <w:bCs/>
                <w:smallCaps/>
                <w:color w:val="FFFFFF"/>
                <w:sz w:val="24"/>
                <w:szCs w:val="24"/>
                <w:shd w:val="clear" w:color="auto" w:fill="B2A1C7" w:themeFill="accent4" w:themeFillTint="99"/>
                <w:lang w:eastAsia="pl-PL"/>
              </w:rPr>
            </w:pPr>
            <w:r w:rsidRPr="00C8247A">
              <w:rPr>
                <w:rFonts w:ascii="Arial" w:hAnsi="Arial" w:cs="Arial"/>
                <w:b/>
                <w:bCs/>
                <w:smallCaps/>
                <w:color w:val="FFFFFF"/>
                <w:sz w:val="24"/>
                <w:szCs w:val="24"/>
                <w:shd w:val="clear" w:color="auto" w:fill="B2A1C7" w:themeFill="accent4" w:themeFillTint="99"/>
                <w:lang w:eastAsia="pl-PL"/>
              </w:rPr>
              <w:t>Innowacyjne rozwiązania w praktycznej nauce jeździectwa</w:t>
            </w:r>
          </w:p>
          <w:p w14:paraId="4361FA69" w14:textId="77777777" w:rsidR="00C8247A" w:rsidRPr="00C8247A" w:rsidRDefault="00C8247A" w:rsidP="00C8247A">
            <w:pPr>
              <w:tabs>
                <w:tab w:val="left" w:pos="1091"/>
              </w:tabs>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20D05807" w14:textId="77777777" w:rsidR="00C8247A" w:rsidRPr="00C8247A" w:rsidRDefault="00C8247A" w:rsidP="00C8247A">
            <w:pPr>
              <w:tabs>
                <w:tab w:val="left" w:pos="1091"/>
              </w:tabs>
              <w:rPr>
                <w:rFonts w:ascii="Arial" w:hAnsi="Arial" w:cs="Arial"/>
                <w:b/>
                <w:bCs/>
                <w:smallCaps/>
                <w:color w:val="FFFFFF"/>
                <w:sz w:val="24"/>
                <w:szCs w:val="24"/>
                <w:shd w:val="clear" w:color="auto" w:fill="000000" w:themeFill="text1"/>
                <w:lang w:eastAsia="pl-PL"/>
              </w:rPr>
            </w:pPr>
          </w:p>
          <w:p w14:paraId="73CDBBC3" w14:textId="77777777" w:rsidR="00C8247A" w:rsidRPr="00C8247A" w:rsidRDefault="00C8247A" w:rsidP="00C8247A">
            <w:pPr>
              <w:tabs>
                <w:tab w:val="left" w:pos="1091"/>
              </w:tabs>
              <w:rPr>
                <w:rFonts w:ascii="Arial" w:hAnsi="Arial" w:cs="Arial"/>
                <w:b/>
                <w:bCs/>
                <w:smallCaps/>
                <w:color w:val="FFFFFF"/>
                <w:sz w:val="24"/>
                <w:szCs w:val="24"/>
                <w:shd w:val="clear" w:color="auto" w:fill="000000" w:themeFill="text1"/>
                <w:lang w:eastAsia="pl-PL"/>
              </w:rPr>
            </w:pPr>
          </w:p>
          <w:p w14:paraId="36A92306" w14:textId="77777777" w:rsidR="00C8247A" w:rsidRPr="00C8247A" w:rsidRDefault="00C8247A" w:rsidP="00C8247A">
            <w:pPr>
              <w:tabs>
                <w:tab w:val="left" w:pos="1091"/>
              </w:tabs>
              <w:rPr>
                <w:rFonts w:ascii="Arial" w:hAnsi="Arial" w:cs="Arial"/>
                <w:b/>
                <w:bCs/>
                <w:smallCaps/>
                <w:color w:val="FFFFFF"/>
                <w:sz w:val="24"/>
                <w:szCs w:val="24"/>
                <w:shd w:val="clear" w:color="auto" w:fill="000000" w:themeFill="text1"/>
                <w:lang w:eastAsia="pl-PL"/>
              </w:rPr>
            </w:pPr>
          </w:p>
          <w:p w14:paraId="11B16856" w14:textId="77777777" w:rsidR="00C8247A" w:rsidRPr="00C8247A" w:rsidRDefault="00C8247A" w:rsidP="00C8247A">
            <w:pPr>
              <w:tabs>
                <w:tab w:val="left" w:pos="1091"/>
              </w:tabs>
              <w:rPr>
                <w:rFonts w:ascii="Arial" w:hAnsi="Arial" w:cs="Arial"/>
                <w:b/>
                <w:bCs/>
                <w:smallCaps/>
                <w:color w:val="FFFFFF"/>
                <w:sz w:val="24"/>
                <w:szCs w:val="24"/>
                <w:shd w:val="clear" w:color="auto" w:fill="000000" w:themeFill="text1"/>
                <w:lang w:eastAsia="pl-PL"/>
              </w:rPr>
            </w:pPr>
          </w:p>
          <w:p w14:paraId="5DFC65D6" w14:textId="77777777" w:rsidR="00C8247A" w:rsidRPr="00C8247A" w:rsidRDefault="00C8247A" w:rsidP="00C8247A">
            <w:pPr>
              <w:tabs>
                <w:tab w:val="left" w:pos="1091"/>
              </w:tabs>
              <w:rPr>
                <w:rFonts w:ascii="Arial" w:hAnsi="Arial" w:cs="Arial"/>
                <w:b/>
                <w:bCs/>
                <w:smallCaps/>
                <w:color w:val="FFFFFF"/>
                <w:sz w:val="24"/>
                <w:szCs w:val="24"/>
                <w:shd w:val="clear" w:color="auto" w:fill="000000" w:themeFill="text1"/>
                <w:lang w:eastAsia="pl-PL"/>
              </w:rPr>
            </w:pPr>
          </w:p>
          <w:p w14:paraId="36DB9E3B" w14:textId="77777777" w:rsidR="00C8247A" w:rsidRPr="00C8247A" w:rsidRDefault="00C8247A" w:rsidP="00C8247A">
            <w:pPr>
              <w:tabs>
                <w:tab w:val="left" w:pos="1091"/>
              </w:tabs>
              <w:rPr>
                <w:rFonts w:ascii="Arial" w:hAnsi="Arial" w:cs="Arial"/>
                <w:b/>
                <w:bCs/>
                <w:smallCaps/>
                <w:color w:val="FFFFFF"/>
                <w:sz w:val="24"/>
                <w:szCs w:val="24"/>
                <w:shd w:val="clear" w:color="auto" w:fill="000000" w:themeFill="text1"/>
                <w:lang w:eastAsia="pl-PL"/>
              </w:rPr>
            </w:pPr>
          </w:p>
          <w:p w14:paraId="22520EF5" w14:textId="77777777" w:rsidR="00C8247A" w:rsidRPr="00C8247A" w:rsidRDefault="00C8247A" w:rsidP="00C8247A">
            <w:pPr>
              <w:tabs>
                <w:tab w:val="left" w:pos="1091"/>
              </w:tabs>
              <w:rPr>
                <w:rFonts w:ascii="Arial" w:hAnsi="Arial" w:cs="Arial"/>
                <w:b/>
                <w:bCs/>
                <w:smallCaps/>
                <w:color w:val="FFFFFF"/>
                <w:sz w:val="24"/>
                <w:szCs w:val="24"/>
                <w:shd w:val="clear" w:color="auto" w:fill="000000" w:themeFill="text1"/>
                <w:lang w:eastAsia="pl-PL"/>
              </w:rPr>
            </w:pPr>
          </w:p>
          <w:p w14:paraId="41149875" w14:textId="77777777" w:rsidR="00C8247A" w:rsidRPr="00C8247A" w:rsidRDefault="00C8247A" w:rsidP="00C8247A">
            <w:pPr>
              <w:tabs>
                <w:tab w:val="left" w:pos="1091"/>
              </w:tabs>
              <w:rPr>
                <w:rFonts w:ascii="Arial" w:hAnsi="Arial" w:cs="Arial"/>
                <w:b/>
                <w:bCs/>
                <w:smallCaps/>
                <w:color w:val="FFFFFF"/>
                <w:sz w:val="24"/>
                <w:szCs w:val="24"/>
                <w:shd w:val="clear" w:color="auto" w:fill="000000" w:themeFill="text1"/>
                <w:lang w:eastAsia="pl-PL"/>
              </w:rPr>
            </w:pPr>
          </w:p>
          <w:p w14:paraId="4E2996F8" w14:textId="77777777" w:rsidR="00C8247A" w:rsidRPr="00C8247A" w:rsidRDefault="00C8247A" w:rsidP="00C8247A">
            <w:pPr>
              <w:tabs>
                <w:tab w:val="left" w:pos="1091"/>
              </w:tabs>
              <w:rPr>
                <w:rFonts w:ascii="Arial" w:hAnsi="Arial" w:cs="Arial"/>
                <w:b/>
                <w:bCs/>
                <w:smallCaps/>
                <w:color w:val="FFFFFF"/>
                <w:sz w:val="24"/>
                <w:szCs w:val="24"/>
                <w:shd w:val="clear" w:color="auto" w:fill="5F497A"/>
                <w:lang w:eastAsia="pl-PL"/>
              </w:rPr>
            </w:pPr>
          </w:p>
        </w:tc>
        <w:tc>
          <w:tcPr>
            <w:tcW w:w="5812" w:type="dxa"/>
            <w:vMerge w:val="restart"/>
            <w:tcBorders>
              <w:left w:val="single" w:sz="12" w:space="0" w:color="auto"/>
              <w:right w:val="single" w:sz="12" w:space="0" w:color="auto"/>
            </w:tcBorders>
            <w:shd w:val="clear" w:color="auto" w:fill="auto"/>
          </w:tcPr>
          <w:p w14:paraId="2C919976" w14:textId="77777777" w:rsidR="00C8247A" w:rsidRPr="00C8247A" w:rsidRDefault="00C8247A" w:rsidP="00C8247A">
            <w:pPr>
              <w:tabs>
                <w:tab w:val="left" w:pos="1091"/>
              </w:tabs>
              <w:spacing w:before="120" w:after="120"/>
              <w:rPr>
                <w:rFonts w:ascii="Arial" w:hAnsi="Arial" w:cs="Arial"/>
                <w:i/>
                <w:iCs/>
                <w:sz w:val="24"/>
                <w:szCs w:val="24"/>
                <w:shd w:val="clear" w:color="auto" w:fill="B2A1C7" w:themeFill="accent4" w:themeFillTint="99"/>
                <w:lang w:eastAsia="pl-PL"/>
              </w:rPr>
            </w:pPr>
            <w:r w:rsidRPr="00C8247A">
              <w:rPr>
                <w:rFonts w:ascii="Arial" w:hAnsi="Arial" w:cs="Arial"/>
                <w:b/>
                <w:bCs/>
                <w:smallCaps/>
                <w:color w:val="FFFFFF"/>
                <w:sz w:val="24"/>
                <w:szCs w:val="24"/>
                <w:shd w:val="clear" w:color="auto" w:fill="B2A1C7" w:themeFill="accent4" w:themeFillTint="99"/>
                <w:lang w:eastAsia="pl-PL"/>
              </w:rPr>
              <w:t>ZAKRES PRZEDMIOTOWY PROJEKTU</w:t>
            </w:r>
          </w:p>
          <w:p w14:paraId="68B916E3" w14:textId="77777777" w:rsidR="00C8247A" w:rsidRPr="00C8247A" w:rsidRDefault="00C8247A" w:rsidP="00C8247A">
            <w:pPr>
              <w:tabs>
                <w:tab w:val="left" w:pos="1091"/>
              </w:tabs>
              <w:rPr>
                <w:rFonts w:ascii="Arial" w:hAnsi="Arial" w:cs="Arial"/>
                <w:b/>
                <w:bCs/>
                <w:i/>
                <w:smallCaps/>
                <w:color w:val="FFFFFF"/>
                <w:sz w:val="24"/>
                <w:szCs w:val="24"/>
                <w:shd w:val="clear" w:color="auto" w:fill="5F497A"/>
                <w:lang w:eastAsia="pl-PL"/>
              </w:rPr>
            </w:pPr>
            <w:r w:rsidRPr="00C8247A">
              <w:rPr>
                <w:rFonts w:ascii="Arial" w:hAnsi="Arial" w:cs="Arial"/>
                <w:i/>
                <w:color w:val="000000" w:themeColor="text1"/>
                <w:sz w:val="24"/>
                <w:szCs w:val="24"/>
              </w:rPr>
              <w:t>Opracowanie i wdrożenie nowego rozwiązania w formie schematu dotyczącego organizacji i funkcjonowania kształcenia praktycznego w zawodzie jeździec i hodowca koni oraz innowacyjnych form nauczania do zastosowania w praktycznej nauce zawodu przez podmioty z kraju i z zagranicy, tworzące sieć współpracy w tym obszarze.</w:t>
            </w:r>
          </w:p>
        </w:tc>
      </w:tr>
      <w:tr w:rsidR="00C8247A" w:rsidRPr="00C8247A" w14:paraId="2C399916" w14:textId="77777777" w:rsidTr="00C07B4A">
        <w:trPr>
          <w:trHeight w:val="6349"/>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3A1EDCF0"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000000"/>
                <w:sz w:val="24"/>
                <w:szCs w:val="24"/>
              </w:rPr>
              <w:t>K</w:t>
            </w:r>
          </w:p>
        </w:tc>
        <w:tc>
          <w:tcPr>
            <w:tcW w:w="2977" w:type="dxa"/>
            <w:vMerge/>
            <w:tcBorders>
              <w:left w:val="single" w:sz="12" w:space="0" w:color="auto"/>
              <w:right w:val="single" w:sz="12" w:space="0" w:color="auto"/>
            </w:tcBorders>
            <w:shd w:val="clear" w:color="auto" w:fill="auto"/>
            <w:vAlign w:val="center"/>
          </w:tcPr>
          <w:p w14:paraId="4D0EB5AF" w14:textId="77777777" w:rsidR="00C8247A" w:rsidRPr="00C8247A" w:rsidRDefault="00C8247A" w:rsidP="00C8247A">
            <w:pPr>
              <w:tabs>
                <w:tab w:val="left" w:pos="1091"/>
              </w:tabs>
              <w:rPr>
                <w:rFonts w:ascii="Arial" w:hAnsi="Arial" w:cs="Arial"/>
                <w:b/>
                <w:bCs/>
                <w:smallCaps/>
                <w:color w:val="FFFFFF"/>
                <w:sz w:val="24"/>
                <w:szCs w:val="24"/>
                <w:shd w:val="clear" w:color="auto" w:fill="5F497A"/>
                <w:lang w:eastAsia="pl-PL"/>
              </w:rPr>
            </w:pPr>
          </w:p>
        </w:tc>
        <w:tc>
          <w:tcPr>
            <w:tcW w:w="5812" w:type="dxa"/>
            <w:vMerge/>
            <w:tcBorders>
              <w:left w:val="single" w:sz="12" w:space="0" w:color="auto"/>
              <w:right w:val="single" w:sz="12" w:space="0" w:color="auto"/>
            </w:tcBorders>
            <w:shd w:val="clear" w:color="auto" w:fill="auto"/>
          </w:tcPr>
          <w:p w14:paraId="485CD3E3" w14:textId="77777777" w:rsidR="00C8247A" w:rsidRPr="00C8247A" w:rsidRDefault="00C8247A" w:rsidP="00C8247A">
            <w:pPr>
              <w:tabs>
                <w:tab w:val="left" w:pos="1091"/>
              </w:tabs>
              <w:rPr>
                <w:rFonts w:ascii="Arial" w:hAnsi="Arial" w:cs="Arial"/>
                <w:b/>
                <w:bCs/>
                <w:smallCaps/>
                <w:color w:val="FFFFFF"/>
                <w:sz w:val="24"/>
                <w:szCs w:val="24"/>
                <w:shd w:val="clear" w:color="auto" w:fill="5F497A"/>
                <w:lang w:eastAsia="pl-PL"/>
              </w:rPr>
            </w:pPr>
          </w:p>
        </w:tc>
      </w:tr>
      <w:tr w:rsidR="00C8247A" w:rsidRPr="00C8247A" w14:paraId="6F07CB73" w14:textId="77777777" w:rsidTr="00C07B4A">
        <w:trPr>
          <w:trHeight w:val="537"/>
        </w:trPr>
        <w:tc>
          <w:tcPr>
            <w:tcW w:w="1418" w:type="dxa"/>
            <w:tcBorders>
              <w:top w:val="single" w:sz="12" w:space="0" w:color="auto"/>
              <w:left w:val="single" w:sz="12" w:space="0" w:color="auto"/>
              <w:bottom w:val="single" w:sz="12" w:space="0" w:color="auto"/>
              <w:right w:val="single" w:sz="12" w:space="0" w:color="auto"/>
            </w:tcBorders>
            <w:shd w:val="clear" w:color="auto" w:fill="B2A1C7" w:themeFill="accent4" w:themeFillTint="99"/>
            <w:vAlign w:val="center"/>
          </w:tcPr>
          <w:p w14:paraId="38B2B0DE"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FFFFFF" w:themeColor="background1"/>
                <w:sz w:val="24"/>
                <w:szCs w:val="24"/>
              </w:rPr>
              <w:lastRenderedPageBreak/>
              <w:t>ED12</w:t>
            </w:r>
          </w:p>
        </w:tc>
        <w:tc>
          <w:tcPr>
            <w:tcW w:w="2977" w:type="dxa"/>
            <w:vMerge w:val="restart"/>
            <w:tcBorders>
              <w:left w:val="single" w:sz="12" w:space="0" w:color="auto"/>
              <w:right w:val="single" w:sz="12" w:space="0" w:color="auto"/>
            </w:tcBorders>
            <w:shd w:val="clear" w:color="auto" w:fill="auto"/>
            <w:vAlign w:val="center"/>
          </w:tcPr>
          <w:p w14:paraId="3A380040" w14:textId="77777777" w:rsidR="00C8247A" w:rsidRPr="00C8247A" w:rsidRDefault="00C8247A" w:rsidP="00C8247A">
            <w:pPr>
              <w:tabs>
                <w:tab w:val="left" w:pos="1091"/>
              </w:tabs>
              <w:rPr>
                <w:rFonts w:ascii="Arial" w:hAnsi="Arial" w:cs="Arial"/>
                <w:b/>
                <w:bCs/>
                <w:smallCaps/>
                <w:color w:val="FFFFFF"/>
                <w:sz w:val="24"/>
                <w:szCs w:val="24"/>
                <w:shd w:val="clear" w:color="auto" w:fill="B2A1C7" w:themeFill="accent4" w:themeFillTint="99"/>
                <w:lang w:eastAsia="pl-PL"/>
              </w:rPr>
            </w:pPr>
            <w:r w:rsidRPr="00C8247A">
              <w:rPr>
                <w:rFonts w:ascii="Arial" w:hAnsi="Arial" w:cs="Arial"/>
                <w:b/>
                <w:bCs/>
                <w:smallCaps/>
                <w:color w:val="FFFFFF"/>
                <w:sz w:val="24"/>
                <w:szCs w:val="24"/>
                <w:shd w:val="clear" w:color="auto" w:fill="B2A1C7" w:themeFill="accent4" w:themeFillTint="99"/>
                <w:lang w:eastAsia="pl-PL"/>
              </w:rPr>
              <w:t>Innowacyjne rozwiązania cyfrowe w szkołach podstawowych powiatu nowosądeckiego</w:t>
            </w:r>
          </w:p>
          <w:p w14:paraId="116E7BA8" w14:textId="77777777" w:rsidR="00C8247A" w:rsidRPr="00C8247A" w:rsidRDefault="00C8247A" w:rsidP="00C8247A">
            <w:pPr>
              <w:tabs>
                <w:tab w:val="left" w:pos="1091"/>
              </w:tabs>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568A9ECB" w14:textId="77777777" w:rsidR="00C8247A" w:rsidRPr="00C8247A" w:rsidRDefault="00C8247A" w:rsidP="00C8247A">
            <w:pPr>
              <w:tabs>
                <w:tab w:val="left" w:pos="1091"/>
              </w:tabs>
              <w:rPr>
                <w:rFonts w:ascii="Arial" w:hAnsi="Arial" w:cs="Arial"/>
                <w:b/>
                <w:bCs/>
                <w:smallCaps/>
                <w:color w:val="FFFFFF"/>
                <w:sz w:val="24"/>
                <w:szCs w:val="24"/>
                <w:shd w:val="clear" w:color="auto" w:fill="000000" w:themeFill="text1"/>
                <w:lang w:eastAsia="pl-PL"/>
              </w:rPr>
            </w:pPr>
          </w:p>
          <w:p w14:paraId="1EFAA585" w14:textId="77777777" w:rsidR="00C8247A" w:rsidRPr="00C8247A" w:rsidRDefault="00C8247A" w:rsidP="00C8247A">
            <w:pPr>
              <w:tabs>
                <w:tab w:val="left" w:pos="1091"/>
              </w:tabs>
              <w:rPr>
                <w:rFonts w:ascii="Arial" w:hAnsi="Arial" w:cs="Arial"/>
                <w:b/>
                <w:bCs/>
                <w:smallCaps/>
                <w:color w:val="FFFFFF"/>
                <w:sz w:val="24"/>
                <w:szCs w:val="24"/>
                <w:shd w:val="clear" w:color="auto" w:fill="000000" w:themeFill="text1"/>
                <w:lang w:eastAsia="pl-PL"/>
              </w:rPr>
            </w:pPr>
          </w:p>
          <w:p w14:paraId="10AC95A5" w14:textId="77777777" w:rsidR="00C8247A" w:rsidRPr="00C8247A" w:rsidRDefault="00C8247A" w:rsidP="00C8247A">
            <w:pPr>
              <w:tabs>
                <w:tab w:val="left" w:pos="1091"/>
              </w:tabs>
              <w:rPr>
                <w:rFonts w:ascii="Arial" w:hAnsi="Arial" w:cs="Arial"/>
                <w:b/>
                <w:bCs/>
                <w:smallCaps/>
                <w:color w:val="FFFFFF"/>
                <w:sz w:val="24"/>
                <w:szCs w:val="24"/>
                <w:shd w:val="clear" w:color="auto" w:fill="000000" w:themeFill="text1"/>
                <w:lang w:eastAsia="pl-PL"/>
              </w:rPr>
            </w:pPr>
          </w:p>
          <w:p w14:paraId="47F58281" w14:textId="77777777" w:rsidR="00C8247A" w:rsidRPr="00C8247A" w:rsidRDefault="00C8247A" w:rsidP="00C8247A">
            <w:pPr>
              <w:tabs>
                <w:tab w:val="left" w:pos="1091"/>
              </w:tabs>
              <w:rPr>
                <w:rFonts w:ascii="Arial" w:hAnsi="Arial" w:cs="Arial"/>
                <w:b/>
                <w:bCs/>
                <w:smallCaps/>
                <w:color w:val="FFFFFF"/>
                <w:sz w:val="24"/>
                <w:szCs w:val="24"/>
                <w:shd w:val="clear" w:color="auto" w:fill="5F497A"/>
                <w:lang w:eastAsia="pl-PL"/>
              </w:rPr>
            </w:pPr>
          </w:p>
        </w:tc>
        <w:tc>
          <w:tcPr>
            <w:tcW w:w="5812" w:type="dxa"/>
            <w:vMerge w:val="restart"/>
            <w:tcBorders>
              <w:left w:val="single" w:sz="12" w:space="0" w:color="auto"/>
              <w:right w:val="single" w:sz="12" w:space="0" w:color="auto"/>
            </w:tcBorders>
            <w:shd w:val="clear" w:color="auto" w:fill="auto"/>
          </w:tcPr>
          <w:p w14:paraId="309C651B" w14:textId="77777777" w:rsidR="00C8247A" w:rsidRPr="00C8247A" w:rsidRDefault="00C8247A" w:rsidP="00C8247A">
            <w:pPr>
              <w:tabs>
                <w:tab w:val="left" w:pos="1091"/>
              </w:tabs>
              <w:spacing w:before="120" w:after="120"/>
              <w:rPr>
                <w:rFonts w:ascii="Arial" w:hAnsi="Arial" w:cs="Arial"/>
                <w:i/>
                <w:iCs/>
                <w:sz w:val="24"/>
                <w:szCs w:val="24"/>
                <w:shd w:val="clear" w:color="auto" w:fill="B2A1C7" w:themeFill="accent4" w:themeFillTint="99"/>
                <w:lang w:eastAsia="pl-PL"/>
              </w:rPr>
            </w:pPr>
            <w:r w:rsidRPr="00C8247A">
              <w:rPr>
                <w:rFonts w:ascii="Arial" w:hAnsi="Arial" w:cs="Arial"/>
                <w:b/>
                <w:bCs/>
                <w:smallCaps/>
                <w:color w:val="FFFFFF"/>
                <w:sz w:val="24"/>
                <w:szCs w:val="24"/>
                <w:shd w:val="clear" w:color="auto" w:fill="B2A1C7" w:themeFill="accent4" w:themeFillTint="99"/>
                <w:lang w:eastAsia="pl-PL"/>
              </w:rPr>
              <w:t>ZAKRES PRZEDMIOTOWY PROJEKTU</w:t>
            </w:r>
          </w:p>
          <w:p w14:paraId="7ADF9944" w14:textId="77777777" w:rsidR="00C8247A" w:rsidRPr="00C8247A" w:rsidRDefault="00C8247A" w:rsidP="00C8247A">
            <w:pPr>
              <w:tabs>
                <w:tab w:val="left" w:pos="1091"/>
              </w:tabs>
              <w:rPr>
                <w:rFonts w:ascii="Arial" w:hAnsi="Arial" w:cs="Arial"/>
                <w:b/>
                <w:bCs/>
                <w:smallCaps/>
                <w:color w:val="FFFFFF"/>
                <w:sz w:val="24"/>
                <w:szCs w:val="24"/>
                <w:shd w:val="clear" w:color="auto" w:fill="5F497A"/>
                <w:lang w:eastAsia="pl-PL"/>
              </w:rPr>
            </w:pPr>
            <w:r w:rsidRPr="00C8247A">
              <w:rPr>
                <w:rFonts w:ascii="Arial" w:hAnsi="Arial" w:cs="Arial"/>
                <w:i/>
                <w:color w:val="000000" w:themeColor="text1"/>
                <w:sz w:val="24"/>
                <w:szCs w:val="24"/>
              </w:rPr>
              <w:t>Wsparcie rozwoju kompetencji w zakresie programowania i algorytmiki oraz technologii informacyjnych i komunikacyjnych 18 nauczycieli edukacji wczesnoszkolnej, 30 pracowników bibliotek publicznych oraz publicznych domów kultury, 288 uczniów edukacji wczesnoszkolnej. Zakup sprzętu teleinformatycznego i pomocy dydaktycznych do 18 szkół z terenu 9 gmin powiatu nowosądeckiego.</w:t>
            </w:r>
          </w:p>
        </w:tc>
      </w:tr>
      <w:tr w:rsidR="00C8247A" w:rsidRPr="00C8247A" w14:paraId="335E3481" w14:textId="77777777" w:rsidTr="00C07B4A">
        <w:trPr>
          <w:trHeight w:val="2932"/>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1914DD76"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000000"/>
                <w:sz w:val="24"/>
                <w:szCs w:val="24"/>
              </w:rPr>
              <w:t>K</w:t>
            </w:r>
          </w:p>
        </w:tc>
        <w:tc>
          <w:tcPr>
            <w:tcW w:w="2977" w:type="dxa"/>
            <w:vMerge/>
            <w:tcBorders>
              <w:left w:val="single" w:sz="12" w:space="0" w:color="auto"/>
              <w:right w:val="single" w:sz="12" w:space="0" w:color="auto"/>
            </w:tcBorders>
            <w:shd w:val="clear" w:color="auto" w:fill="auto"/>
            <w:vAlign w:val="center"/>
          </w:tcPr>
          <w:p w14:paraId="5080B3E2" w14:textId="77777777" w:rsidR="00C8247A" w:rsidRPr="00C8247A" w:rsidRDefault="00C8247A" w:rsidP="00C8247A">
            <w:pPr>
              <w:tabs>
                <w:tab w:val="left" w:pos="1091"/>
              </w:tabs>
              <w:rPr>
                <w:rFonts w:ascii="Arial" w:hAnsi="Arial" w:cs="Arial"/>
                <w:b/>
                <w:bCs/>
                <w:smallCaps/>
                <w:color w:val="FFFFFF"/>
                <w:sz w:val="24"/>
                <w:szCs w:val="24"/>
                <w:shd w:val="clear" w:color="auto" w:fill="5F497A"/>
                <w:lang w:eastAsia="pl-PL"/>
              </w:rPr>
            </w:pPr>
          </w:p>
        </w:tc>
        <w:tc>
          <w:tcPr>
            <w:tcW w:w="5812" w:type="dxa"/>
            <w:vMerge/>
            <w:tcBorders>
              <w:left w:val="single" w:sz="12" w:space="0" w:color="auto"/>
              <w:right w:val="single" w:sz="12" w:space="0" w:color="auto"/>
            </w:tcBorders>
            <w:shd w:val="clear" w:color="auto" w:fill="auto"/>
          </w:tcPr>
          <w:p w14:paraId="7481D1E5" w14:textId="77777777" w:rsidR="00C8247A" w:rsidRPr="00C8247A" w:rsidRDefault="00C8247A" w:rsidP="00C8247A">
            <w:pPr>
              <w:tabs>
                <w:tab w:val="left" w:pos="1091"/>
              </w:tabs>
              <w:rPr>
                <w:rFonts w:ascii="Arial" w:hAnsi="Arial" w:cs="Arial"/>
                <w:b/>
                <w:bCs/>
                <w:smallCaps/>
                <w:color w:val="FFFFFF"/>
                <w:sz w:val="24"/>
                <w:szCs w:val="24"/>
                <w:shd w:val="clear" w:color="auto" w:fill="5F497A"/>
                <w:lang w:eastAsia="pl-PL"/>
              </w:rPr>
            </w:pPr>
          </w:p>
        </w:tc>
      </w:tr>
      <w:tr w:rsidR="00C8247A" w:rsidRPr="00C8247A" w14:paraId="7AE55EA0" w14:textId="77777777" w:rsidTr="00C07B4A">
        <w:trPr>
          <w:trHeight w:val="513"/>
        </w:trPr>
        <w:tc>
          <w:tcPr>
            <w:tcW w:w="1418" w:type="dxa"/>
            <w:tcBorders>
              <w:top w:val="single" w:sz="12" w:space="0" w:color="auto"/>
              <w:left w:val="single" w:sz="12" w:space="0" w:color="auto"/>
              <w:bottom w:val="single" w:sz="12" w:space="0" w:color="auto"/>
              <w:right w:val="single" w:sz="12" w:space="0" w:color="auto"/>
            </w:tcBorders>
            <w:shd w:val="clear" w:color="auto" w:fill="B2A1C7" w:themeFill="accent4" w:themeFillTint="99"/>
            <w:vAlign w:val="center"/>
          </w:tcPr>
          <w:p w14:paraId="40110B82"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FFFFFF" w:themeColor="background1"/>
                <w:sz w:val="24"/>
                <w:szCs w:val="24"/>
              </w:rPr>
              <w:t>ED13</w:t>
            </w:r>
          </w:p>
        </w:tc>
        <w:tc>
          <w:tcPr>
            <w:tcW w:w="2977" w:type="dxa"/>
            <w:vMerge w:val="restart"/>
            <w:tcBorders>
              <w:left w:val="single" w:sz="12" w:space="0" w:color="auto"/>
              <w:right w:val="single" w:sz="12" w:space="0" w:color="auto"/>
            </w:tcBorders>
            <w:shd w:val="clear" w:color="auto" w:fill="auto"/>
            <w:vAlign w:val="center"/>
          </w:tcPr>
          <w:p w14:paraId="68F3617A" w14:textId="77777777" w:rsidR="00C8247A" w:rsidRPr="00C8247A" w:rsidRDefault="00C8247A" w:rsidP="00C8247A">
            <w:pPr>
              <w:tabs>
                <w:tab w:val="left" w:pos="1091"/>
              </w:tabs>
              <w:spacing w:before="120" w:after="0"/>
              <w:rPr>
                <w:rFonts w:ascii="Arial" w:hAnsi="Arial" w:cs="Arial"/>
                <w:b/>
                <w:bCs/>
                <w:smallCaps/>
                <w:color w:val="FFFFFF"/>
                <w:sz w:val="24"/>
                <w:szCs w:val="24"/>
                <w:shd w:val="clear" w:color="auto" w:fill="B2A1C7" w:themeFill="accent4" w:themeFillTint="99"/>
                <w:lang w:eastAsia="pl-PL"/>
              </w:rPr>
            </w:pPr>
            <w:r w:rsidRPr="00C8247A">
              <w:rPr>
                <w:rFonts w:ascii="Arial" w:hAnsi="Arial" w:cs="Arial"/>
                <w:b/>
                <w:bCs/>
                <w:smallCaps/>
                <w:color w:val="FFFFFF"/>
                <w:sz w:val="24"/>
                <w:szCs w:val="24"/>
                <w:shd w:val="clear" w:color="auto" w:fill="B2A1C7" w:themeFill="accent4" w:themeFillTint="99"/>
                <w:lang w:eastAsia="pl-PL"/>
              </w:rPr>
              <w:t>Transfer, adaptacja oraz wdrażanie innowacyjnych rozwiązań w zakresie rozwijania umiejętności uczniów szkół budowlanych w obszarze języka obcego ukierunkowanego zawodowo i kompetencji personalno-społecznych, w ramach sieci współpracy</w:t>
            </w:r>
          </w:p>
          <w:p w14:paraId="5BEF6AB2" w14:textId="77777777" w:rsidR="00C8247A" w:rsidRPr="00C8247A" w:rsidRDefault="00C8247A" w:rsidP="00C8247A">
            <w:pPr>
              <w:tabs>
                <w:tab w:val="left" w:pos="1091"/>
              </w:tabs>
              <w:spacing w:before="120" w:after="0"/>
              <w:rPr>
                <w:rFonts w:ascii="Arial" w:hAnsi="Arial" w:cs="Arial"/>
                <w:b/>
                <w:bCs/>
                <w:smallCaps/>
                <w:color w:val="FFFFFF"/>
                <w:sz w:val="24"/>
                <w:szCs w:val="24"/>
                <w:shd w:val="clear" w:color="auto" w:fill="B2A1C7" w:themeFill="accent4" w:themeFillTint="99"/>
                <w:lang w:eastAsia="pl-PL"/>
              </w:rPr>
            </w:pPr>
            <w:r w:rsidRPr="00C8247A">
              <w:rPr>
                <w:rFonts w:ascii="Arial" w:hAnsi="Arial" w:cs="Arial"/>
                <w:b/>
                <w:bCs/>
                <w:smallCaps/>
                <w:color w:val="FFFFFF"/>
                <w:sz w:val="24"/>
                <w:szCs w:val="24"/>
                <w:shd w:val="clear" w:color="auto" w:fill="000000" w:themeFill="text1"/>
                <w:lang w:eastAsia="pl-PL"/>
              </w:rPr>
              <w:t>Zadanie zrealizowane</w:t>
            </w:r>
          </w:p>
        </w:tc>
        <w:tc>
          <w:tcPr>
            <w:tcW w:w="5812" w:type="dxa"/>
            <w:vMerge w:val="restart"/>
            <w:tcBorders>
              <w:left w:val="single" w:sz="12" w:space="0" w:color="auto"/>
              <w:right w:val="single" w:sz="12" w:space="0" w:color="auto"/>
            </w:tcBorders>
            <w:shd w:val="clear" w:color="auto" w:fill="auto"/>
          </w:tcPr>
          <w:p w14:paraId="0ADD25A7" w14:textId="77777777" w:rsidR="00C8247A" w:rsidRPr="00C8247A" w:rsidRDefault="00C8247A" w:rsidP="00C8247A">
            <w:pPr>
              <w:tabs>
                <w:tab w:val="left" w:pos="1091"/>
              </w:tabs>
              <w:spacing w:before="120" w:after="120"/>
              <w:rPr>
                <w:rFonts w:ascii="Arial" w:hAnsi="Arial" w:cs="Arial"/>
                <w:i/>
                <w:iCs/>
                <w:sz w:val="24"/>
                <w:szCs w:val="24"/>
                <w:shd w:val="clear" w:color="auto" w:fill="B2A1C7" w:themeFill="accent4" w:themeFillTint="99"/>
                <w:lang w:eastAsia="pl-PL"/>
              </w:rPr>
            </w:pPr>
            <w:r w:rsidRPr="00C8247A">
              <w:rPr>
                <w:rFonts w:ascii="Arial" w:hAnsi="Arial" w:cs="Arial"/>
                <w:b/>
                <w:bCs/>
                <w:smallCaps/>
                <w:color w:val="FFFFFF"/>
                <w:sz w:val="24"/>
                <w:szCs w:val="24"/>
                <w:shd w:val="clear" w:color="auto" w:fill="B2A1C7" w:themeFill="accent4" w:themeFillTint="99"/>
                <w:lang w:eastAsia="pl-PL"/>
              </w:rPr>
              <w:t>ZAKRES PRZEDMIOTOWY PROJEKTU</w:t>
            </w:r>
          </w:p>
          <w:p w14:paraId="60FA3C3A" w14:textId="77777777" w:rsidR="00C8247A" w:rsidRPr="00C8247A" w:rsidRDefault="00C8247A" w:rsidP="00C8247A">
            <w:pPr>
              <w:tabs>
                <w:tab w:val="left" w:pos="1091"/>
              </w:tabs>
              <w:rPr>
                <w:rFonts w:ascii="Arial" w:hAnsi="Arial" w:cs="Arial"/>
                <w:b/>
                <w:bCs/>
                <w:smallCaps/>
                <w:color w:val="FFFFFF"/>
                <w:sz w:val="24"/>
                <w:szCs w:val="24"/>
                <w:shd w:val="clear" w:color="auto" w:fill="5F497A"/>
                <w:lang w:eastAsia="pl-PL"/>
              </w:rPr>
            </w:pPr>
            <w:r w:rsidRPr="00C8247A">
              <w:rPr>
                <w:rFonts w:ascii="Arial" w:hAnsi="Arial" w:cs="Arial"/>
                <w:i/>
                <w:color w:val="000000" w:themeColor="text1"/>
                <w:sz w:val="24"/>
                <w:szCs w:val="24"/>
              </w:rPr>
              <w:t>Zwiększenie zdolności do zatrudnienia uczniów szkół budowlanych poprzez zaadaptowanie od partnera ponadnarodowego innowacyjnych rozwiązań metodycznych w zakresie rozwijania umiejętności w obszarze efektów dla wszystkich zawodów tj. języka obcego (angielskiego) ukierunkowanego zawodowo oraz kompetencji personalno-społecznych.</w:t>
            </w:r>
          </w:p>
        </w:tc>
      </w:tr>
      <w:tr w:rsidR="00C8247A" w:rsidRPr="00C8247A" w14:paraId="7E2512D0" w14:textId="77777777" w:rsidTr="00C07B4A">
        <w:trPr>
          <w:trHeight w:val="982"/>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4C6C0CFF" w14:textId="77777777" w:rsidR="00C8247A" w:rsidRPr="00C8247A" w:rsidRDefault="00C8247A" w:rsidP="00C8247A">
            <w:pPr>
              <w:tabs>
                <w:tab w:val="left" w:pos="1091"/>
              </w:tabs>
              <w:spacing w:after="0"/>
              <w:jc w:val="center"/>
              <w:rPr>
                <w:rFonts w:ascii="Arial" w:hAnsi="Arial" w:cs="Arial"/>
                <w:b/>
                <w:color w:val="000000"/>
              </w:rPr>
            </w:pPr>
            <w:r w:rsidRPr="00C8247A">
              <w:rPr>
                <w:rFonts w:ascii="Arial" w:hAnsi="Arial" w:cs="Arial"/>
                <w:b/>
                <w:color w:val="000000"/>
              </w:rPr>
              <w:t>K</w:t>
            </w:r>
          </w:p>
        </w:tc>
        <w:tc>
          <w:tcPr>
            <w:tcW w:w="2977" w:type="dxa"/>
            <w:vMerge/>
            <w:tcBorders>
              <w:left w:val="single" w:sz="12" w:space="0" w:color="auto"/>
              <w:right w:val="single" w:sz="12" w:space="0" w:color="auto"/>
            </w:tcBorders>
            <w:shd w:val="clear" w:color="auto" w:fill="auto"/>
            <w:vAlign w:val="center"/>
          </w:tcPr>
          <w:p w14:paraId="683B69A0" w14:textId="77777777" w:rsidR="00C8247A" w:rsidRPr="00C8247A" w:rsidRDefault="00C8247A" w:rsidP="00C8247A">
            <w:pPr>
              <w:tabs>
                <w:tab w:val="left" w:pos="1091"/>
              </w:tabs>
              <w:rPr>
                <w:rFonts w:ascii="Arial" w:hAnsi="Arial" w:cs="Arial"/>
                <w:b/>
                <w:bCs/>
                <w:smallCaps/>
                <w:color w:val="FFFFFF"/>
                <w:shd w:val="clear" w:color="auto" w:fill="5F497A"/>
                <w:lang w:eastAsia="pl-PL"/>
              </w:rPr>
            </w:pPr>
          </w:p>
        </w:tc>
        <w:tc>
          <w:tcPr>
            <w:tcW w:w="5812" w:type="dxa"/>
            <w:vMerge/>
            <w:tcBorders>
              <w:left w:val="single" w:sz="12" w:space="0" w:color="auto"/>
              <w:right w:val="single" w:sz="12" w:space="0" w:color="auto"/>
            </w:tcBorders>
            <w:shd w:val="clear" w:color="auto" w:fill="auto"/>
          </w:tcPr>
          <w:p w14:paraId="4A501AE8" w14:textId="77777777" w:rsidR="00C8247A" w:rsidRPr="00C8247A" w:rsidRDefault="00C8247A" w:rsidP="00C8247A">
            <w:pPr>
              <w:tabs>
                <w:tab w:val="left" w:pos="1091"/>
              </w:tabs>
              <w:rPr>
                <w:rFonts w:ascii="Arial" w:hAnsi="Arial" w:cs="Arial"/>
                <w:b/>
                <w:bCs/>
                <w:smallCaps/>
                <w:color w:val="FFFFFF"/>
                <w:shd w:val="clear" w:color="auto" w:fill="5F497A"/>
                <w:lang w:eastAsia="pl-PL"/>
              </w:rPr>
            </w:pPr>
          </w:p>
        </w:tc>
      </w:tr>
      <w:tr w:rsidR="00C8247A" w:rsidRPr="00C8247A" w14:paraId="2BA29325" w14:textId="77777777" w:rsidTr="00C07B4A">
        <w:trPr>
          <w:trHeight w:val="482"/>
        </w:trPr>
        <w:tc>
          <w:tcPr>
            <w:tcW w:w="1418" w:type="dxa"/>
            <w:tcBorders>
              <w:top w:val="single" w:sz="12" w:space="0" w:color="auto"/>
              <w:left w:val="single" w:sz="12" w:space="0" w:color="auto"/>
              <w:bottom w:val="single" w:sz="12" w:space="0" w:color="auto"/>
              <w:right w:val="single" w:sz="12" w:space="0" w:color="auto"/>
            </w:tcBorders>
            <w:shd w:val="clear" w:color="auto" w:fill="B2A1C7" w:themeFill="accent4" w:themeFillTint="99"/>
            <w:vAlign w:val="center"/>
          </w:tcPr>
          <w:p w14:paraId="6F4FC246" w14:textId="77777777" w:rsidR="00C8247A" w:rsidRPr="00C8247A" w:rsidRDefault="00C8247A" w:rsidP="00C8247A">
            <w:pPr>
              <w:tabs>
                <w:tab w:val="left" w:pos="1091"/>
              </w:tabs>
              <w:spacing w:after="0"/>
              <w:jc w:val="center"/>
              <w:rPr>
                <w:rFonts w:ascii="Arial" w:hAnsi="Arial" w:cs="Arial"/>
                <w:b/>
                <w:color w:val="000000"/>
              </w:rPr>
            </w:pPr>
            <w:r w:rsidRPr="00C8247A">
              <w:rPr>
                <w:rFonts w:ascii="Arial" w:hAnsi="Arial" w:cs="Arial"/>
                <w:b/>
                <w:color w:val="FFFFFF" w:themeColor="background1"/>
                <w:sz w:val="24"/>
                <w:szCs w:val="24"/>
              </w:rPr>
              <w:t>ED14</w:t>
            </w:r>
          </w:p>
        </w:tc>
        <w:tc>
          <w:tcPr>
            <w:tcW w:w="2977" w:type="dxa"/>
            <w:vMerge w:val="restart"/>
            <w:tcBorders>
              <w:left w:val="single" w:sz="12" w:space="0" w:color="auto"/>
              <w:right w:val="single" w:sz="12" w:space="0" w:color="auto"/>
            </w:tcBorders>
            <w:shd w:val="clear" w:color="auto" w:fill="auto"/>
            <w:vAlign w:val="center"/>
          </w:tcPr>
          <w:p w14:paraId="61DCFC6D" w14:textId="77777777" w:rsidR="00C8247A" w:rsidRPr="00C8247A" w:rsidRDefault="00C8247A" w:rsidP="00C8247A">
            <w:pPr>
              <w:tabs>
                <w:tab w:val="left" w:pos="1091"/>
              </w:tabs>
              <w:rPr>
                <w:rFonts w:ascii="Arial" w:hAnsi="Arial" w:cs="Arial"/>
                <w:b/>
                <w:bCs/>
                <w:smallCaps/>
                <w:color w:val="FFFFFF"/>
                <w:sz w:val="24"/>
                <w:szCs w:val="24"/>
                <w:shd w:val="clear" w:color="auto" w:fill="B2A1C7" w:themeFill="accent4" w:themeFillTint="99"/>
                <w:lang w:eastAsia="pl-PL"/>
              </w:rPr>
            </w:pPr>
            <w:r w:rsidRPr="00C8247A">
              <w:rPr>
                <w:rFonts w:ascii="Arial" w:hAnsi="Arial" w:cs="Arial"/>
                <w:b/>
                <w:bCs/>
                <w:smallCaps/>
                <w:color w:val="FFFFFF"/>
                <w:sz w:val="24"/>
                <w:szCs w:val="24"/>
                <w:shd w:val="clear" w:color="auto" w:fill="B2A1C7" w:themeFill="accent4" w:themeFillTint="99"/>
                <w:lang w:eastAsia="pl-PL"/>
              </w:rPr>
              <w:t>Małopolska Tarcza Antykryzysowa – Pakiet Edukacyjny. Cyfryzacja szkół i placówek oświatowych</w:t>
            </w:r>
          </w:p>
          <w:p w14:paraId="75CCCB52" w14:textId="77777777" w:rsidR="00C8247A" w:rsidRPr="00C8247A" w:rsidRDefault="00C8247A" w:rsidP="00C8247A">
            <w:pPr>
              <w:tabs>
                <w:tab w:val="left" w:pos="1091"/>
              </w:tabs>
              <w:rPr>
                <w:rFonts w:ascii="Arial" w:hAnsi="Arial" w:cs="Arial"/>
                <w:b/>
                <w:bCs/>
                <w:smallCaps/>
                <w:color w:val="FFFFFF"/>
                <w:shd w:val="clear" w:color="auto" w:fill="5F497A"/>
                <w:lang w:eastAsia="pl-PL"/>
              </w:rPr>
            </w:pPr>
          </w:p>
        </w:tc>
        <w:tc>
          <w:tcPr>
            <w:tcW w:w="5812" w:type="dxa"/>
            <w:vMerge w:val="restart"/>
            <w:tcBorders>
              <w:left w:val="single" w:sz="12" w:space="0" w:color="auto"/>
              <w:right w:val="single" w:sz="12" w:space="0" w:color="auto"/>
            </w:tcBorders>
            <w:shd w:val="clear" w:color="auto" w:fill="auto"/>
          </w:tcPr>
          <w:p w14:paraId="4CA0EDF1" w14:textId="77777777" w:rsidR="00C8247A" w:rsidRPr="00C8247A" w:rsidRDefault="00C8247A" w:rsidP="00C8247A">
            <w:pPr>
              <w:tabs>
                <w:tab w:val="left" w:pos="1091"/>
              </w:tabs>
              <w:spacing w:before="120" w:after="120"/>
              <w:rPr>
                <w:rFonts w:ascii="Arial" w:hAnsi="Arial" w:cs="Arial"/>
                <w:i/>
                <w:iCs/>
                <w:sz w:val="24"/>
                <w:szCs w:val="24"/>
                <w:shd w:val="clear" w:color="auto" w:fill="B2A1C7" w:themeFill="accent4" w:themeFillTint="99"/>
                <w:lang w:eastAsia="pl-PL"/>
              </w:rPr>
            </w:pPr>
            <w:r w:rsidRPr="00C8247A">
              <w:rPr>
                <w:rFonts w:ascii="Arial" w:hAnsi="Arial" w:cs="Arial"/>
                <w:b/>
                <w:bCs/>
                <w:smallCaps/>
                <w:color w:val="FFFFFF"/>
                <w:sz w:val="24"/>
                <w:szCs w:val="24"/>
                <w:shd w:val="clear" w:color="auto" w:fill="B2A1C7" w:themeFill="accent4" w:themeFillTint="99"/>
                <w:lang w:eastAsia="pl-PL"/>
              </w:rPr>
              <w:t>ZAKRES PRZEDMIOTOWY PROJEKTU</w:t>
            </w:r>
          </w:p>
          <w:p w14:paraId="54D518C8" w14:textId="77777777" w:rsidR="00C8247A" w:rsidRPr="00C8247A" w:rsidRDefault="00C8247A" w:rsidP="00C8247A">
            <w:pPr>
              <w:jc w:val="both"/>
              <w:rPr>
                <w:rFonts w:ascii="Arial" w:hAnsi="Arial" w:cs="Arial"/>
                <w:i/>
                <w:color w:val="000000" w:themeColor="text1"/>
                <w:sz w:val="24"/>
                <w:szCs w:val="24"/>
              </w:rPr>
            </w:pPr>
            <w:r w:rsidRPr="00C8247A">
              <w:rPr>
                <w:rFonts w:ascii="Arial" w:hAnsi="Arial" w:cs="Arial"/>
                <w:i/>
                <w:color w:val="000000" w:themeColor="text1"/>
                <w:sz w:val="24"/>
                <w:szCs w:val="24"/>
              </w:rPr>
              <w:t xml:space="preserve">Umożliwienie szkołom z województwa małopolskiego (z wyłączeniem szkół zawodowych) przejścia z tradycyjnego, stacjonarnego modelu kształcenia na model zdalnego nauczania. </w:t>
            </w:r>
          </w:p>
          <w:p w14:paraId="0E248F85" w14:textId="77777777" w:rsidR="00C8247A" w:rsidRPr="00C8247A" w:rsidRDefault="00C8247A" w:rsidP="00C8247A">
            <w:pPr>
              <w:tabs>
                <w:tab w:val="left" w:pos="1091"/>
              </w:tabs>
              <w:rPr>
                <w:rFonts w:ascii="Arial" w:hAnsi="Arial" w:cs="Arial"/>
                <w:b/>
                <w:bCs/>
                <w:smallCaps/>
                <w:color w:val="FFFFFF"/>
                <w:shd w:val="clear" w:color="auto" w:fill="5F497A"/>
                <w:lang w:eastAsia="pl-PL"/>
              </w:rPr>
            </w:pPr>
          </w:p>
        </w:tc>
      </w:tr>
      <w:tr w:rsidR="00C8247A" w:rsidRPr="00C8247A" w14:paraId="1EFAF350" w14:textId="77777777" w:rsidTr="00C07B4A">
        <w:trPr>
          <w:trHeight w:val="982"/>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16F3C444" w14:textId="77777777" w:rsidR="00C8247A" w:rsidRPr="00C8247A" w:rsidRDefault="00C8247A" w:rsidP="00C8247A">
            <w:pPr>
              <w:tabs>
                <w:tab w:val="left" w:pos="1091"/>
              </w:tabs>
              <w:spacing w:after="0"/>
              <w:jc w:val="center"/>
              <w:rPr>
                <w:rFonts w:ascii="Arial" w:hAnsi="Arial" w:cs="Arial"/>
                <w:b/>
                <w:color w:val="000000"/>
              </w:rPr>
            </w:pPr>
          </w:p>
        </w:tc>
        <w:tc>
          <w:tcPr>
            <w:tcW w:w="2977" w:type="dxa"/>
            <w:vMerge/>
            <w:tcBorders>
              <w:left w:val="single" w:sz="12" w:space="0" w:color="auto"/>
              <w:bottom w:val="single" w:sz="12" w:space="0" w:color="auto"/>
              <w:right w:val="single" w:sz="12" w:space="0" w:color="auto"/>
            </w:tcBorders>
            <w:shd w:val="clear" w:color="auto" w:fill="auto"/>
            <w:vAlign w:val="center"/>
          </w:tcPr>
          <w:p w14:paraId="20BD25AB" w14:textId="77777777" w:rsidR="00C8247A" w:rsidRPr="00C8247A" w:rsidRDefault="00C8247A" w:rsidP="00C8247A">
            <w:pPr>
              <w:tabs>
                <w:tab w:val="left" w:pos="1091"/>
              </w:tabs>
              <w:rPr>
                <w:rFonts w:ascii="Arial" w:hAnsi="Arial" w:cs="Arial"/>
                <w:b/>
                <w:bCs/>
                <w:smallCaps/>
                <w:color w:val="FFFFFF"/>
                <w:shd w:val="clear" w:color="auto" w:fill="5F497A"/>
                <w:lang w:eastAsia="pl-PL"/>
              </w:rPr>
            </w:pPr>
          </w:p>
        </w:tc>
        <w:tc>
          <w:tcPr>
            <w:tcW w:w="5812" w:type="dxa"/>
            <w:vMerge/>
            <w:tcBorders>
              <w:left w:val="single" w:sz="12" w:space="0" w:color="auto"/>
              <w:bottom w:val="single" w:sz="12" w:space="0" w:color="auto"/>
              <w:right w:val="single" w:sz="12" w:space="0" w:color="auto"/>
            </w:tcBorders>
            <w:shd w:val="clear" w:color="auto" w:fill="auto"/>
          </w:tcPr>
          <w:p w14:paraId="135AD71B" w14:textId="77777777" w:rsidR="00C8247A" w:rsidRPr="00C8247A" w:rsidRDefault="00C8247A" w:rsidP="00C8247A">
            <w:pPr>
              <w:tabs>
                <w:tab w:val="left" w:pos="1091"/>
              </w:tabs>
              <w:rPr>
                <w:rFonts w:ascii="Arial" w:hAnsi="Arial" w:cs="Arial"/>
                <w:b/>
                <w:bCs/>
                <w:smallCaps/>
                <w:color w:val="FFFFFF"/>
                <w:shd w:val="clear" w:color="auto" w:fill="5F497A"/>
                <w:lang w:eastAsia="pl-PL"/>
              </w:rPr>
            </w:pPr>
          </w:p>
        </w:tc>
      </w:tr>
    </w:tbl>
    <w:p w14:paraId="1C550900" w14:textId="77777777" w:rsidR="00C8247A" w:rsidRPr="00C8247A" w:rsidRDefault="00C8247A" w:rsidP="00C8247A">
      <w:pPr>
        <w:rPr>
          <w:rFonts w:ascii="Arial" w:hAnsi="Arial" w:cs="Arial"/>
        </w:rPr>
      </w:pPr>
      <w:r w:rsidRPr="00C8247A">
        <w:rPr>
          <w:rFonts w:ascii="Arial" w:hAnsi="Arial" w:cs="Arial"/>
        </w:rPr>
        <w:br w:type="page"/>
      </w:r>
    </w:p>
    <w:tbl>
      <w:tblPr>
        <w:tblW w:w="10065"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977"/>
        <w:gridCol w:w="5670"/>
      </w:tblGrid>
      <w:tr w:rsidR="00C8247A" w:rsidRPr="00C8247A" w14:paraId="48F1F4D3" w14:textId="77777777" w:rsidTr="00C07B4A">
        <w:tc>
          <w:tcPr>
            <w:tcW w:w="10065" w:type="dxa"/>
            <w:gridSpan w:val="3"/>
            <w:tcBorders>
              <w:top w:val="nil"/>
              <w:left w:val="nil"/>
              <w:bottom w:val="single" w:sz="12" w:space="0" w:color="auto"/>
              <w:right w:val="nil"/>
            </w:tcBorders>
            <w:shd w:val="clear" w:color="auto" w:fill="auto"/>
            <w:vAlign w:val="center"/>
          </w:tcPr>
          <w:p w14:paraId="0546FCAD" w14:textId="77777777" w:rsidR="00C8247A" w:rsidRPr="00C8247A" w:rsidRDefault="00C8247A" w:rsidP="00C8247A">
            <w:pPr>
              <w:tabs>
                <w:tab w:val="left" w:pos="1091"/>
              </w:tabs>
              <w:jc w:val="center"/>
              <w:rPr>
                <w:rFonts w:ascii="Arial" w:hAnsi="Arial" w:cs="Arial"/>
                <w:b/>
                <w:bCs/>
                <w:smallCaps/>
                <w:color w:val="FFFFFF"/>
                <w:sz w:val="32"/>
                <w:szCs w:val="21"/>
                <w:shd w:val="clear" w:color="auto" w:fill="943634"/>
                <w:lang w:eastAsia="pl-PL"/>
              </w:rPr>
            </w:pPr>
            <w:r w:rsidRPr="00C8247A">
              <w:rPr>
                <w:rFonts w:ascii="Arial" w:hAnsi="Arial" w:cs="Arial"/>
                <w:b/>
                <w:bCs/>
                <w:smallCaps/>
                <w:color w:val="FFFFFF"/>
                <w:sz w:val="32"/>
                <w:szCs w:val="21"/>
                <w:shd w:val="clear" w:color="auto" w:fill="943634"/>
                <w:lang w:eastAsia="pl-PL"/>
              </w:rPr>
              <w:lastRenderedPageBreak/>
              <w:t>dziedzictwo kulturowe i przemysły czasu wolnego</w:t>
            </w:r>
          </w:p>
          <w:tbl>
            <w:tblPr>
              <w:tblW w:w="3720" w:type="dxa"/>
              <w:tblCellMar>
                <w:left w:w="70" w:type="dxa"/>
                <w:right w:w="70" w:type="dxa"/>
              </w:tblCellMar>
              <w:tblLook w:val="04A0" w:firstRow="1" w:lastRow="0" w:firstColumn="1" w:lastColumn="0" w:noHBand="0" w:noVBand="1"/>
            </w:tblPr>
            <w:tblGrid>
              <w:gridCol w:w="520"/>
              <w:gridCol w:w="3200"/>
            </w:tblGrid>
            <w:tr w:rsidR="00C8247A" w:rsidRPr="00C8247A" w14:paraId="1FEEF157" w14:textId="77777777" w:rsidTr="00C07B4A">
              <w:trPr>
                <w:trHeight w:val="300"/>
              </w:trPr>
              <w:tc>
                <w:tcPr>
                  <w:tcW w:w="520" w:type="dxa"/>
                  <w:tcBorders>
                    <w:top w:val="nil"/>
                    <w:left w:val="nil"/>
                    <w:bottom w:val="nil"/>
                    <w:right w:val="nil"/>
                  </w:tcBorders>
                  <w:shd w:val="clear" w:color="000000" w:fill="800000"/>
                  <w:noWrap/>
                  <w:vAlign w:val="bottom"/>
                  <w:hideMark/>
                </w:tcPr>
                <w:p w14:paraId="0F582AC1" w14:textId="77777777" w:rsidR="00C8247A" w:rsidRPr="00C8247A" w:rsidRDefault="00C8247A" w:rsidP="00C8247A">
                  <w:pPr>
                    <w:spacing w:after="0" w:line="240" w:lineRule="auto"/>
                    <w:rPr>
                      <w:rFonts w:ascii="Arial" w:hAnsi="Arial" w:cs="Arial"/>
                      <w:color w:val="C00000"/>
                      <w:lang w:eastAsia="pl-PL"/>
                    </w:rPr>
                  </w:pPr>
                  <w:r w:rsidRPr="00C8247A">
                    <w:rPr>
                      <w:rFonts w:ascii="Arial" w:hAnsi="Arial" w:cs="Arial"/>
                      <w:color w:val="C00000"/>
                      <w:lang w:eastAsia="pl-PL"/>
                    </w:rPr>
                    <w:t> </w:t>
                  </w:r>
                </w:p>
              </w:tc>
              <w:tc>
                <w:tcPr>
                  <w:tcW w:w="3200" w:type="dxa"/>
                  <w:tcBorders>
                    <w:top w:val="nil"/>
                    <w:left w:val="nil"/>
                    <w:bottom w:val="nil"/>
                    <w:right w:val="nil"/>
                  </w:tcBorders>
                  <w:shd w:val="clear" w:color="auto" w:fill="auto"/>
                  <w:noWrap/>
                  <w:vAlign w:val="bottom"/>
                  <w:hideMark/>
                </w:tcPr>
                <w:p w14:paraId="446CE08A" w14:textId="77777777" w:rsidR="00C8247A" w:rsidRPr="00C8247A" w:rsidRDefault="00C8247A" w:rsidP="00C8247A">
                  <w:pPr>
                    <w:spacing w:after="0" w:line="240" w:lineRule="auto"/>
                    <w:rPr>
                      <w:rFonts w:ascii="Arial" w:hAnsi="Arial" w:cs="Arial"/>
                      <w:color w:val="000000"/>
                      <w:sz w:val="24"/>
                      <w:szCs w:val="24"/>
                      <w:lang w:eastAsia="pl-PL"/>
                    </w:rPr>
                  </w:pPr>
                  <w:r w:rsidRPr="00C8247A">
                    <w:rPr>
                      <w:rFonts w:ascii="Arial" w:hAnsi="Arial" w:cs="Arial"/>
                      <w:color w:val="000000"/>
                      <w:sz w:val="24"/>
                      <w:szCs w:val="24"/>
                      <w:lang w:eastAsia="pl-PL"/>
                    </w:rPr>
                    <w:t>zadania infrastrukturalne</w:t>
                  </w:r>
                </w:p>
              </w:tc>
            </w:tr>
            <w:tr w:rsidR="00C8247A" w:rsidRPr="00C8247A" w14:paraId="159074D0" w14:textId="77777777" w:rsidTr="00C07B4A">
              <w:trPr>
                <w:trHeight w:val="338"/>
              </w:trPr>
              <w:tc>
                <w:tcPr>
                  <w:tcW w:w="520" w:type="dxa"/>
                  <w:tcBorders>
                    <w:top w:val="nil"/>
                    <w:left w:val="nil"/>
                    <w:bottom w:val="nil"/>
                    <w:right w:val="nil"/>
                  </w:tcBorders>
                  <w:shd w:val="clear" w:color="auto" w:fill="C0504D" w:themeFill="accent2"/>
                  <w:noWrap/>
                  <w:vAlign w:val="bottom"/>
                  <w:hideMark/>
                </w:tcPr>
                <w:p w14:paraId="2CAD5CF7" w14:textId="77777777" w:rsidR="00C8247A" w:rsidRPr="00C8247A" w:rsidRDefault="00C8247A" w:rsidP="00C8247A">
                  <w:pPr>
                    <w:spacing w:after="0" w:line="240" w:lineRule="auto"/>
                    <w:rPr>
                      <w:rFonts w:ascii="Arial" w:hAnsi="Arial" w:cs="Arial"/>
                      <w:color w:val="000000"/>
                      <w:lang w:eastAsia="pl-PL"/>
                    </w:rPr>
                  </w:pPr>
                  <w:r w:rsidRPr="00C8247A">
                    <w:rPr>
                      <w:rFonts w:ascii="Arial" w:hAnsi="Arial" w:cs="Arial"/>
                      <w:color w:val="000000"/>
                      <w:lang w:eastAsia="pl-PL"/>
                    </w:rPr>
                    <w:t> </w:t>
                  </w:r>
                </w:p>
              </w:tc>
              <w:tc>
                <w:tcPr>
                  <w:tcW w:w="3200" w:type="dxa"/>
                  <w:tcBorders>
                    <w:top w:val="nil"/>
                    <w:left w:val="nil"/>
                    <w:bottom w:val="nil"/>
                    <w:right w:val="nil"/>
                  </w:tcBorders>
                  <w:shd w:val="clear" w:color="auto" w:fill="auto"/>
                  <w:noWrap/>
                  <w:vAlign w:val="bottom"/>
                  <w:hideMark/>
                </w:tcPr>
                <w:p w14:paraId="11D438B7" w14:textId="77777777" w:rsidR="00C8247A" w:rsidRPr="00C8247A" w:rsidRDefault="00C8247A" w:rsidP="00C8247A">
                  <w:pPr>
                    <w:spacing w:after="0" w:line="240" w:lineRule="auto"/>
                    <w:rPr>
                      <w:rFonts w:ascii="Arial" w:hAnsi="Arial" w:cs="Arial"/>
                      <w:color w:val="000000"/>
                      <w:sz w:val="24"/>
                      <w:szCs w:val="24"/>
                      <w:lang w:eastAsia="pl-PL"/>
                    </w:rPr>
                  </w:pPr>
                  <w:r w:rsidRPr="00C8247A">
                    <w:rPr>
                      <w:rFonts w:ascii="Arial" w:hAnsi="Arial" w:cs="Arial"/>
                      <w:color w:val="000000"/>
                      <w:sz w:val="24"/>
                      <w:szCs w:val="24"/>
                      <w:lang w:eastAsia="pl-PL"/>
                    </w:rPr>
                    <w:t>zadanie nieinfrastrukturalne</w:t>
                  </w:r>
                </w:p>
              </w:tc>
            </w:tr>
            <w:tr w:rsidR="00C8247A" w:rsidRPr="00C8247A" w14:paraId="7020D2DE" w14:textId="77777777" w:rsidTr="00C07B4A">
              <w:trPr>
                <w:trHeight w:val="300"/>
              </w:trPr>
              <w:tc>
                <w:tcPr>
                  <w:tcW w:w="520" w:type="dxa"/>
                  <w:tcBorders>
                    <w:top w:val="nil"/>
                    <w:left w:val="nil"/>
                    <w:bottom w:val="nil"/>
                    <w:right w:val="nil"/>
                  </w:tcBorders>
                  <w:shd w:val="clear" w:color="auto" w:fill="FFFFFF" w:themeFill="background1"/>
                  <w:noWrap/>
                  <w:vAlign w:val="bottom"/>
                </w:tcPr>
                <w:p w14:paraId="61DE091B" w14:textId="77777777" w:rsidR="00C8247A" w:rsidRPr="00C8247A" w:rsidRDefault="00C8247A" w:rsidP="00C8247A">
                  <w:pPr>
                    <w:spacing w:after="0" w:line="240" w:lineRule="auto"/>
                    <w:rPr>
                      <w:rFonts w:ascii="Arial" w:hAnsi="Arial" w:cs="Arial"/>
                      <w:color w:val="000000"/>
                      <w:lang w:eastAsia="pl-PL"/>
                    </w:rPr>
                  </w:pPr>
                </w:p>
              </w:tc>
              <w:tc>
                <w:tcPr>
                  <w:tcW w:w="3200" w:type="dxa"/>
                  <w:tcBorders>
                    <w:top w:val="nil"/>
                    <w:left w:val="nil"/>
                    <w:bottom w:val="nil"/>
                    <w:right w:val="nil"/>
                  </w:tcBorders>
                  <w:shd w:val="clear" w:color="auto" w:fill="auto"/>
                  <w:noWrap/>
                  <w:vAlign w:val="bottom"/>
                </w:tcPr>
                <w:p w14:paraId="1E103DD5" w14:textId="77777777" w:rsidR="00C8247A" w:rsidRPr="00C8247A" w:rsidRDefault="00C8247A" w:rsidP="00C8247A">
                  <w:pPr>
                    <w:spacing w:after="0" w:line="240" w:lineRule="auto"/>
                    <w:rPr>
                      <w:rFonts w:ascii="Arial" w:hAnsi="Arial" w:cs="Arial"/>
                      <w:color w:val="000000"/>
                      <w:sz w:val="20"/>
                      <w:szCs w:val="20"/>
                      <w:lang w:eastAsia="pl-PL"/>
                    </w:rPr>
                  </w:pPr>
                </w:p>
              </w:tc>
            </w:tr>
          </w:tbl>
          <w:p w14:paraId="36467B38" w14:textId="77777777" w:rsidR="00C8247A" w:rsidRPr="00C8247A" w:rsidRDefault="00C8247A" w:rsidP="00C8247A">
            <w:pPr>
              <w:tabs>
                <w:tab w:val="left" w:pos="1091"/>
              </w:tabs>
              <w:jc w:val="center"/>
              <w:rPr>
                <w:rFonts w:ascii="Arial" w:hAnsi="Arial" w:cs="Arial"/>
                <w:color w:val="000000"/>
                <w:sz w:val="32"/>
              </w:rPr>
            </w:pPr>
          </w:p>
        </w:tc>
      </w:tr>
      <w:tr w:rsidR="00C8247A" w:rsidRPr="00C8247A" w14:paraId="775EA6BD" w14:textId="77777777" w:rsidTr="00C07B4A">
        <w:trPr>
          <w:trHeight w:val="529"/>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054A288F" w14:textId="77777777" w:rsidR="00C8247A" w:rsidRPr="00C8247A" w:rsidRDefault="00C8247A" w:rsidP="00C8247A">
            <w:pPr>
              <w:tabs>
                <w:tab w:val="left" w:pos="1091"/>
              </w:tabs>
              <w:spacing w:after="0"/>
              <w:jc w:val="center"/>
              <w:rPr>
                <w:rFonts w:ascii="Arial" w:hAnsi="Arial" w:cs="Arial"/>
                <w:color w:val="FFFFFF" w:themeColor="background1"/>
                <w:sz w:val="24"/>
                <w:szCs w:val="24"/>
              </w:rPr>
            </w:pPr>
            <w:r w:rsidRPr="00C8247A">
              <w:rPr>
                <w:rFonts w:ascii="Arial" w:hAnsi="Arial" w:cs="Arial"/>
                <w:b/>
                <w:color w:val="FFFFFF" w:themeColor="background1"/>
                <w:sz w:val="24"/>
                <w:szCs w:val="24"/>
              </w:rPr>
              <w:t>KD1</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0902AAA1"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 xml:space="preserve">Centrum Muzyki w Krakowie </w:t>
            </w:r>
          </w:p>
          <w:p w14:paraId="46588A3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4DBAAAB5"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0D33B5FA"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13D8F198"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04B9096C" w14:textId="77777777" w:rsidR="00C8247A" w:rsidRPr="00C8247A" w:rsidRDefault="00C8247A" w:rsidP="00C8247A">
            <w:pPr>
              <w:tabs>
                <w:tab w:val="left" w:pos="1091"/>
              </w:tabs>
              <w:spacing w:before="120" w:after="120"/>
              <w:rPr>
                <w:rFonts w:ascii="Arial" w:hAnsi="Arial" w:cs="Arial"/>
                <w:color w:val="000000"/>
                <w:sz w:val="24"/>
                <w:szCs w:val="24"/>
              </w:rPr>
            </w:pPr>
          </w:p>
        </w:tc>
        <w:tc>
          <w:tcPr>
            <w:tcW w:w="5670" w:type="dxa"/>
            <w:vMerge w:val="restart"/>
            <w:tcBorders>
              <w:top w:val="single" w:sz="12" w:space="0" w:color="auto"/>
              <w:left w:val="single" w:sz="12" w:space="0" w:color="auto"/>
              <w:right w:val="single" w:sz="12" w:space="0" w:color="auto"/>
            </w:tcBorders>
            <w:shd w:val="clear" w:color="auto" w:fill="auto"/>
          </w:tcPr>
          <w:p w14:paraId="49AB265C" w14:textId="77777777" w:rsidR="00C8247A" w:rsidRPr="00C8247A" w:rsidRDefault="00C8247A" w:rsidP="00C8247A">
            <w:pPr>
              <w:tabs>
                <w:tab w:val="left" w:pos="1091"/>
              </w:tabs>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943634"/>
                <w:lang w:eastAsia="pl-PL"/>
              </w:rPr>
              <w:t>ZAKRES PRZEDMIOTOWY PROJEKTU</w:t>
            </w:r>
          </w:p>
          <w:p w14:paraId="45EB851E" w14:textId="77777777" w:rsidR="00C8247A" w:rsidRPr="00C8247A" w:rsidRDefault="00C8247A" w:rsidP="00C8247A">
            <w:pPr>
              <w:tabs>
                <w:tab w:val="left" w:pos="1091"/>
              </w:tabs>
              <w:spacing w:before="120" w:after="120"/>
              <w:rPr>
                <w:rFonts w:ascii="Arial" w:hAnsi="Arial" w:cs="Arial"/>
                <w:i/>
                <w:iCs/>
                <w:sz w:val="24"/>
                <w:szCs w:val="24"/>
                <w:lang w:eastAsia="pl-PL"/>
              </w:rPr>
            </w:pPr>
            <w:r w:rsidRPr="00C8247A">
              <w:rPr>
                <w:rFonts w:ascii="Arial" w:hAnsi="Arial" w:cs="Arial"/>
                <w:i/>
                <w:iCs/>
                <w:sz w:val="24"/>
                <w:szCs w:val="24"/>
                <w:lang w:eastAsia="pl-PL"/>
              </w:rPr>
              <w:t>Wykonanie prac przygotowawczych, w tym opracowanie dokumentacji technicznej, przeprowadzenie konkursu na koncepcje architektoniczno-urbanistyczną, oraz prace projektowe – przygotowanie dokumentacji projektowo-kosztorysowej, weryfikacja dokumentacji technicznej projektowo-kosztorysowej oraz przetarg na Generalnego Wykonawcę i Inwestora Zastępczego.</w:t>
            </w:r>
          </w:p>
        </w:tc>
      </w:tr>
      <w:tr w:rsidR="00C8247A" w:rsidRPr="00C8247A" w14:paraId="4C731A05" w14:textId="77777777" w:rsidTr="00C07B4A">
        <w:trPr>
          <w:trHeight w:val="2499"/>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052F8E82" w14:textId="77777777" w:rsidR="00C8247A" w:rsidRPr="00C8247A" w:rsidRDefault="00C8247A" w:rsidP="00C8247A">
            <w:pPr>
              <w:tabs>
                <w:tab w:val="left" w:pos="1091"/>
              </w:tabs>
              <w:spacing w:after="0"/>
              <w:jc w:val="center"/>
              <w:rPr>
                <w:rFonts w:ascii="Arial" w:hAnsi="Arial" w:cs="Arial"/>
                <w:b/>
                <w:color w:val="000000"/>
                <w:sz w:val="24"/>
                <w:szCs w:val="24"/>
              </w:rPr>
            </w:pPr>
          </w:p>
        </w:tc>
        <w:tc>
          <w:tcPr>
            <w:tcW w:w="2977" w:type="dxa"/>
            <w:vMerge/>
            <w:tcBorders>
              <w:left w:val="single" w:sz="12" w:space="0" w:color="auto"/>
              <w:bottom w:val="single" w:sz="12" w:space="0" w:color="auto"/>
              <w:right w:val="single" w:sz="12" w:space="0" w:color="auto"/>
            </w:tcBorders>
            <w:shd w:val="clear" w:color="auto" w:fill="auto"/>
            <w:vAlign w:val="center"/>
          </w:tcPr>
          <w:p w14:paraId="0C7ACFC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tcBorders>
              <w:left w:val="single" w:sz="12" w:space="0" w:color="auto"/>
              <w:bottom w:val="single" w:sz="12" w:space="0" w:color="auto"/>
              <w:right w:val="single" w:sz="12" w:space="0" w:color="auto"/>
            </w:tcBorders>
            <w:shd w:val="clear" w:color="auto" w:fill="auto"/>
          </w:tcPr>
          <w:p w14:paraId="5E826BE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r>
      <w:tr w:rsidR="00C8247A" w:rsidRPr="00C8247A" w14:paraId="66305D7D" w14:textId="77777777" w:rsidTr="00C07B4A">
        <w:trPr>
          <w:trHeight w:val="509"/>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76BA111F" w14:textId="77777777" w:rsidR="00C8247A" w:rsidRPr="00C8247A" w:rsidRDefault="00C8247A" w:rsidP="00C8247A">
            <w:pPr>
              <w:tabs>
                <w:tab w:val="left" w:pos="1091"/>
              </w:tabs>
              <w:spacing w:after="0"/>
              <w:jc w:val="center"/>
              <w:rPr>
                <w:rFonts w:ascii="Arial" w:hAnsi="Arial" w:cs="Arial"/>
                <w:color w:val="FFFFFF" w:themeColor="background1"/>
                <w:sz w:val="24"/>
                <w:szCs w:val="24"/>
              </w:rPr>
            </w:pPr>
            <w:r w:rsidRPr="00C8247A">
              <w:rPr>
                <w:rFonts w:ascii="Arial" w:hAnsi="Arial" w:cs="Arial"/>
                <w:b/>
                <w:color w:val="FFFFFF" w:themeColor="background1"/>
                <w:sz w:val="24"/>
                <w:szCs w:val="24"/>
              </w:rPr>
              <w:t>KD2A</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5B2FD443" w14:textId="652A19FE" w:rsidR="00C8247A" w:rsidRDefault="00C8247A" w:rsidP="00C8247A">
            <w:pPr>
              <w:tabs>
                <w:tab w:val="left" w:pos="1091"/>
              </w:tabs>
              <w:spacing w:before="360" w:after="24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Nowe przestrzenie kultury Muzeum Archeologicznego w Krakowie</w:t>
            </w:r>
          </w:p>
          <w:p w14:paraId="63544340" w14:textId="77777777" w:rsidR="008A6BE6" w:rsidRPr="00C8247A" w:rsidRDefault="008A6BE6" w:rsidP="008A6BE6">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 xml:space="preserve">Zadanie </w:t>
            </w:r>
            <w:r>
              <w:rPr>
                <w:rFonts w:ascii="Arial" w:hAnsi="Arial" w:cs="Arial"/>
                <w:b/>
                <w:bCs/>
                <w:smallCaps/>
                <w:color w:val="FFFFFF"/>
                <w:sz w:val="24"/>
                <w:szCs w:val="24"/>
                <w:shd w:val="clear" w:color="auto" w:fill="000000" w:themeFill="text1"/>
                <w:lang w:eastAsia="pl-PL"/>
              </w:rPr>
              <w:t>usunięte</w:t>
            </w:r>
          </w:p>
          <w:p w14:paraId="54EEEDDF" w14:textId="77777777" w:rsidR="00C8247A" w:rsidRPr="00C8247A" w:rsidRDefault="00C8247A" w:rsidP="00C8247A">
            <w:pPr>
              <w:tabs>
                <w:tab w:val="left" w:pos="1091"/>
              </w:tabs>
              <w:spacing w:before="360" w:after="240"/>
              <w:rPr>
                <w:rFonts w:ascii="Arial" w:hAnsi="Arial" w:cs="Arial"/>
                <w:b/>
                <w:bCs/>
                <w:smallCaps/>
                <w:color w:val="FFFFFF"/>
                <w:sz w:val="24"/>
                <w:szCs w:val="24"/>
                <w:shd w:val="clear" w:color="auto" w:fill="943634"/>
                <w:lang w:eastAsia="pl-PL"/>
              </w:rPr>
            </w:pPr>
          </w:p>
          <w:p w14:paraId="6D28748D" w14:textId="77777777" w:rsidR="00C8247A" w:rsidRPr="00C8247A" w:rsidRDefault="00C8247A" w:rsidP="00C8247A">
            <w:pPr>
              <w:tabs>
                <w:tab w:val="left" w:pos="1091"/>
              </w:tabs>
              <w:spacing w:before="360" w:after="240"/>
              <w:rPr>
                <w:rFonts w:ascii="Arial" w:hAnsi="Arial" w:cs="Arial"/>
                <w:b/>
                <w:bCs/>
                <w:smallCaps/>
                <w:color w:val="FFFFFF"/>
                <w:sz w:val="24"/>
                <w:szCs w:val="24"/>
                <w:shd w:val="clear" w:color="auto" w:fill="943634"/>
                <w:lang w:eastAsia="pl-PL"/>
              </w:rPr>
            </w:pPr>
          </w:p>
          <w:p w14:paraId="440C3EAE" w14:textId="77777777" w:rsidR="00C8247A" w:rsidRPr="00C8247A" w:rsidRDefault="00C8247A" w:rsidP="00C8247A">
            <w:pPr>
              <w:tabs>
                <w:tab w:val="left" w:pos="1091"/>
              </w:tabs>
              <w:spacing w:before="360" w:after="240"/>
              <w:rPr>
                <w:rFonts w:ascii="Arial" w:hAnsi="Arial" w:cs="Arial"/>
                <w:b/>
                <w:bCs/>
                <w:smallCaps/>
                <w:color w:val="FFFFFF"/>
                <w:sz w:val="24"/>
                <w:szCs w:val="24"/>
                <w:shd w:val="clear" w:color="auto" w:fill="943634"/>
                <w:lang w:eastAsia="pl-PL"/>
              </w:rPr>
            </w:pPr>
          </w:p>
          <w:p w14:paraId="24CD83FC" w14:textId="77777777" w:rsidR="00C8247A" w:rsidRPr="00C8247A" w:rsidRDefault="00C8247A" w:rsidP="00C8247A">
            <w:pPr>
              <w:tabs>
                <w:tab w:val="left" w:pos="1091"/>
              </w:tabs>
              <w:spacing w:before="360" w:after="240"/>
              <w:rPr>
                <w:rFonts w:ascii="Arial" w:hAnsi="Arial" w:cs="Arial"/>
                <w:b/>
                <w:bCs/>
                <w:smallCaps/>
                <w:color w:val="FFFFFF"/>
                <w:sz w:val="24"/>
                <w:szCs w:val="24"/>
                <w:shd w:val="clear" w:color="auto" w:fill="943634"/>
                <w:lang w:eastAsia="pl-PL"/>
              </w:rPr>
            </w:pPr>
          </w:p>
          <w:p w14:paraId="7B4D2E2A" w14:textId="77777777" w:rsidR="00C8247A" w:rsidRPr="00C8247A" w:rsidRDefault="00C8247A" w:rsidP="00C8247A">
            <w:pPr>
              <w:tabs>
                <w:tab w:val="left" w:pos="1091"/>
              </w:tabs>
              <w:spacing w:before="360" w:after="240"/>
              <w:rPr>
                <w:rFonts w:ascii="Arial" w:hAnsi="Arial" w:cs="Arial"/>
                <w:b/>
                <w:bCs/>
                <w:smallCaps/>
                <w:color w:val="FFFFFF"/>
                <w:sz w:val="24"/>
                <w:szCs w:val="24"/>
                <w:shd w:val="clear" w:color="auto" w:fill="943634"/>
                <w:lang w:eastAsia="pl-PL"/>
              </w:rPr>
            </w:pPr>
          </w:p>
          <w:p w14:paraId="5AF0F65F" w14:textId="77777777" w:rsidR="00C8247A" w:rsidRPr="00C8247A" w:rsidRDefault="00C8247A" w:rsidP="00C8247A">
            <w:pPr>
              <w:tabs>
                <w:tab w:val="left" w:pos="1091"/>
              </w:tabs>
              <w:spacing w:before="360" w:after="240"/>
              <w:rPr>
                <w:rFonts w:ascii="Arial" w:hAnsi="Arial" w:cs="Arial"/>
                <w:b/>
                <w:bCs/>
                <w:smallCaps/>
                <w:color w:val="FFFFFF"/>
                <w:sz w:val="24"/>
                <w:szCs w:val="24"/>
                <w:shd w:val="clear" w:color="auto" w:fill="943634"/>
                <w:lang w:eastAsia="pl-PL"/>
              </w:rPr>
            </w:pPr>
          </w:p>
          <w:p w14:paraId="692870C1" w14:textId="77777777" w:rsidR="00C8247A" w:rsidRPr="00C8247A" w:rsidRDefault="00C8247A" w:rsidP="00C8247A">
            <w:pPr>
              <w:tabs>
                <w:tab w:val="left" w:pos="1091"/>
              </w:tabs>
              <w:spacing w:before="360" w:after="240"/>
              <w:rPr>
                <w:rFonts w:ascii="Arial" w:hAnsi="Arial" w:cs="Arial"/>
                <w:b/>
                <w:bCs/>
                <w:smallCaps/>
                <w:color w:val="FFFFFF"/>
                <w:sz w:val="24"/>
                <w:szCs w:val="24"/>
                <w:shd w:val="clear" w:color="auto" w:fill="943634"/>
                <w:lang w:eastAsia="pl-PL"/>
              </w:rPr>
            </w:pPr>
          </w:p>
          <w:p w14:paraId="4F7A7893" w14:textId="77777777" w:rsidR="00C8247A" w:rsidRPr="00C8247A" w:rsidRDefault="00C8247A" w:rsidP="00C8247A">
            <w:pPr>
              <w:tabs>
                <w:tab w:val="left" w:pos="1091"/>
              </w:tabs>
              <w:spacing w:before="360" w:after="240"/>
              <w:rPr>
                <w:rFonts w:ascii="Arial" w:hAnsi="Arial" w:cs="Arial"/>
                <w:b/>
                <w:bCs/>
                <w:smallCaps/>
                <w:color w:val="FFFFFF"/>
                <w:sz w:val="24"/>
                <w:szCs w:val="24"/>
                <w:shd w:val="clear" w:color="auto" w:fill="943634"/>
                <w:lang w:eastAsia="pl-PL"/>
              </w:rPr>
            </w:pPr>
          </w:p>
          <w:p w14:paraId="28707ECA" w14:textId="77777777" w:rsidR="00C8247A" w:rsidRPr="00C8247A" w:rsidRDefault="00C8247A" w:rsidP="00C8247A">
            <w:pPr>
              <w:tabs>
                <w:tab w:val="left" w:pos="1091"/>
              </w:tabs>
              <w:spacing w:before="360" w:after="240"/>
              <w:rPr>
                <w:rFonts w:ascii="Arial" w:hAnsi="Arial" w:cs="Arial"/>
                <w:b/>
                <w:bCs/>
                <w:smallCaps/>
                <w:color w:val="FFFFFF"/>
                <w:sz w:val="24"/>
                <w:szCs w:val="24"/>
                <w:shd w:val="clear" w:color="auto" w:fill="943634"/>
                <w:lang w:eastAsia="pl-PL"/>
              </w:rPr>
            </w:pPr>
          </w:p>
          <w:p w14:paraId="7EBCC79F" w14:textId="77777777" w:rsidR="00C8247A" w:rsidRPr="00C8247A" w:rsidRDefault="00C8247A" w:rsidP="00C8247A">
            <w:pPr>
              <w:tabs>
                <w:tab w:val="left" w:pos="1091"/>
              </w:tabs>
              <w:spacing w:before="360" w:after="240"/>
              <w:rPr>
                <w:rFonts w:ascii="Arial" w:hAnsi="Arial" w:cs="Arial"/>
                <w:color w:val="000000"/>
                <w:sz w:val="24"/>
                <w:szCs w:val="24"/>
              </w:rPr>
            </w:pPr>
          </w:p>
        </w:tc>
        <w:tc>
          <w:tcPr>
            <w:tcW w:w="5670" w:type="dxa"/>
            <w:vMerge w:val="restart"/>
            <w:tcBorders>
              <w:top w:val="single" w:sz="12" w:space="0" w:color="auto"/>
              <w:left w:val="single" w:sz="12" w:space="0" w:color="auto"/>
              <w:right w:val="single" w:sz="12" w:space="0" w:color="auto"/>
            </w:tcBorders>
            <w:shd w:val="clear" w:color="auto" w:fill="auto"/>
          </w:tcPr>
          <w:p w14:paraId="2B43207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lastRenderedPageBreak/>
              <w:t>ZAKRES PRZEDMIOTOWY PROJEKTU</w:t>
            </w:r>
          </w:p>
          <w:p w14:paraId="494138E4" w14:textId="77777777" w:rsidR="00C8247A" w:rsidRPr="00C8247A" w:rsidRDefault="00C8247A" w:rsidP="00C8247A">
            <w:pPr>
              <w:spacing w:after="0"/>
              <w:rPr>
                <w:rFonts w:ascii="Arial" w:hAnsi="Arial" w:cs="Arial"/>
                <w:i/>
                <w:color w:val="000000"/>
                <w:sz w:val="24"/>
                <w:szCs w:val="24"/>
              </w:rPr>
            </w:pPr>
            <w:r w:rsidRPr="00C8247A">
              <w:rPr>
                <w:rFonts w:ascii="Arial" w:hAnsi="Arial" w:cs="Arial"/>
                <w:bCs/>
                <w:i/>
                <w:sz w:val="24"/>
                <w:szCs w:val="24"/>
              </w:rPr>
              <w:t xml:space="preserve">Adaptacja poddasza pozwalająca na uzyskanie nowych powierzchni użytkowych z przeznaczeniem głównie na cele wystawowe i edukacyjne. Dostosowanie obiektu do współczesnych standardów w celu obsługi ruchu turystycznego, podniesienie standardu miejsc do prowadzenia  działalności edukacyjnej oraz wystawienniczej. Budowa windy. </w:t>
            </w:r>
          </w:p>
        </w:tc>
      </w:tr>
      <w:tr w:rsidR="00C8247A" w:rsidRPr="00C8247A" w14:paraId="3EE20470" w14:textId="77777777" w:rsidTr="00C07B4A">
        <w:trPr>
          <w:trHeight w:val="7176"/>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687F7C5E" w14:textId="77777777" w:rsidR="00C8247A" w:rsidRPr="00C8247A" w:rsidRDefault="00C8247A" w:rsidP="00C8247A">
            <w:pPr>
              <w:tabs>
                <w:tab w:val="left" w:pos="1091"/>
              </w:tabs>
              <w:spacing w:after="0"/>
              <w:jc w:val="center"/>
              <w:rPr>
                <w:rFonts w:ascii="Arial" w:hAnsi="Arial" w:cs="Arial"/>
                <w:b/>
                <w:color w:val="FFFFFF" w:themeColor="background1"/>
                <w:sz w:val="24"/>
                <w:szCs w:val="24"/>
              </w:rPr>
            </w:pPr>
          </w:p>
        </w:tc>
        <w:tc>
          <w:tcPr>
            <w:tcW w:w="2977" w:type="dxa"/>
            <w:vMerge/>
            <w:tcBorders>
              <w:left w:val="single" w:sz="12" w:space="0" w:color="auto"/>
              <w:right w:val="single" w:sz="12" w:space="0" w:color="auto"/>
            </w:tcBorders>
            <w:shd w:val="clear" w:color="auto" w:fill="auto"/>
            <w:vAlign w:val="center"/>
          </w:tcPr>
          <w:p w14:paraId="7DD31AEE" w14:textId="77777777" w:rsidR="00C8247A" w:rsidRPr="00C8247A" w:rsidRDefault="00C8247A" w:rsidP="00C8247A">
            <w:pPr>
              <w:tabs>
                <w:tab w:val="left" w:pos="1091"/>
              </w:tabs>
              <w:spacing w:before="360" w:after="240"/>
              <w:rPr>
                <w:rFonts w:ascii="Arial" w:hAnsi="Arial" w:cs="Arial"/>
                <w:b/>
                <w:bCs/>
                <w:smallCaps/>
                <w:color w:val="FFFFFF"/>
                <w:sz w:val="24"/>
                <w:szCs w:val="24"/>
                <w:shd w:val="clear" w:color="auto" w:fill="943634"/>
                <w:lang w:eastAsia="pl-PL"/>
              </w:rPr>
            </w:pPr>
          </w:p>
        </w:tc>
        <w:tc>
          <w:tcPr>
            <w:tcW w:w="5670" w:type="dxa"/>
            <w:vMerge/>
            <w:tcBorders>
              <w:left w:val="single" w:sz="12" w:space="0" w:color="auto"/>
              <w:right w:val="single" w:sz="12" w:space="0" w:color="auto"/>
            </w:tcBorders>
            <w:shd w:val="clear" w:color="auto" w:fill="auto"/>
          </w:tcPr>
          <w:p w14:paraId="26BD152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r>
      <w:tr w:rsidR="00C8247A" w:rsidRPr="00C8247A" w14:paraId="1FAC30A3" w14:textId="77777777" w:rsidTr="00C07B4A">
        <w:trPr>
          <w:trHeight w:val="538"/>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7FD11327" w14:textId="77777777" w:rsidR="00C8247A" w:rsidRPr="00C8247A" w:rsidRDefault="00C8247A" w:rsidP="00C8247A">
            <w:pPr>
              <w:tabs>
                <w:tab w:val="left" w:pos="1091"/>
              </w:tabs>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KD2B</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12D8B08A" w14:textId="77777777" w:rsidR="00C8247A" w:rsidRPr="00C8247A" w:rsidRDefault="00C8247A" w:rsidP="00C8247A">
            <w:pPr>
              <w:tabs>
                <w:tab w:val="left" w:pos="1091"/>
              </w:tabs>
              <w:spacing w:before="360" w:after="24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 xml:space="preserve">Waloryzacja części gmachu głównego Muzeum Archeologicznego w Krakowie obejmująca część eskpozycyjną wraz ze strefą wejściową </w:t>
            </w:r>
          </w:p>
          <w:p w14:paraId="273A8B46" w14:textId="77777777" w:rsidR="008A6BE6" w:rsidRPr="00C8247A" w:rsidRDefault="008A6BE6" w:rsidP="008A6BE6">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 xml:space="preserve">Zadanie </w:t>
            </w:r>
            <w:r>
              <w:rPr>
                <w:rFonts w:ascii="Arial" w:hAnsi="Arial" w:cs="Arial"/>
                <w:b/>
                <w:bCs/>
                <w:smallCaps/>
                <w:color w:val="FFFFFF"/>
                <w:sz w:val="24"/>
                <w:szCs w:val="24"/>
                <w:shd w:val="clear" w:color="auto" w:fill="000000" w:themeFill="text1"/>
                <w:lang w:eastAsia="pl-PL"/>
              </w:rPr>
              <w:t>usunięte</w:t>
            </w:r>
          </w:p>
          <w:p w14:paraId="7FB9EAFB" w14:textId="77777777" w:rsidR="00C8247A" w:rsidRPr="00C8247A" w:rsidRDefault="00C8247A" w:rsidP="00C8247A">
            <w:pPr>
              <w:tabs>
                <w:tab w:val="left" w:pos="1091"/>
              </w:tabs>
              <w:spacing w:before="360" w:after="240"/>
              <w:rPr>
                <w:rFonts w:ascii="Arial" w:hAnsi="Arial" w:cs="Arial"/>
                <w:b/>
                <w:bCs/>
                <w:smallCaps/>
                <w:color w:val="FFFFFF"/>
                <w:sz w:val="24"/>
                <w:szCs w:val="24"/>
                <w:shd w:val="clear" w:color="auto" w:fill="943634"/>
                <w:lang w:eastAsia="pl-PL"/>
              </w:rPr>
            </w:pPr>
          </w:p>
          <w:p w14:paraId="1A789233" w14:textId="77777777" w:rsidR="00C8247A" w:rsidRPr="00C8247A" w:rsidRDefault="00C8247A" w:rsidP="00C8247A">
            <w:pPr>
              <w:tabs>
                <w:tab w:val="left" w:pos="1091"/>
              </w:tabs>
              <w:spacing w:before="360" w:after="240"/>
              <w:rPr>
                <w:rFonts w:ascii="Arial" w:hAnsi="Arial" w:cs="Arial"/>
                <w:b/>
                <w:bCs/>
                <w:smallCaps/>
                <w:color w:val="FFFFFF"/>
                <w:sz w:val="24"/>
                <w:szCs w:val="24"/>
                <w:shd w:val="clear" w:color="auto" w:fill="943634"/>
                <w:lang w:eastAsia="pl-PL"/>
              </w:rPr>
            </w:pPr>
          </w:p>
          <w:p w14:paraId="1E8D817A" w14:textId="77777777" w:rsidR="00C8247A" w:rsidRPr="00C8247A" w:rsidRDefault="00C8247A" w:rsidP="00C8247A">
            <w:pPr>
              <w:tabs>
                <w:tab w:val="left" w:pos="1091"/>
              </w:tabs>
              <w:spacing w:before="360" w:after="240"/>
              <w:rPr>
                <w:rFonts w:ascii="Arial" w:hAnsi="Arial" w:cs="Arial"/>
                <w:b/>
                <w:bCs/>
                <w:smallCaps/>
                <w:color w:val="FFFFFF"/>
                <w:sz w:val="24"/>
                <w:szCs w:val="24"/>
                <w:shd w:val="clear" w:color="auto" w:fill="943634"/>
                <w:lang w:eastAsia="pl-PL"/>
              </w:rPr>
            </w:pPr>
          </w:p>
        </w:tc>
        <w:tc>
          <w:tcPr>
            <w:tcW w:w="5670" w:type="dxa"/>
            <w:vMerge w:val="restart"/>
            <w:tcBorders>
              <w:left w:val="single" w:sz="12" w:space="0" w:color="auto"/>
              <w:right w:val="single" w:sz="12" w:space="0" w:color="auto"/>
            </w:tcBorders>
            <w:shd w:val="clear" w:color="auto" w:fill="auto"/>
          </w:tcPr>
          <w:p w14:paraId="35ACDBB8" w14:textId="77777777" w:rsidR="00C8247A" w:rsidRPr="00C8247A" w:rsidRDefault="00C8247A" w:rsidP="00C8247A">
            <w:pPr>
              <w:tabs>
                <w:tab w:val="left" w:pos="1091"/>
              </w:tabs>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943634"/>
                <w:lang w:eastAsia="pl-PL"/>
              </w:rPr>
              <w:t>ZAKRES PRZEDMIOTOWY PROJEKTU</w:t>
            </w:r>
          </w:p>
          <w:p w14:paraId="4375F6BD" w14:textId="77777777" w:rsidR="00C8247A" w:rsidRPr="00C8247A" w:rsidRDefault="00C8247A" w:rsidP="00C8247A">
            <w:pPr>
              <w:spacing w:after="0"/>
              <w:rPr>
                <w:rFonts w:ascii="Arial" w:eastAsiaTheme="minorHAnsi" w:hAnsi="Arial" w:cs="Arial"/>
                <w:i/>
                <w:sz w:val="24"/>
                <w:szCs w:val="24"/>
              </w:rPr>
            </w:pPr>
            <w:r w:rsidRPr="00C8247A">
              <w:rPr>
                <w:rFonts w:ascii="Arial" w:eastAsiaTheme="minorHAnsi" w:hAnsi="Arial" w:cs="Arial"/>
                <w:i/>
                <w:sz w:val="24"/>
                <w:szCs w:val="24"/>
              </w:rPr>
              <w:t xml:space="preserve">Powstanie nowej strefy wejściowej dla zwiedzających, gdzie zlokalizowana będzie kasa, szatnia, toalety oraz sklepik i kawiarnia muzealna. Umieszczenie w tej przestrzeni wystawy („Na początku był… Światowid – historia Muzeum i krakowskiej archeologii”). Zamknięciem tej części będzie okresowo zadaszany dziedziniec wewnętrzny wykorzystywany jako hol, miejsce spotkań i poczekalnia. </w:t>
            </w:r>
          </w:p>
          <w:p w14:paraId="1F8782C9" w14:textId="77777777" w:rsidR="00C8247A" w:rsidRPr="00C8247A" w:rsidRDefault="00C8247A" w:rsidP="00C8247A">
            <w:pPr>
              <w:spacing w:after="0"/>
              <w:rPr>
                <w:rFonts w:ascii="Arial" w:eastAsiaTheme="minorHAnsi" w:hAnsi="Arial" w:cs="Arial"/>
                <w:i/>
                <w:sz w:val="24"/>
                <w:szCs w:val="24"/>
              </w:rPr>
            </w:pPr>
            <w:r w:rsidRPr="00C8247A">
              <w:rPr>
                <w:rFonts w:ascii="Arial" w:eastAsiaTheme="minorHAnsi" w:hAnsi="Arial" w:cs="Arial"/>
                <w:i/>
                <w:sz w:val="24"/>
                <w:szCs w:val="24"/>
              </w:rPr>
              <w:t>Przebudowa toalet, montaż klimatyzacji (I i II poziom).</w:t>
            </w:r>
          </w:p>
          <w:p w14:paraId="2CB10F7E" w14:textId="77777777" w:rsidR="00C8247A" w:rsidRPr="00C8247A" w:rsidRDefault="00C8247A" w:rsidP="00C8247A">
            <w:pPr>
              <w:spacing w:after="0"/>
              <w:rPr>
                <w:rFonts w:ascii="Arial" w:hAnsi="Arial" w:cs="Arial"/>
                <w:b/>
                <w:bCs/>
                <w:smallCaps/>
                <w:color w:val="FFFFFF"/>
                <w:sz w:val="24"/>
                <w:szCs w:val="24"/>
                <w:shd w:val="clear" w:color="auto" w:fill="943634"/>
                <w:lang w:eastAsia="pl-PL"/>
              </w:rPr>
            </w:pPr>
            <w:r w:rsidRPr="00C8247A">
              <w:rPr>
                <w:rFonts w:ascii="Arial" w:eastAsiaTheme="minorHAnsi" w:hAnsi="Arial" w:cs="Arial"/>
                <w:i/>
                <w:sz w:val="24"/>
                <w:szCs w:val="24"/>
              </w:rPr>
              <w:t>Wyposażenie dużej sali wystaw czasowych (tzw. sali św. Michała) w urządzenia, które zapewnią warunki przechowywania dla obiektów z różnych surowców. Wyposażenie całości kompleksu w system alarmowy.</w:t>
            </w:r>
          </w:p>
        </w:tc>
      </w:tr>
      <w:tr w:rsidR="00C8247A" w:rsidRPr="00C8247A" w14:paraId="4FBE3ED6" w14:textId="77777777" w:rsidTr="00C07B4A">
        <w:trPr>
          <w:trHeight w:val="5492"/>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2BD2AB37"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000000"/>
                <w:sz w:val="24"/>
                <w:szCs w:val="24"/>
              </w:rPr>
              <w:t>K</w:t>
            </w:r>
          </w:p>
        </w:tc>
        <w:tc>
          <w:tcPr>
            <w:tcW w:w="2977" w:type="dxa"/>
            <w:vMerge/>
            <w:tcBorders>
              <w:left w:val="single" w:sz="12" w:space="0" w:color="auto"/>
              <w:bottom w:val="single" w:sz="12" w:space="0" w:color="auto"/>
              <w:right w:val="single" w:sz="12" w:space="0" w:color="auto"/>
            </w:tcBorders>
            <w:shd w:val="clear" w:color="auto" w:fill="auto"/>
            <w:vAlign w:val="center"/>
          </w:tcPr>
          <w:p w14:paraId="4BFF3A31"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tcBorders>
              <w:left w:val="single" w:sz="12" w:space="0" w:color="auto"/>
              <w:bottom w:val="single" w:sz="12" w:space="0" w:color="auto"/>
              <w:right w:val="single" w:sz="12" w:space="0" w:color="auto"/>
            </w:tcBorders>
            <w:shd w:val="clear" w:color="auto" w:fill="auto"/>
          </w:tcPr>
          <w:p w14:paraId="19684225"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r>
      <w:tr w:rsidR="00C8247A" w:rsidRPr="00C8247A" w14:paraId="4C0474B4" w14:textId="77777777" w:rsidTr="00C07B4A">
        <w:trPr>
          <w:trHeight w:val="537"/>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507D76D3" w14:textId="77777777" w:rsidR="00C8247A" w:rsidRPr="00C8247A" w:rsidRDefault="00C8247A" w:rsidP="00C8247A">
            <w:pPr>
              <w:tabs>
                <w:tab w:val="left" w:pos="1091"/>
              </w:tabs>
              <w:spacing w:after="0"/>
              <w:jc w:val="center"/>
              <w:rPr>
                <w:rFonts w:ascii="Arial" w:hAnsi="Arial" w:cs="Arial"/>
                <w:color w:val="FFFFFF" w:themeColor="background1"/>
                <w:sz w:val="24"/>
                <w:szCs w:val="24"/>
              </w:rPr>
            </w:pPr>
            <w:r w:rsidRPr="00C8247A">
              <w:rPr>
                <w:rFonts w:ascii="Arial" w:hAnsi="Arial" w:cs="Arial"/>
                <w:b/>
                <w:color w:val="FFFFFF" w:themeColor="background1"/>
                <w:sz w:val="24"/>
                <w:szCs w:val="24"/>
              </w:rPr>
              <w:t>KD3</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292C1246" w14:textId="77777777" w:rsid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Rewaloryzacja zespołu zabytkowych budowli inżynieryjnych dawnego lotniska Rakowice-Czyżyny wraz z adaptacją na potrzeby Muzeum Lotnictwa Polskiego w Krakowie</w:t>
            </w:r>
          </w:p>
          <w:p w14:paraId="6FA0EE65" w14:textId="77777777" w:rsidR="000B2849" w:rsidRDefault="000B2849" w:rsidP="000B2849">
            <w:pPr>
              <w:tabs>
                <w:tab w:val="left" w:pos="1091"/>
              </w:tabs>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0BE69BE5" w14:textId="77777777" w:rsidR="000B2849" w:rsidRDefault="000B2849" w:rsidP="000B2849">
            <w:pPr>
              <w:tabs>
                <w:tab w:val="left" w:pos="1091"/>
              </w:tabs>
              <w:spacing w:before="120" w:after="120"/>
              <w:rPr>
                <w:rFonts w:ascii="Arial" w:hAnsi="Arial" w:cs="Arial"/>
                <w:b/>
                <w:bCs/>
                <w:smallCaps/>
                <w:color w:val="FFFFFF"/>
                <w:sz w:val="24"/>
                <w:szCs w:val="24"/>
                <w:shd w:val="clear" w:color="auto" w:fill="000000" w:themeFill="text1"/>
                <w:lang w:eastAsia="pl-PL"/>
              </w:rPr>
            </w:pPr>
          </w:p>
          <w:p w14:paraId="28F755C4" w14:textId="77777777" w:rsidR="000B2849" w:rsidRDefault="000B2849" w:rsidP="000B2849">
            <w:pPr>
              <w:tabs>
                <w:tab w:val="left" w:pos="1091"/>
              </w:tabs>
              <w:spacing w:before="120" w:after="120"/>
              <w:rPr>
                <w:rFonts w:ascii="Arial" w:hAnsi="Arial" w:cs="Arial"/>
                <w:b/>
                <w:bCs/>
                <w:smallCaps/>
                <w:color w:val="FFFFFF"/>
                <w:sz w:val="24"/>
                <w:szCs w:val="24"/>
                <w:shd w:val="clear" w:color="auto" w:fill="000000" w:themeFill="text1"/>
                <w:lang w:eastAsia="pl-PL"/>
              </w:rPr>
            </w:pPr>
          </w:p>
          <w:p w14:paraId="33A2152C" w14:textId="77777777" w:rsidR="000B2849" w:rsidRDefault="000B2849" w:rsidP="000B2849">
            <w:pPr>
              <w:tabs>
                <w:tab w:val="left" w:pos="1091"/>
              </w:tabs>
              <w:spacing w:before="120" w:after="120"/>
              <w:rPr>
                <w:rFonts w:ascii="Arial" w:hAnsi="Arial" w:cs="Arial"/>
                <w:b/>
                <w:bCs/>
                <w:smallCaps/>
                <w:color w:val="FFFFFF"/>
                <w:sz w:val="24"/>
                <w:szCs w:val="24"/>
                <w:shd w:val="clear" w:color="auto" w:fill="000000" w:themeFill="text1"/>
                <w:lang w:eastAsia="pl-PL"/>
              </w:rPr>
            </w:pPr>
          </w:p>
          <w:p w14:paraId="6C131212" w14:textId="77777777" w:rsidR="000B2849" w:rsidRDefault="000B2849" w:rsidP="000B2849">
            <w:pPr>
              <w:tabs>
                <w:tab w:val="left" w:pos="1091"/>
              </w:tabs>
              <w:spacing w:before="120" w:after="120"/>
              <w:rPr>
                <w:rFonts w:ascii="Arial" w:hAnsi="Arial" w:cs="Arial"/>
                <w:b/>
                <w:bCs/>
                <w:smallCaps/>
                <w:color w:val="FFFFFF"/>
                <w:sz w:val="24"/>
                <w:szCs w:val="24"/>
                <w:shd w:val="clear" w:color="auto" w:fill="000000" w:themeFill="text1"/>
                <w:lang w:eastAsia="pl-PL"/>
              </w:rPr>
            </w:pPr>
          </w:p>
          <w:p w14:paraId="32A93B9E" w14:textId="77777777" w:rsidR="000B2849" w:rsidRDefault="000B2849" w:rsidP="000B2849">
            <w:pPr>
              <w:tabs>
                <w:tab w:val="left" w:pos="1091"/>
              </w:tabs>
              <w:spacing w:before="120" w:after="120"/>
              <w:rPr>
                <w:rFonts w:ascii="Arial" w:hAnsi="Arial" w:cs="Arial"/>
                <w:b/>
                <w:bCs/>
                <w:smallCaps/>
                <w:color w:val="FFFFFF"/>
                <w:sz w:val="24"/>
                <w:szCs w:val="24"/>
                <w:shd w:val="clear" w:color="auto" w:fill="000000" w:themeFill="text1"/>
                <w:lang w:eastAsia="pl-PL"/>
              </w:rPr>
            </w:pPr>
          </w:p>
          <w:p w14:paraId="2160F8A3" w14:textId="77777777" w:rsidR="000B2849" w:rsidRDefault="000B2849" w:rsidP="000B2849">
            <w:pPr>
              <w:tabs>
                <w:tab w:val="left" w:pos="1091"/>
              </w:tabs>
              <w:spacing w:before="120" w:after="120"/>
              <w:rPr>
                <w:rFonts w:ascii="Arial" w:hAnsi="Arial" w:cs="Arial"/>
                <w:b/>
                <w:bCs/>
                <w:smallCaps/>
                <w:color w:val="FFFFFF"/>
                <w:sz w:val="24"/>
                <w:szCs w:val="24"/>
                <w:shd w:val="clear" w:color="auto" w:fill="000000" w:themeFill="text1"/>
                <w:lang w:eastAsia="pl-PL"/>
              </w:rPr>
            </w:pPr>
          </w:p>
          <w:p w14:paraId="202F4FB2" w14:textId="77777777" w:rsidR="000B2849" w:rsidRDefault="000B2849" w:rsidP="000B2849">
            <w:pPr>
              <w:tabs>
                <w:tab w:val="left" w:pos="1091"/>
              </w:tabs>
              <w:spacing w:before="120" w:after="120"/>
              <w:rPr>
                <w:rFonts w:ascii="Arial" w:hAnsi="Arial" w:cs="Arial"/>
                <w:b/>
                <w:bCs/>
                <w:smallCaps/>
                <w:color w:val="FFFFFF"/>
                <w:sz w:val="24"/>
                <w:szCs w:val="24"/>
                <w:shd w:val="clear" w:color="auto" w:fill="000000" w:themeFill="text1"/>
                <w:lang w:eastAsia="pl-PL"/>
              </w:rPr>
            </w:pPr>
          </w:p>
          <w:p w14:paraId="52112845" w14:textId="77777777" w:rsidR="000B2849" w:rsidRDefault="000B2849" w:rsidP="000B2849">
            <w:pPr>
              <w:tabs>
                <w:tab w:val="left" w:pos="1091"/>
              </w:tabs>
              <w:spacing w:before="120" w:after="120"/>
              <w:rPr>
                <w:rFonts w:ascii="Arial" w:hAnsi="Arial" w:cs="Arial"/>
                <w:b/>
                <w:bCs/>
                <w:smallCaps/>
                <w:color w:val="FFFFFF"/>
                <w:sz w:val="24"/>
                <w:szCs w:val="24"/>
                <w:shd w:val="clear" w:color="auto" w:fill="000000" w:themeFill="text1"/>
                <w:lang w:eastAsia="pl-PL"/>
              </w:rPr>
            </w:pPr>
          </w:p>
          <w:p w14:paraId="7742B947" w14:textId="77777777" w:rsidR="000B2849" w:rsidRDefault="000B2849" w:rsidP="000B2849">
            <w:pPr>
              <w:tabs>
                <w:tab w:val="left" w:pos="1091"/>
              </w:tabs>
              <w:spacing w:before="120" w:after="120"/>
              <w:rPr>
                <w:rFonts w:ascii="Arial" w:hAnsi="Arial" w:cs="Arial"/>
                <w:b/>
                <w:bCs/>
                <w:smallCaps/>
                <w:color w:val="FFFFFF"/>
                <w:sz w:val="24"/>
                <w:szCs w:val="24"/>
                <w:shd w:val="clear" w:color="auto" w:fill="000000" w:themeFill="text1"/>
                <w:lang w:eastAsia="pl-PL"/>
              </w:rPr>
            </w:pPr>
          </w:p>
          <w:p w14:paraId="784469BF" w14:textId="0C2A20A9" w:rsidR="000B2849" w:rsidRPr="00C8247A" w:rsidRDefault="000B2849" w:rsidP="000B2849">
            <w:pPr>
              <w:tabs>
                <w:tab w:val="left" w:pos="1091"/>
              </w:tabs>
              <w:spacing w:before="120" w:after="120"/>
              <w:rPr>
                <w:rFonts w:ascii="Arial" w:hAnsi="Arial" w:cs="Arial"/>
                <w:color w:val="000000"/>
                <w:sz w:val="24"/>
                <w:szCs w:val="24"/>
              </w:rPr>
            </w:pPr>
          </w:p>
        </w:tc>
        <w:tc>
          <w:tcPr>
            <w:tcW w:w="5670" w:type="dxa"/>
            <w:vMerge w:val="restart"/>
            <w:tcBorders>
              <w:top w:val="single" w:sz="12" w:space="0" w:color="auto"/>
              <w:left w:val="single" w:sz="12" w:space="0" w:color="auto"/>
              <w:right w:val="single" w:sz="12" w:space="0" w:color="auto"/>
            </w:tcBorders>
            <w:shd w:val="clear" w:color="auto" w:fill="auto"/>
          </w:tcPr>
          <w:p w14:paraId="148EC01F" w14:textId="77777777" w:rsidR="00C8247A" w:rsidRPr="00C8247A" w:rsidRDefault="00C8247A" w:rsidP="00C8247A">
            <w:pPr>
              <w:tabs>
                <w:tab w:val="left" w:pos="1091"/>
              </w:tabs>
              <w:spacing w:before="120" w:after="120"/>
              <w:rPr>
                <w:rFonts w:ascii="Arial" w:hAnsi="Arial" w:cs="Arial"/>
                <w:bCs/>
                <w:i/>
                <w:iCs/>
                <w:sz w:val="24"/>
                <w:szCs w:val="24"/>
                <w:lang w:eastAsia="pl-PL"/>
              </w:rPr>
            </w:pPr>
            <w:r w:rsidRPr="00C8247A">
              <w:rPr>
                <w:rFonts w:ascii="Arial" w:hAnsi="Arial" w:cs="Arial"/>
                <w:b/>
                <w:bCs/>
                <w:smallCaps/>
                <w:color w:val="FFFFFF"/>
                <w:sz w:val="24"/>
                <w:szCs w:val="24"/>
                <w:shd w:val="clear" w:color="auto" w:fill="943634"/>
                <w:lang w:eastAsia="pl-PL"/>
              </w:rPr>
              <w:t>ZAKRES PRZEDMIOTOWY PROJEKTU</w:t>
            </w:r>
          </w:p>
          <w:p w14:paraId="55CACD4E" w14:textId="77777777" w:rsidR="00C8247A" w:rsidRDefault="00C8247A" w:rsidP="00C8247A">
            <w:pPr>
              <w:tabs>
                <w:tab w:val="left" w:pos="1091"/>
              </w:tabs>
              <w:spacing w:before="120" w:after="120"/>
              <w:rPr>
                <w:rFonts w:ascii="Arial" w:hAnsi="Arial" w:cs="Arial"/>
                <w:i/>
                <w:iCs/>
                <w:sz w:val="24"/>
                <w:szCs w:val="24"/>
                <w:lang w:eastAsia="pl-PL"/>
              </w:rPr>
            </w:pPr>
            <w:r w:rsidRPr="00C8247A">
              <w:rPr>
                <w:rFonts w:ascii="Arial" w:hAnsi="Arial" w:cs="Arial"/>
                <w:bCs/>
                <w:i/>
                <w:iCs/>
                <w:sz w:val="24"/>
                <w:szCs w:val="24"/>
                <w:lang w:eastAsia="pl-PL"/>
              </w:rPr>
              <w:t>R</w:t>
            </w:r>
            <w:r w:rsidRPr="00C8247A">
              <w:rPr>
                <w:rFonts w:ascii="Arial" w:hAnsi="Arial" w:cs="Arial"/>
                <w:i/>
                <w:iCs/>
                <w:sz w:val="24"/>
                <w:szCs w:val="24"/>
                <w:lang w:eastAsia="pl-PL"/>
              </w:rPr>
              <w:t>emont zabytkowych budowli lotniskowych, stworzenie nowoczesnych ekspozycji, należyte zabezpieczenie zbiorów i ich digitalizacja oraz uporządkowanie i rewaloryzacja przestrzeni.</w:t>
            </w:r>
          </w:p>
          <w:p w14:paraId="6033148F" w14:textId="77777777" w:rsidR="000B2849" w:rsidRDefault="000B2849" w:rsidP="00C8247A">
            <w:pPr>
              <w:tabs>
                <w:tab w:val="left" w:pos="1091"/>
              </w:tabs>
              <w:spacing w:before="120" w:after="120"/>
              <w:rPr>
                <w:rFonts w:ascii="Arial" w:hAnsi="Arial" w:cs="Arial"/>
                <w:i/>
                <w:iCs/>
                <w:sz w:val="24"/>
                <w:szCs w:val="24"/>
                <w:lang w:eastAsia="pl-PL"/>
              </w:rPr>
            </w:pPr>
          </w:p>
          <w:p w14:paraId="22A88905" w14:textId="77777777" w:rsidR="000B2849" w:rsidRDefault="000B2849" w:rsidP="00C8247A">
            <w:pPr>
              <w:tabs>
                <w:tab w:val="left" w:pos="1091"/>
              </w:tabs>
              <w:spacing w:before="120" w:after="120"/>
              <w:rPr>
                <w:rFonts w:ascii="Arial" w:hAnsi="Arial" w:cs="Arial"/>
                <w:i/>
                <w:iCs/>
                <w:sz w:val="24"/>
                <w:szCs w:val="24"/>
                <w:lang w:eastAsia="pl-PL"/>
              </w:rPr>
            </w:pPr>
          </w:p>
          <w:p w14:paraId="369D3AD7" w14:textId="77777777" w:rsidR="000B2849" w:rsidRDefault="000B2849" w:rsidP="00C8247A">
            <w:pPr>
              <w:tabs>
                <w:tab w:val="left" w:pos="1091"/>
              </w:tabs>
              <w:spacing w:before="120" w:after="120"/>
              <w:rPr>
                <w:rFonts w:ascii="Arial" w:hAnsi="Arial" w:cs="Arial"/>
                <w:i/>
                <w:iCs/>
                <w:sz w:val="24"/>
                <w:szCs w:val="24"/>
                <w:lang w:eastAsia="pl-PL"/>
              </w:rPr>
            </w:pPr>
          </w:p>
          <w:p w14:paraId="48E72285" w14:textId="77777777" w:rsidR="000B2849" w:rsidRDefault="000B2849" w:rsidP="00C8247A">
            <w:pPr>
              <w:tabs>
                <w:tab w:val="left" w:pos="1091"/>
              </w:tabs>
              <w:spacing w:before="120" w:after="120"/>
              <w:rPr>
                <w:rFonts w:ascii="Arial" w:hAnsi="Arial" w:cs="Arial"/>
                <w:i/>
                <w:iCs/>
                <w:sz w:val="24"/>
                <w:szCs w:val="24"/>
                <w:lang w:eastAsia="pl-PL"/>
              </w:rPr>
            </w:pPr>
          </w:p>
          <w:p w14:paraId="66242F0B" w14:textId="77777777" w:rsidR="000B2849" w:rsidRDefault="000B2849" w:rsidP="00C8247A">
            <w:pPr>
              <w:tabs>
                <w:tab w:val="left" w:pos="1091"/>
              </w:tabs>
              <w:spacing w:before="120" w:after="120"/>
              <w:rPr>
                <w:rFonts w:ascii="Arial" w:hAnsi="Arial" w:cs="Arial"/>
                <w:i/>
                <w:iCs/>
                <w:sz w:val="24"/>
                <w:szCs w:val="24"/>
                <w:lang w:eastAsia="pl-PL"/>
              </w:rPr>
            </w:pPr>
          </w:p>
          <w:p w14:paraId="152D93F6" w14:textId="77777777" w:rsidR="000B2849" w:rsidRDefault="000B2849" w:rsidP="00C8247A">
            <w:pPr>
              <w:tabs>
                <w:tab w:val="left" w:pos="1091"/>
              </w:tabs>
              <w:spacing w:before="120" w:after="120"/>
              <w:rPr>
                <w:rFonts w:ascii="Arial" w:hAnsi="Arial" w:cs="Arial"/>
                <w:i/>
                <w:iCs/>
                <w:sz w:val="24"/>
                <w:szCs w:val="24"/>
                <w:lang w:eastAsia="pl-PL"/>
              </w:rPr>
            </w:pPr>
          </w:p>
          <w:p w14:paraId="10920B7A" w14:textId="77777777" w:rsidR="000B2849" w:rsidRDefault="000B2849" w:rsidP="00C8247A">
            <w:pPr>
              <w:tabs>
                <w:tab w:val="left" w:pos="1091"/>
              </w:tabs>
              <w:spacing w:before="120" w:after="120"/>
              <w:rPr>
                <w:rFonts w:ascii="Arial" w:hAnsi="Arial" w:cs="Arial"/>
                <w:i/>
                <w:iCs/>
                <w:sz w:val="24"/>
                <w:szCs w:val="24"/>
                <w:lang w:eastAsia="pl-PL"/>
              </w:rPr>
            </w:pPr>
          </w:p>
          <w:p w14:paraId="4DCF0942" w14:textId="77777777" w:rsidR="000B2849" w:rsidRDefault="000B2849" w:rsidP="00C8247A">
            <w:pPr>
              <w:tabs>
                <w:tab w:val="left" w:pos="1091"/>
              </w:tabs>
              <w:spacing w:before="120" w:after="120"/>
              <w:rPr>
                <w:rFonts w:ascii="Arial" w:hAnsi="Arial" w:cs="Arial"/>
                <w:i/>
                <w:iCs/>
                <w:sz w:val="24"/>
                <w:szCs w:val="24"/>
                <w:lang w:eastAsia="pl-PL"/>
              </w:rPr>
            </w:pPr>
          </w:p>
          <w:p w14:paraId="1AA2FCD3" w14:textId="77777777" w:rsidR="000B2849" w:rsidRDefault="000B2849" w:rsidP="00C8247A">
            <w:pPr>
              <w:tabs>
                <w:tab w:val="left" w:pos="1091"/>
              </w:tabs>
              <w:spacing w:before="120" w:after="120"/>
              <w:rPr>
                <w:rFonts w:ascii="Arial" w:hAnsi="Arial" w:cs="Arial"/>
                <w:i/>
                <w:iCs/>
                <w:sz w:val="24"/>
                <w:szCs w:val="24"/>
                <w:lang w:eastAsia="pl-PL"/>
              </w:rPr>
            </w:pPr>
          </w:p>
          <w:p w14:paraId="436D1D29" w14:textId="77777777" w:rsidR="000B2849" w:rsidRPr="00C8247A" w:rsidRDefault="000B2849" w:rsidP="00C8247A">
            <w:pPr>
              <w:tabs>
                <w:tab w:val="left" w:pos="1091"/>
              </w:tabs>
              <w:spacing w:before="120" w:after="120"/>
              <w:rPr>
                <w:rFonts w:ascii="Arial" w:hAnsi="Arial" w:cs="Arial"/>
                <w:color w:val="000000"/>
                <w:sz w:val="24"/>
                <w:szCs w:val="24"/>
              </w:rPr>
            </w:pPr>
          </w:p>
        </w:tc>
      </w:tr>
      <w:tr w:rsidR="00C8247A" w:rsidRPr="00C8247A" w14:paraId="648E1375" w14:textId="77777777" w:rsidTr="000B2849">
        <w:trPr>
          <w:trHeight w:val="7193"/>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61FDE9D1"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000000"/>
                <w:sz w:val="24"/>
                <w:szCs w:val="24"/>
              </w:rPr>
              <w:lastRenderedPageBreak/>
              <w:t>K</w:t>
            </w:r>
          </w:p>
        </w:tc>
        <w:tc>
          <w:tcPr>
            <w:tcW w:w="2977" w:type="dxa"/>
            <w:vMerge/>
            <w:tcBorders>
              <w:left w:val="single" w:sz="12" w:space="0" w:color="auto"/>
              <w:bottom w:val="single" w:sz="12" w:space="0" w:color="auto"/>
              <w:right w:val="single" w:sz="12" w:space="0" w:color="auto"/>
            </w:tcBorders>
            <w:shd w:val="clear" w:color="auto" w:fill="auto"/>
            <w:vAlign w:val="center"/>
          </w:tcPr>
          <w:p w14:paraId="64FFDB41"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tcBorders>
              <w:left w:val="single" w:sz="12" w:space="0" w:color="auto"/>
              <w:bottom w:val="single" w:sz="12" w:space="0" w:color="auto"/>
              <w:right w:val="single" w:sz="12" w:space="0" w:color="auto"/>
            </w:tcBorders>
            <w:shd w:val="clear" w:color="auto" w:fill="auto"/>
          </w:tcPr>
          <w:p w14:paraId="468B2EC5"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r>
      <w:tr w:rsidR="00C8247A" w:rsidRPr="00C8247A" w14:paraId="4A93CF0A" w14:textId="77777777" w:rsidTr="00C07B4A">
        <w:trPr>
          <w:trHeight w:val="507"/>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398D4BD1" w14:textId="77777777" w:rsidR="00C8247A" w:rsidRPr="00C8247A" w:rsidRDefault="00C8247A" w:rsidP="00C8247A">
            <w:pPr>
              <w:tabs>
                <w:tab w:val="left" w:pos="1091"/>
              </w:tabs>
              <w:spacing w:after="0"/>
              <w:jc w:val="center"/>
              <w:rPr>
                <w:rFonts w:ascii="Arial" w:hAnsi="Arial" w:cs="Arial"/>
                <w:color w:val="FFFFFF" w:themeColor="background1"/>
                <w:sz w:val="24"/>
                <w:szCs w:val="24"/>
              </w:rPr>
            </w:pPr>
            <w:r w:rsidRPr="00C8247A">
              <w:rPr>
                <w:rFonts w:ascii="Arial" w:hAnsi="Arial" w:cs="Arial"/>
                <w:b/>
                <w:color w:val="FFFFFF" w:themeColor="background1"/>
                <w:sz w:val="24"/>
                <w:szCs w:val="24"/>
              </w:rPr>
              <w:t>KD5</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7CA2625F" w14:textId="77777777" w:rsidR="00C8247A" w:rsidRDefault="00C8247A" w:rsidP="00C8247A">
            <w:pPr>
              <w:tabs>
                <w:tab w:val="left" w:pos="1091"/>
              </w:tabs>
              <w:spacing w:before="120" w:after="36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 xml:space="preserve">Zachowanie, restauracja i prezentacja autentyzmu Zamku Lipowiec i rozwój Nadwiślańskiego Parku Etnograficznego </w:t>
            </w:r>
            <w:r w:rsidRPr="00C8247A">
              <w:rPr>
                <w:rFonts w:ascii="Arial" w:hAnsi="Arial" w:cs="Arial"/>
                <w:b/>
                <w:bCs/>
                <w:smallCaps/>
                <w:color w:val="FFFFFF"/>
                <w:sz w:val="24"/>
                <w:szCs w:val="24"/>
                <w:shd w:val="clear" w:color="auto" w:fill="943634"/>
                <w:lang w:eastAsia="pl-PL"/>
              </w:rPr>
              <w:br/>
              <w:t>w Wygiełzowie</w:t>
            </w:r>
          </w:p>
          <w:p w14:paraId="20FD0786" w14:textId="77777777" w:rsidR="005E3741" w:rsidRPr="00C8247A" w:rsidRDefault="005E3741" w:rsidP="00C8247A">
            <w:pPr>
              <w:tabs>
                <w:tab w:val="left" w:pos="1091"/>
              </w:tabs>
              <w:spacing w:before="120" w:after="360"/>
              <w:rPr>
                <w:rFonts w:ascii="Arial" w:hAnsi="Arial" w:cs="Arial"/>
                <w:b/>
                <w:bCs/>
                <w:smallCaps/>
                <w:color w:val="FFFFFF"/>
                <w:sz w:val="24"/>
                <w:szCs w:val="24"/>
                <w:shd w:val="clear" w:color="auto" w:fill="943634"/>
                <w:lang w:eastAsia="pl-PL"/>
              </w:rPr>
            </w:pPr>
          </w:p>
          <w:p w14:paraId="7CA4C15B" w14:textId="77777777" w:rsidR="00C8247A" w:rsidRPr="00C8247A" w:rsidRDefault="00C8247A" w:rsidP="00C8247A">
            <w:pPr>
              <w:tabs>
                <w:tab w:val="left" w:pos="1091"/>
              </w:tabs>
              <w:spacing w:before="120" w:after="360"/>
              <w:rPr>
                <w:rFonts w:ascii="Arial" w:hAnsi="Arial" w:cs="Arial"/>
                <w:b/>
                <w:bCs/>
                <w:smallCaps/>
                <w:color w:val="FFFFFF"/>
                <w:sz w:val="24"/>
                <w:szCs w:val="24"/>
                <w:shd w:val="clear" w:color="auto" w:fill="943634"/>
                <w:lang w:eastAsia="pl-PL"/>
              </w:rPr>
            </w:pPr>
          </w:p>
        </w:tc>
        <w:tc>
          <w:tcPr>
            <w:tcW w:w="5670" w:type="dxa"/>
            <w:vMerge w:val="restart"/>
            <w:tcBorders>
              <w:top w:val="single" w:sz="12" w:space="0" w:color="auto"/>
              <w:left w:val="single" w:sz="12" w:space="0" w:color="auto"/>
              <w:right w:val="single" w:sz="12" w:space="0" w:color="auto"/>
            </w:tcBorders>
            <w:shd w:val="clear" w:color="auto" w:fill="auto"/>
          </w:tcPr>
          <w:p w14:paraId="579AC129" w14:textId="77777777" w:rsidR="00C8247A" w:rsidRPr="00C8247A" w:rsidRDefault="00C8247A" w:rsidP="00C8247A">
            <w:pPr>
              <w:tabs>
                <w:tab w:val="left" w:pos="1091"/>
              </w:tabs>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943634"/>
                <w:lang w:eastAsia="pl-PL"/>
              </w:rPr>
              <w:t>ZAKRES PRZEDMIOTOWY PROJEKTU</w:t>
            </w:r>
          </w:p>
          <w:p w14:paraId="66F11A88" w14:textId="77777777" w:rsidR="00C8247A" w:rsidRPr="00C8247A" w:rsidRDefault="00C8247A" w:rsidP="00C8247A">
            <w:pPr>
              <w:tabs>
                <w:tab w:val="left" w:pos="1091"/>
              </w:tabs>
              <w:spacing w:before="120" w:after="120"/>
              <w:rPr>
                <w:rFonts w:ascii="Arial" w:hAnsi="Arial" w:cs="Arial"/>
                <w:bCs/>
                <w:i/>
                <w:iCs/>
                <w:sz w:val="24"/>
                <w:szCs w:val="24"/>
                <w:lang w:eastAsia="pl-PL"/>
              </w:rPr>
            </w:pPr>
            <w:r w:rsidRPr="00C8247A">
              <w:rPr>
                <w:rFonts w:ascii="Arial" w:hAnsi="Arial" w:cs="Arial"/>
                <w:i/>
                <w:iCs/>
                <w:sz w:val="24"/>
                <w:szCs w:val="24"/>
                <w:lang w:eastAsia="pl-PL"/>
              </w:rPr>
              <w:t>Poprawa stanu technicznego i powstrzymanie destrukcji substancji zabytkowej zamku Lipowiec oraz uatrakcyjnienie ekspozycji w skansenie poprzez odtworzenie zabytkowego spichlerza z Bobrka.</w:t>
            </w:r>
          </w:p>
        </w:tc>
      </w:tr>
      <w:tr w:rsidR="00C8247A" w:rsidRPr="00C8247A" w14:paraId="4A54838C" w14:textId="77777777" w:rsidTr="00C07B4A">
        <w:trPr>
          <w:trHeight w:val="4214"/>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237A813C"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000000"/>
                <w:sz w:val="24"/>
                <w:szCs w:val="24"/>
              </w:rPr>
              <w:t>K</w:t>
            </w:r>
          </w:p>
        </w:tc>
        <w:tc>
          <w:tcPr>
            <w:tcW w:w="2977" w:type="dxa"/>
            <w:vMerge/>
            <w:tcBorders>
              <w:left w:val="single" w:sz="12" w:space="0" w:color="auto"/>
              <w:bottom w:val="single" w:sz="12" w:space="0" w:color="auto"/>
              <w:right w:val="single" w:sz="12" w:space="0" w:color="auto"/>
            </w:tcBorders>
            <w:shd w:val="clear" w:color="auto" w:fill="auto"/>
            <w:vAlign w:val="center"/>
          </w:tcPr>
          <w:p w14:paraId="2DBCA30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tcBorders>
              <w:left w:val="single" w:sz="12" w:space="0" w:color="auto"/>
              <w:bottom w:val="single" w:sz="12" w:space="0" w:color="auto"/>
              <w:right w:val="single" w:sz="12" w:space="0" w:color="auto"/>
            </w:tcBorders>
            <w:shd w:val="clear" w:color="auto" w:fill="auto"/>
          </w:tcPr>
          <w:p w14:paraId="38C7214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r>
      <w:tr w:rsidR="00C8247A" w:rsidRPr="00C8247A" w14:paraId="1D9256A4" w14:textId="77777777" w:rsidTr="00C07B4A">
        <w:trPr>
          <w:trHeight w:val="537"/>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27477B23" w14:textId="77777777" w:rsidR="00C8247A" w:rsidRPr="00C8247A" w:rsidRDefault="00C8247A" w:rsidP="00C8247A">
            <w:pPr>
              <w:tabs>
                <w:tab w:val="left" w:pos="1091"/>
              </w:tabs>
              <w:spacing w:after="0"/>
              <w:jc w:val="center"/>
              <w:rPr>
                <w:rFonts w:ascii="Arial" w:hAnsi="Arial" w:cs="Arial"/>
                <w:color w:val="FFFFFF" w:themeColor="background1"/>
                <w:sz w:val="24"/>
                <w:szCs w:val="24"/>
              </w:rPr>
            </w:pPr>
            <w:r w:rsidRPr="00C8247A">
              <w:rPr>
                <w:rFonts w:ascii="Arial" w:hAnsi="Arial" w:cs="Arial"/>
                <w:b/>
                <w:color w:val="FFFFFF" w:themeColor="background1"/>
                <w:sz w:val="24"/>
                <w:szCs w:val="24"/>
              </w:rPr>
              <w:t>KD6</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7C4BA90E" w14:textId="77777777" w:rsidR="00C8247A" w:rsidRPr="00C8247A" w:rsidRDefault="00C8247A" w:rsidP="00C8247A">
            <w:pPr>
              <w:tabs>
                <w:tab w:val="left" w:pos="1091"/>
              </w:tabs>
              <w:spacing w:before="120" w:after="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 xml:space="preserve">Remont konserwatorski i modernizacja zabytkowego obiektu </w:t>
            </w:r>
            <w:r w:rsidRPr="00C8247A">
              <w:rPr>
                <w:rFonts w:ascii="Arial" w:hAnsi="Arial" w:cs="Arial"/>
                <w:b/>
                <w:bCs/>
                <w:smallCaps/>
                <w:color w:val="FFFFFF"/>
                <w:sz w:val="24"/>
                <w:szCs w:val="24"/>
                <w:shd w:val="clear" w:color="auto" w:fill="943634"/>
                <w:lang w:eastAsia="pl-PL"/>
              </w:rPr>
              <w:lastRenderedPageBreak/>
              <w:t>stanowiącego siedzibę krakowskiej Filharmonii</w:t>
            </w:r>
          </w:p>
          <w:p w14:paraId="7DA178E4" w14:textId="77777777" w:rsidR="00C8247A" w:rsidRPr="00C8247A" w:rsidRDefault="00C8247A" w:rsidP="00C8247A">
            <w:pPr>
              <w:tabs>
                <w:tab w:val="left" w:pos="1091"/>
              </w:tabs>
              <w:spacing w:before="120" w:after="0"/>
              <w:rPr>
                <w:rFonts w:ascii="Arial" w:hAnsi="Arial" w:cs="Arial"/>
                <w:b/>
                <w:bCs/>
                <w:smallCaps/>
                <w:color w:val="FFFFFF"/>
                <w:sz w:val="24"/>
                <w:szCs w:val="24"/>
                <w:shd w:val="clear" w:color="auto" w:fill="943634"/>
                <w:lang w:eastAsia="pl-PL"/>
              </w:rPr>
            </w:pPr>
          </w:p>
          <w:p w14:paraId="36A7B7F1" w14:textId="77777777" w:rsidR="00C8247A" w:rsidRPr="00C8247A" w:rsidRDefault="00C8247A" w:rsidP="00C8247A">
            <w:pPr>
              <w:tabs>
                <w:tab w:val="left" w:pos="1091"/>
              </w:tabs>
              <w:spacing w:before="120" w:after="0"/>
              <w:rPr>
                <w:rFonts w:ascii="Arial" w:hAnsi="Arial" w:cs="Arial"/>
                <w:b/>
                <w:bCs/>
                <w:smallCaps/>
                <w:color w:val="FFFFFF"/>
                <w:sz w:val="24"/>
                <w:szCs w:val="24"/>
                <w:shd w:val="clear" w:color="auto" w:fill="943634"/>
                <w:lang w:eastAsia="pl-PL"/>
              </w:rPr>
            </w:pPr>
          </w:p>
        </w:tc>
        <w:tc>
          <w:tcPr>
            <w:tcW w:w="5670" w:type="dxa"/>
            <w:vMerge w:val="restart"/>
            <w:tcBorders>
              <w:top w:val="single" w:sz="12" w:space="0" w:color="auto"/>
              <w:left w:val="single" w:sz="12" w:space="0" w:color="auto"/>
              <w:right w:val="single" w:sz="12" w:space="0" w:color="auto"/>
            </w:tcBorders>
            <w:shd w:val="clear" w:color="auto" w:fill="auto"/>
          </w:tcPr>
          <w:p w14:paraId="5B486ECB" w14:textId="77777777" w:rsidR="00C8247A" w:rsidRPr="00C8247A" w:rsidRDefault="00C8247A" w:rsidP="00C8247A">
            <w:pPr>
              <w:tabs>
                <w:tab w:val="left" w:pos="1091"/>
              </w:tabs>
              <w:spacing w:before="120" w:after="120"/>
              <w:rPr>
                <w:rFonts w:ascii="Arial" w:hAnsi="Arial" w:cs="Arial"/>
                <w:bCs/>
                <w:i/>
                <w:iCs/>
                <w:sz w:val="24"/>
                <w:szCs w:val="24"/>
                <w:lang w:eastAsia="pl-PL"/>
              </w:rPr>
            </w:pPr>
            <w:r w:rsidRPr="00C8247A">
              <w:rPr>
                <w:rFonts w:ascii="Arial" w:hAnsi="Arial" w:cs="Arial"/>
                <w:b/>
                <w:bCs/>
                <w:smallCaps/>
                <w:color w:val="FFFFFF"/>
                <w:sz w:val="24"/>
                <w:szCs w:val="24"/>
                <w:shd w:val="clear" w:color="auto" w:fill="943634"/>
                <w:lang w:eastAsia="pl-PL"/>
              </w:rPr>
              <w:lastRenderedPageBreak/>
              <w:t>ZAKRES PRZEDMIOTOWY PROJEKTU</w:t>
            </w:r>
          </w:p>
          <w:p w14:paraId="04CF3E36" w14:textId="77777777" w:rsidR="00C8247A" w:rsidRPr="00C8247A" w:rsidRDefault="00C8247A" w:rsidP="00C8247A">
            <w:pPr>
              <w:tabs>
                <w:tab w:val="left" w:pos="1091"/>
              </w:tabs>
              <w:spacing w:before="120" w:after="120"/>
              <w:rPr>
                <w:rFonts w:ascii="Arial" w:hAnsi="Arial" w:cs="Arial"/>
                <w:bCs/>
                <w:i/>
                <w:iCs/>
                <w:sz w:val="24"/>
                <w:szCs w:val="24"/>
                <w:lang w:eastAsia="pl-PL"/>
              </w:rPr>
            </w:pPr>
            <w:r w:rsidRPr="00C8247A">
              <w:rPr>
                <w:rFonts w:ascii="Arial" w:hAnsi="Arial" w:cs="Arial"/>
                <w:bCs/>
                <w:i/>
                <w:iCs/>
                <w:sz w:val="24"/>
                <w:szCs w:val="24"/>
                <w:lang w:eastAsia="pl-PL"/>
              </w:rPr>
              <w:t>Z</w:t>
            </w:r>
            <w:r w:rsidRPr="00C8247A">
              <w:rPr>
                <w:rFonts w:ascii="Arial" w:hAnsi="Arial" w:cs="Arial"/>
                <w:i/>
                <w:iCs/>
                <w:sz w:val="24"/>
                <w:szCs w:val="24"/>
                <w:lang w:eastAsia="pl-PL"/>
              </w:rPr>
              <w:t xml:space="preserve">abezpieczenie i utrwalenie substancji zabytkowej, zahamowanie procesów destrukcyjnych, wyeksponowanie walorów architektonicznych </w:t>
            </w:r>
            <w:r w:rsidRPr="00C8247A">
              <w:rPr>
                <w:rFonts w:ascii="Arial" w:hAnsi="Arial" w:cs="Arial"/>
                <w:i/>
                <w:iCs/>
                <w:sz w:val="24"/>
                <w:szCs w:val="24"/>
                <w:lang w:eastAsia="pl-PL"/>
              </w:rPr>
              <w:br/>
            </w:r>
            <w:r w:rsidRPr="00C8247A">
              <w:rPr>
                <w:rFonts w:ascii="Arial" w:hAnsi="Arial" w:cs="Arial"/>
                <w:i/>
                <w:iCs/>
                <w:sz w:val="24"/>
                <w:szCs w:val="24"/>
                <w:lang w:eastAsia="pl-PL"/>
              </w:rPr>
              <w:lastRenderedPageBreak/>
              <w:t>i estetycznych oraz poprawa efektywności funkcjonowania budynku Filharmonii Krakowskiej poprzez wykonanie prac konserwatorskich i budowlanych.</w:t>
            </w:r>
          </w:p>
        </w:tc>
      </w:tr>
      <w:tr w:rsidR="00C8247A" w:rsidRPr="00C8247A" w14:paraId="7CE76CBE" w14:textId="77777777" w:rsidTr="00C07B4A">
        <w:trPr>
          <w:trHeight w:val="710"/>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12128DD3"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000000"/>
                <w:sz w:val="24"/>
                <w:szCs w:val="24"/>
              </w:rPr>
              <w:t>K</w:t>
            </w:r>
          </w:p>
        </w:tc>
        <w:tc>
          <w:tcPr>
            <w:tcW w:w="2977" w:type="dxa"/>
            <w:vMerge/>
            <w:tcBorders>
              <w:left w:val="single" w:sz="12" w:space="0" w:color="auto"/>
              <w:bottom w:val="single" w:sz="12" w:space="0" w:color="auto"/>
              <w:right w:val="single" w:sz="12" w:space="0" w:color="auto"/>
            </w:tcBorders>
            <w:shd w:val="clear" w:color="auto" w:fill="auto"/>
            <w:vAlign w:val="center"/>
          </w:tcPr>
          <w:p w14:paraId="6CD78CA0"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tcBorders>
              <w:left w:val="single" w:sz="12" w:space="0" w:color="auto"/>
              <w:bottom w:val="single" w:sz="12" w:space="0" w:color="auto"/>
              <w:right w:val="single" w:sz="12" w:space="0" w:color="auto"/>
            </w:tcBorders>
            <w:shd w:val="clear" w:color="auto" w:fill="auto"/>
          </w:tcPr>
          <w:p w14:paraId="243AC01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r>
      <w:tr w:rsidR="00C8247A" w:rsidRPr="00C8247A" w14:paraId="435B9F56" w14:textId="77777777" w:rsidTr="00C07B4A">
        <w:trPr>
          <w:trHeight w:val="435"/>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5543BF0A" w14:textId="77777777" w:rsidR="00C8247A" w:rsidRPr="00C8247A" w:rsidRDefault="00C8247A" w:rsidP="00C8247A">
            <w:pPr>
              <w:tabs>
                <w:tab w:val="left" w:pos="1091"/>
              </w:tabs>
              <w:spacing w:after="0"/>
              <w:jc w:val="center"/>
              <w:rPr>
                <w:rFonts w:ascii="Arial" w:hAnsi="Arial" w:cs="Arial"/>
                <w:sz w:val="24"/>
                <w:szCs w:val="24"/>
              </w:rPr>
            </w:pPr>
            <w:r w:rsidRPr="00C8247A">
              <w:rPr>
                <w:rFonts w:ascii="Arial" w:hAnsi="Arial" w:cs="Arial"/>
                <w:b/>
                <w:color w:val="FFFFFF" w:themeColor="background1"/>
                <w:sz w:val="24"/>
                <w:szCs w:val="24"/>
              </w:rPr>
              <w:t>KD7</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2304D2F4"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Rewaloryzacja, konserwacja i rozszerzenie publicznych funkcji zabytkowych obiektów Muzeum Okręgowego w Tarnowie</w:t>
            </w:r>
          </w:p>
          <w:p w14:paraId="0B1D98D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097CF415"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highlight w:val="black"/>
                <w:shd w:val="clear" w:color="auto" w:fill="943634"/>
                <w:lang w:eastAsia="pl-PL"/>
              </w:rPr>
              <w:t>Zadanie zrealizowane</w:t>
            </w:r>
          </w:p>
          <w:p w14:paraId="19AC6EC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07233F2F"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val="restart"/>
            <w:tcBorders>
              <w:top w:val="single" w:sz="12" w:space="0" w:color="auto"/>
              <w:left w:val="single" w:sz="12" w:space="0" w:color="auto"/>
              <w:right w:val="single" w:sz="12" w:space="0" w:color="auto"/>
            </w:tcBorders>
            <w:shd w:val="clear" w:color="auto" w:fill="auto"/>
          </w:tcPr>
          <w:p w14:paraId="6E3BB4F4" w14:textId="77777777" w:rsidR="00C8247A" w:rsidRPr="00C8247A" w:rsidRDefault="00C8247A" w:rsidP="00C8247A">
            <w:pPr>
              <w:spacing w:before="120" w:after="12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 xml:space="preserve">ZAKRES PRZEDMIOTOWY PROJEKTU </w:t>
            </w:r>
          </w:p>
          <w:p w14:paraId="0399EE6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r w:rsidRPr="00C8247A">
              <w:rPr>
                <w:rFonts w:ascii="Arial" w:hAnsi="Arial" w:cs="Arial"/>
                <w:i/>
                <w:iCs/>
                <w:sz w:val="24"/>
                <w:szCs w:val="24"/>
                <w:lang w:eastAsia="pl-PL"/>
              </w:rPr>
              <w:t xml:space="preserve">Poprawa stanu technicznego i zabezpieczenie cennych obiektów zabytkowych oraz stworzenie nowoczesnych przestrzeni dla funkcji ekspozycyjnych, edukacyjnych, konserwatorskich. Pracami inwestycyjnymi objęte zostaną 3 zabytkowe kamienice: Rynek </w:t>
            </w:r>
            <w:smartTag w:uri="urn:schemas-microsoft-com:office:smarttags" w:element="date">
              <w:smartTagPr>
                <w:attr w:name="ls" w:val="trans"/>
                <w:attr w:name="Month" w:val="1"/>
                <w:attr w:name="Day" w:val="20"/>
                <w:attr w:name="Year" w:val="21"/>
              </w:smartTagPr>
              <w:r w:rsidRPr="00C8247A">
                <w:rPr>
                  <w:rFonts w:ascii="Arial" w:hAnsi="Arial" w:cs="Arial"/>
                  <w:i/>
                  <w:iCs/>
                  <w:sz w:val="24"/>
                  <w:szCs w:val="24"/>
                  <w:lang w:eastAsia="pl-PL"/>
                </w:rPr>
                <w:t>20 i 21</w:t>
              </w:r>
            </w:smartTag>
            <w:r w:rsidRPr="00C8247A">
              <w:rPr>
                <w:rFonts w:ascii="Arial" w:hAnsi="Arial" w:cs="Arial"/>
                <w:i/>
                <w:iCs/>
                <w:sz w:val="24"/>
                <w:szCs w:val="24"/>
                <w:lang w:eastAsia="pl-PL"/>
              </w:rPr>
              <w:t xml:space="preserve"> oraz Kapitulna 9.</w:t>
            </w:r>
          </w:p>
        </w:tc>
      </w:tr>
      <w:tr w:rsidR="00C8247A" w:rsidRPr="00C8247A" w14:paraId="39C89E8A" w14:textId="77777777" w:rsidTr="00C07B4A">
        <w:trPr>
          <w:trHeight w:val="1830"/>
        </w:trPr>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CFC8FBE" w14:textId="77777777" w:rsidR="00C8247A" w:rsidRPr="00C8247A" w:rsidRDefault="00C8247A" w:rsidP="00C8247A">
            <w:pPr>
              <w:tabs>
                <w:tab w:val="left" w:pos="1091"/>
              </w:tabs>
              <w:spacing w:after="0"/>
              <w:jc w:val="center"/>
              <w:rPr>
                <w:rFonts w:ascii="Arial" w:hAnsi="Arial" w:cs="Arial"/>
                <w:sz w:val="24"/>
                <w:szCs w:val="24"/>
              </w:rPr>
            </w:pPr>
            <w:r w:rsidRPr="00C8247A">
              <w:rPr>
                <w:rFonts w:ascii="Arial" w:hAnsi="Arial" w:cs="Arial"/>
                <w:b/>
                <w:color w:val="000000"/>
                <w:sz w:val="24"/>
                <w:szCs w:val="24"/>
              </w:rPr>
              <w:t>K</w:t>
            </w:r>
          </w:p>
        </w:tc>
        <w:tc>
          <w:tcPr>
            <w:tcW w:w="2977" w:type="dxa"/>
            <w:vMerge/>
            <w:tcBorders>
              <w:left w:val="single" w:sz="12" w:space="0" w:color="auto"/>
              <w:right w:val="single" w:sz="12" w:space="0" w:color="auto"/>
            </w:tcBorders>
            <w:shd w:val="clear" w:color="auto" w:fill="auto"/>
            <w:vAlign w:val="center"/>
          </w:tcPr>
          <w:p w14:paraId="70233C45"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tcBorders>
              <w:left w:val="single" w:sz="12" w:space="0" w:color="auto"/>
              <w:right w:val="single" w:sz="12" w:space="0" w:color="auto"/>
            </w:tcBorders>
            <w:shd w:val="clear" w:color="auto" w:fill="auto"/>
          </w:tcPr>
          <w:p w14:paraId="12CC1184" w14:textId="77777777" w:rsidR="00C8247A" w:rsidRPr="00C8247A" w:rsidRDefault="00C8247A" w:rsidP="00C8247A">
            <w:pPr>
              <w:spacing w:before="120" w:after="120"/>
              <w:rPr>
                <w:rFonts w:ascii="Arial" w:hAnsi="Arial" w:cs="Arial"/>
                <w:b/>
                <w:bCs/>
                <w:smallCaps/>
                <w:color w:val="FFFFFF"/>
                <w:sz w:val="24"/>
                <w:szCs w:val="24"/>
                <w:shd w:val="clear" w:color="auto" w:fill="943634"/>
                <w:lang w:eastAsia="pl-PL"/>
              </w:rPr>
            </w:pPr>
          </w:p>
        </w:tc>
      </w:tr>
      <w:tr w:rsidR="00C8247A" w:rsidRPr="00C8247A" w14:paraId="6C8582FB" w14:textId="77777777" w:rsidTr="00C07B4A">
        <w:trPr>
          <w:trHeight w:val="469"/>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6076E6B4" w14:textId="77777777" w:rsidR="00C8247A" w:rsidRPr="00C8247A" w:rsidRDefault="00C8247A" w:rsidP="00C8247A">
            <w:pPr>
              <w:tabs>
                <w:tab w:val="left" w:pos="1091"/>
              </w:tabs>
              <w:spacing w:after="0"/>
              <w:jc w:val="center"/>
              <w:rPr>
                <w:rFonts w:ascii="Arial" w:hAnsi="Arial" w:cs="Arial"/>
                <w:color w:val="FFFFFF" w:themeColor="background1"/>
                <w:sz w:val="24"/>
                <w:szCs w:val="24"/>
              </w:rPr>
            </w:pPr>
            <w:r w:rsidRPr="00C8247A">
              <w:rPr>
                <w:rFonts w:ascii="Arial" w:hAnsi="Arial" w:cs="Arial"/>
                <w:sz w:val="24"/>
                <w:szCs w:val="24"/>
              </w:rPr>
              <w:br w:type="page"/>
            </w:r>
            <w:r w:rsidRPr="00C8247A">
              <w:rPr>
                <w:rFonts w:ascii="Arial" w:hAnsi="Arial" w:cs="Arial"/>
                <w:b/>
                <w:color w:val="FFFFFF" w:themeColor="background1"/>
                <w:sz w:val="24"/>
                <w:szCs w:val="24"/>
              </w:rPr>
              <w:t>KD8A</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4C7D67A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Rewaloryzacja i modernizacja  zabytkowych budynków Muzeum Tatrzańskiego w Zakopanem dla zachowania i prezentacji unikatowego dziedzictwa kulturowego Podhala</w:t>
            </w:r>
          </w:p>
          <w:p w14:paraId="01FF1AFD"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32BB05C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4BDA2B31"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0BB7DD9B"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27BD3EE1"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222200BA"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0D82A1E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val="restart"/>
            <w:tcBorders>
              <w:top w:val="single" w:sz="12" w:space="0" w:color="auto"/>
              <w:left w:val="single" w:sz="12" w:space="0" w:color="auto"/>
              <w:right w:val="single" w:sz="12" w:space="0" w:color="auto"/>
            </w:tcBorders>
            <w:shd w:val="clear" w:color="auto" w:fill="auto"/>
          </w:tcPr>
          <w:p w14:paraId="67892B6C" w14:textId="77777777" w:rsidR="00C8247A" w:rsidRPr="00C8247A" w:rsidRDefault="00C8247A" w:rsidP="00C8247A">
            <w:pPr>
              <w:tabs>
                <w:tab w:val="left" w:pos="1091"/>
              </w:tabs>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943634"/>
                <w:lang w:eastAsia="pl-PL"/>
              </w:rPr>
              <w:t>ZAKRES PRZEDMIOTOWY PROJEKTU</w:t>
            </w:r>
          </w:p>
          <w:p w14:paraId="1453C3A6" w14:textId="77777777" w:rsidR="00C8247A" w:rsidRPr="00C8247A" w:rsidRDefault="00C8247A" w:rsidP="00C8247A">
            <w:pPr>
              <w:tabs>
                <w:tab w:val="left" w:pos="1091"/>
              </w:tabs>
              <w:spacing w:before="120" w:after="120"/>
              <w:rPr>
                <w:rFonts w:ascii="Arial" w:hAnsi="Arial" w:cs="Arial"/>
                <w:bCs/>
                <w:i/>
                <w:iCs/>
                <w:sz w:val="24"/>
                <w:szCs w:val="24"/>
                <w:lang w:eastAsia="pl-PL"/>
              </w:rPr>
            </w:pPr>
            <w:r w:rsidRPr="00C8247A">
              <w:rPr>
                <w:rFonts w:ascii="Arial" w:hAnsi="Arial" w:cs="Arial"/>
                <w:i/>
                <w:iCs/>
                <w:sz w:val="24"/>
                <w:szCs w:val="24"/>
                <w:lang w:eastAsia="pl-PL"/>
              </w:rPr>
              <w:t>Prace restauratorskie i modernizacyjne na 3 obiektach ceglanych Muzeum Tatrzańskiego w Zakopanem: Gmachu Głównego Muzeum, Muzeum Kornela Makuszyńskiego i Galerii Sztuki im. Włodzimierza i Jerzego Kulczyckich oraz modernizacja wnętrz obiektów i urządzenie terenu.</w:t>
            </w:r>
          </w:p>
        </w:tc>
      </w:tr>
      <w:tr w:rsidR="00C8247A" w:rsidRPr="00C8247A" w14:paraId="2F6D1A0F" w14:textId="77777777" w:rsidTr="00C07B4A">
        <w:trPr>
          <w:trHeight w:val="4941"/>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58FEC28E" w14:textId="77777777" w:rsidR="00C8247A" w:rsidRPr="00C8247A" w:rsidRDefault="00C8247A" w:rsidP="00C8247A">
            <w:pPr>
              <w:tabs>
                <w:tab w:val="left" w:pos="1091"/>
              </w:tabs>
              <w:spacing w:after="0"/>
              <w:jc w:val="center"/>
              <w:rPr>
                <w:rFonts w:ascii="Arial" w:hAnsi="Arial" w:cs="Arial"/>
                <w:b/>
                <w:sz w:val="24"/>
                <w:szCs w:val="24"/>
              </w:rPr>
            </w:pPr>
            <w:r w:rsidRPr="00C8247A">
              <w:rPr>
                <w:rFonts w:ascii="Arial" w:hAnsi="Arial" w:cs="Arial"/>
                <w:b/>
                <w:sz w:val="24"/>
                <w:szCs w:val="24"/>
              </w:rPr>
              <w:t>K</w:t>
            </w:r>
          </w:p>
        </w:tc>
        <w:tc>
          <w:tcPr>
            <w:tcW w:w="2977" w:type="dxa"/>
            <w:vMerge/>
            <w:tcBorders>
              <w:top w:val="single" w:sz="12" w:space="0" w:color="auto"/>
              <w:left w:val="single" w:sz="12" w:space="0" w:color="auto"/>
              <w:right w:val="single" w:sz="12" w:space="0" w:color="auto"/>
            </w:tcBorders>
            <w:shd w:val="clear" w:color="auto" w:fill="auto"/>
            <w:vAlign w:val="center"/>
          </w:tcPr>
          <w:p w14:paraId="407AA6AA"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tcBorders>
              <w:top w:val="single" w:sz="12" w:space="0" w:color="auto"/>
              <w:left w:val="single" w:sz="12" w:space="0" w:color="auto"/>
              <w:right w:val="single" w:sz="12" w:space="0" w:color="auto"/>
            </w:tcBorders>
            <w:shd w:val="clear" w:color="auto" w:fill="auto"/>
          </w:tcPr>
          <w:p w14:paraId="3C58A2DF"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r>
      <w:tr w:rsidR="00C8247A" w:rsidRPr="00C8247A" w14:paraId="20A4E2D1" w14:textId="77777777" w:rsidTr="00C07B4A">
        <w:trPr>
          <w:trHeight w:val="537"/>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078D6B26" w14:textId="77777777" w:rsidR="00C8247A" w:rsidRPr="00C8247A" w:rsidRDefault="00C8247A" w:rsidP="00C8247A">
            <w:pPr>
              <w:tabs>
                <w:tab w:val="left" w:pos="1091"/>
              </w:tabs>
              <w:spacing w:after="0"/>
              <w:jc w:val="center"/>
              <w:rPr>
                <w:rFonts w:ascii="Arial" w:hAnsi="Arial" w:cs="Arial"/>
                <w:b/>
                <w:sz w:val="24"/>
                <w:szCs w:val="24"/>
              </w:rPr>
            </w:pPr>
            <w:r w:rsidRPr="00C8247A">
              <w:rPr>
                <w:rFonts w:ascii="Arial" w:hAnsi="Arial" w:cs="Arial"/>
                <w:b/>
                <w:color w:val="FFFFFF" w:themeColor="background1"/>
                <w:sz w:val="24"/>
                <w:szCs w:val="24"/>
              </w:rPr>
              <w:t>KD8B</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57543F0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Rewaloryzacja i modernizacja  zabytkowych drewnianych budynków Muzeum Tatrzańskiego w Zakopanem dla zachowania i prezentacji unikatowego dziedzictwa kulturowego Podhala</w:t>
            </w:r>
          </w:p>
        </w:tc>
        <w:tc>
          <w:tcPr>
            <w:tcW w:w="5670" w:type="dxa"/>
            <w:vMerge w:val="restart"/>
            <w:tcBorders>
              <w:top w:val="single" w:sz="12" w:space="0" w:color="auto"/>
              <w:left w:val="single" w:sz="12" w:space="0" w:color="auto"/>
              <w:right w:val="single" w:sz="12" w:space="0" w:color="auto"/>
            </w:tcBorders>
            <w:shd w:val="clear" w:color="auto" w:fill="auto"/>
          </w:tcPr>
          <w:p w14:paraId="560318E1" w14:textId="77777777" w:rsidR="00C8247A" w:rsidRPr="00C8247A" w:rsidRDefault="00C8247A" w:rsidP="00C8247A">
            <w:pPr>
              <w:tabs>
                <w:tab w:val="left" w:pos="1091"/>
              </w:tabs>
              <w:spacing w:before="120" w:after="120"/>
              <w:rPr>
                <w:rFonts w:ascii="Arial" w:hAnsi="Arial" w:cs="Arial"/>
                <w:b/>
                <w:bCs/>
                <w:i/>
                <w:i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ZAKRES PRZEDMIOTOWY PROJEKTU</w:t>
            </w:r>
          </w:p>
          <w:p w14:paraId="4FDE5D0F"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r w:rsidRPr="00C8247A">
              <w:rPr>
                <w:rFonts w:ascii="Arial" w:hAnsi="Arial" w:cs="Arial"/>
                <w:i/>
                <w:iCs/>
                <w:sz w:val="24"/>
                <w:szCs w:val="24"/>
                <w:lang w:eastAsia="pl-PL"/>
              </w:rPr>
              <w:t>Prace restauratorskie i modernizacyjne na 6 obiektach drewnianych Muzeum Tatrzańskiego w Zakopanem: Muzeum Stylu Zakopiańskiego w willi Koliba, Galerii Sztuki XX wieku w willi Oksza, Galerii Władysława Hasiora, Muzeum Stylu Zakopiańskiego – inspiracje im. M. i B. Dembowskich, Zagrodzie Sołtysów w Jurgowie, Zagrodzie Korkoszów w Czarnej Górze oraz modernizacja wnętrz obiektów i urządzenie terenu.</w:t>
            </w:r>
          </w:p>
        </w:tc>
      </w:tr>
      <w:tr w:rsidR="00C8247A" w:rsidRPr="00C8247A" w14:paraId="2AA2B6C5" w14:textId="77777777" w:rsidTr="00C07B4A">
        <w:trPr>
          <w:trHeight w:val="2637"/>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709E21A6" w14:textId="77777777" w:rsidR="00C8247A" w:rsidRPr="00C8247A" w:rsidRDefault="00C8247A" w:rsidP="00C8247A">
            <w:pPr>
              <w:tabs>
                <w:tab w:val="left" w:pos="1091"/>
              </w:tabs>
              <w:spacing w:after="0"/>
              <w:jc w:val="center"/>
              <w:rPr>
                <w:rFonts w:ascii="Arial" w:hAnsi="Arial" w:cs="Arial"/>
                <w:sz w:val="24"/>
                <w:szCs w:val="24"/>
              </w:rPr>
            </w:pPr>
            <w:r w:rsidRPr="00C8247A">
              <w:rPr>
                <w:rFonts w:ascii="Arial" w:hAnsi="Arial" w:cs="Arial"/>
                <w:b/>
                <w:color w:val="000000"/>
                <w:sz w:val="24"/>
                <w:szCs w:val="24"/>
              </w:rPr>
              <w:lastRenderedPageBreak/>
              <w:t>K</w:t>
            </w:r>
          </w:p>
        </w:tc>
        <w:tc>
          <w:tcPr>
            <w:tcW w:w="2977" w:type="dxa"/>
            <w:vMerge/>
            <w:tcBorders>
              <w:left w:val="single" w:sz="12" w:space="0" w:color="auto"/>
              <w:bottom w:val="single" w:sz="12" w:space="0" w:color="auto"/>
              <w:right w:val="single" w:sz="12" w:space="0" w:color="auto"/>
            </w:tcBorders>
            <w:shd w:val="clear" w:color="auto" w:fill="auto"/>
            <w:vAlign w:val="center"/>
          </w:tcPr>
          <w:p w14:paraId="7D7DC035"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tcBorders>
              <w:left w:val="single" w:sz="12" w:space="0" w:color="auto"/>
              <w:bottom w:val="single" w:sz="12" w:space="0" w:color="auto"/>
              <w:right w:val="single" w:sz="12" w:space="0" w:color="auto"/>
            </w:tcBorders>
            <w:shd w:val="clear" w:color="auto" w:fill="auto"/>
          </w:tcPr>
          <w:p w14:paraId="5C43A87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r>
      <w:tr w:rsidR="00C8247A" w:rsidRPr="00C8247A" w14:paraId="7DF1CFC1" w14:textId="77777777" w:rsidTr="00C07B4A">
        <w:trPr>
          <w:trHeight w:val="447"/>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3F4A7FBB" w14:textId="77777777" w:rsidR="00C8247A" w:rsidRPr="00C8247A" w:rsidRDefault="00C8247A" w:rsidP="00C8247A">
            <w:pPr>
              <w:tabs>
                <w:tab w:val="left" w:pos="1091"/>
              </w:tabs>
              <w:spacing w:after="0"/>
              <w:jc w:val="center"/>
              <w:rPr>
                <w:rFonts w:ascii="Arial" w:hAnsi="Arial" w:cs="Arial"/>
                <w:color w:val="FFFFFF" w:themeColor="background1"/>
                <w:sz w:val="24"/>
                <w:szCs w:val="24"/>
              </w:rPr>
            </w:pPr>
            <w:r w:rsidRPr="00C8247A">
              <w:rPr>
                <w:rFonts w:ascii="Arial" w:hAnsi="Arial" w:cs="Arial"/>
                <w:b/>
                <w:color w:val="FFFFFF" w:themeColor="background1"/>
                <w:sz w:val="24"/>
                <w:szCs w:val="24"/>
              </w:rPr>
              <w:t>KD9</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2812EC72" w14:textId="77777777" w:rsidR="00C8247A" w:rsidRPr="00C8247A" w:rsidRDefault="00C8247A" w:rsidP="00C8247A">
            <w:pPr>
              <w:tabs>
                <w:tab w:val="left" w:pos="1091"/>
              </w:tabs>
              <w:spacing w:after="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Etnografia bez granic. Rewaloryzacja zabytkowych obiektów Muzeum Etnograficznego w Krakowie umożliwiająca rozwój tożsamości, więzów społecznych oraz pozytywnych postaw XXI wieku</w:t>
            </w:r>
          </w:p>
          <w:p w14:paraId="79059E23" w14:textId="77777777" w:rsidR="00C8247A" w:rsidRPr="00C8247A" w:rsidRDefault="00C8247A" w:rsidP="00C8247A">
            <w:pPr>
              <w:tabs>
                <w:tab w:val="left" w:pos="1091"/>
              </w:tabs>
              <w:spacing w:after="0"/>
              <w:rPr>
                <w:rFonts w:ascii="Arial" w:hAnsi="Arial" w:cs="Arial"/>
                <w:b/>
                <w:bCs/>
                <w:smallCaps/>
                <w:color w:val="FFFFFF"/>
                <w:sz w:val="24"/>
                <w:szCs w:val="24"/>
                <w:shd w:val="clear" w:color="auto" w:fill="943634"/>
                <w:lang w:eastAsia="pl-PL"/>
              </w:rPr>
            </w:pPr>
          </w:p>
          <w:p w14:paraId="6790A4EA" w14:textId="77777777" w:rsidR="00C8247A" w:rsidRPr="00C8247A" w:rsidRDefault="00C8247A" w:rsidP="00C8247A">
            <w:pPr>
              <w:tabs>
                <w:tab w:val="left" w:pos="1091"/>
              </w:tabs>
              <w:spacing w:after="0"/>
              <w:rPr>
                <w:rFonts w:ascii="Arial" w:hAnsi="Arial" w:cs="Arial"/>
                <w:b/>
                <w:bCs/>
                <w:smallCaps/>
                <w:color w:val="FFFFFF"/>
                <w:sz w:val="24"/>
                <w:szCs w:val="24"/>
                <w:shd w:val="clear" w:color="auto" w:fill="943634"/>
                <w:lang w:eastAsia="pl-PL"/>
              </w:rPr>
            </w:pPr>
          </w:p>
        </w:tc>
        <w:tc>
          <w:tcPr>
            <w:tcW w:w="5670" w:type="dxa"/>
            <w:vMerge w:val="restart"/>
            <w:tcBorders>
              <w:top w:val="single" w:sz="12" w:space="0" w:color="auto"/>
              <w:left w:val="single" w:sz="12" w:space="0" w:color="auto"/>
              <w:right w:val="single" w:sz="12" w:space="0" w:color="auto"/>
            </w:tcBorders>
            <w:shd w:val="clear" w:color="auto" w:fill="auto"/>
          </w:tcPr>
          <w:p w14:paraId="33139D1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ZAKRES PRZEDMIOTOWY PROJEKTU</w:t>
            </w:r>
          </w:p>
          <w:p w14:paraId="127F6842" w14:textId="77777777" w:rsidR="00C8247A" w:rsidRPr="00C8247A" w:rsidRDefault="00C8247A" w:rsidP="00C8247A">
            <w:pPr>
              <w:tabs>
                <w:tab w:val="left" w:pos="1091"/>
              </w:tabs>
              <w:spacing w:before="120" w:after="120"/>
              <w:rPr>
                <w:rFonts w:ascii="Arial" w:hAnsi="Arial" w:cs="Arial"/>
                <w:i/>
                <w:iCs/>
                <w:sz w:val="24"/>
                <w:szCs w:val="24"/>
                <w:lang w:eastAsia="pl-PL"/>
              </w:rPr>
            </w:pPr>
            <w:r w:rsidRPr="00C8247A">
              <w:rPr>
                <w:rFonts w:ascii="Arial" w:hAnsi="Arial" w:cs="Arial"/>
                <w:i/>
                <w:iCs/>
                <w:sz w:val="24"/>
                <w:szCs w:val="24"/>
                <w:lang w:eastAsia="pl-PL"/>
              </w:rPr>
              <w:t xml:space="preserve">Realizacja najpilniejszych działań dotyczących modernizacji budynku przy ulicy Krakowskiej 46 </w:t>
            </w:r>
            <w:r w:rsidRPr="00C8247A">
              <w:rPr>
                <w:rFonts w:ascii="Arial" w:hAnsi="Arial" w:cs="Arial"/>
                <w:i/>
                <w:iCs/>
                <w:sz w:val="24"/>
                <w:szCs w:val="24"/>
                <w:lang w:eastAsia="pl-PL"/>
              </w:rPr>
              <w:br/>
              <w:t>w Krakowie (między innymi wymiana dachu, rozbudowa windy dla niepełnosprawnych).</w:t>
            </w:r>
          </w:p>
          <w:p w14:paraId="3CCF7615" w14:textId="77777777" w:rsidR="00C8247A" w:rsidRPr="00C8247A" w:rsidRDefault="00C8247A" w:rsidP="00C8247A">
            <w:pPr>
              <w:tabs>
                <w:tab w:val="left" w:pos="1091"/>
              </w:tabs>
              <w:spacing w:before="240" w:after="0"/>
              <w:rPr>
                <w:rFonts w:ascii="Arial" w:hAnsi="Arial" w:cs="Arial"/>
                <w:i/>
                <w:iCs/>
                <w:sz w:val="24"/>
                <w:szCs w:val="24"/>
                <w:lang w:eastAsia="pl-PL"/>
              </w:rPr>
            </w:pPr>
          </w:p>
        </w:tc>
      </w:tr>
      <w:tr w:rsidR="00C8247A" w:rsidRPr="00C8247A" w14:paraId="1F31DB09" w14:textId="77777777" w:rsidTr="00C07B4A">
        <w:trPr>
          <w:trHeight w:val="111"/>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40BC0DEF"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000000"/>
                <w:sz w:val="24"/>
                <w:szCs w:val="24"/>
              </w:rPr>
              <w:t>K</w:t>
            </w:r>
          </w:p>
        </w:tc>
        <w:tc>
          <w:tcPr>
            <w:tcW w:w="2977" w:type="dxa"/>
            <w:vMerge/>
            <w:tcBorders>
              <w:left w:val="single" w:sz="12" w:space="0" w:color="auto"/>
              <w:bottom w:val="single" w:sz="12" w:space="0" w:color="auto"/>
              <w:right w:val="single" w:sz="12" w:space="0" w:color="auto"/>
            </w:tcBorders>
            <w:shd w:val="clear" w:color="auto" w:fill="auto"/>
            <w:vAlign w:val="center"/>
          </w:tcPr>
          <w:p w14:paraId="096F562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tcBorders>
              <w:left w:val="single" w:sz="12" w:space="0" w:color="auto"/>
              <w:bottom w:val="single" w:sz="12" w:space="0" w:color="auto"/>
              <w:right w:val="single" w:sz="12" w:space="0" w:color="auto"/>
            </w:tcBorders>
            <w:shd w:val="clear" w:color="auto" w:fill="auto"/>
          </w:tcPr>
          <w:p w14:paraId="0F49D9B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r>
      <w:tr w:rsidR="00C8247A" w:rsidRPr="00C8247A" w14:paraId="0B0E5265" w14:textId="77777777" w:rsidTr="00C07B4A">
        <w:trPr>
          <w:trHeight w:val="587"/>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56AC996C"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FFFFFF" w:themeColor="background1"/>
                <w:sz w:val="24"/>
                <w:szCs w:val="24"/>
              </w:rPr>
              <w:t>KD10</w:t>
            </w:r>
          </w:p>
        </w:tc>
        <w:tc>
          <w:tcPr>
            <w:tcW w:w="2977" w:type="dxa"/>
            <w:vMerge w:val="restart"/>
            <w:tcBorders>
              <w:left w:val="single" w:sz="12" w:space="0" w:color="auto"/>
              <w:right w:val="single" w:sz="12" w:space="0" w:color="auto"/>
            </w:tcBorders>
            <w:shd w:val="clear" w:color="auto" w:fill="auto"/>
            <w:vAlign w:val="center"/>
          </w:tcPr>
          <w:p w14:paraId="3686A412"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 xml:space="preserve">Modernizacja infrastruktury technicznej Teatru im. Juliusza Słowackiego </w:t>
            </w:r>
            <w:r w:rsidRPr="00C8247A">
              <w:rPr>
                <w:rFonts w:ascii="Arial" w:hAnsi="Arial" w:cs="Arial"/>
                <w:b/>
                <w:bCs/>
                <w:smallCaps/>
                <w:color w:val="FFFFFF"/>
                <w:sz w:val="24"/>
                <w:szCs w:val="24"/>
                <w:shd w:val="clear" w:color="auto" w:fill="943634"/>
                <w:lang w:eastAsia="pl-PL"/>
              </w:rPr>
              <w:br/>
              <w:t>w Krakowie wraz z zakupem wyposażenia do prowadzenia działalności kulturalnej</w:t>
            </w:r>
          </w:p>
          <w:p w14:paraId="6651063A"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4D68C80B"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47CF3A31"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73F84EBA"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17F1291D"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19C2F49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val="restart"/>
            <w:tcBorders>
              <w:left w:val="single" w:sz="12" w:space="0" w:color="auto"/>
              <w:right w:val="single" w:sz="12" w:space="0" w:color="auto"/>
            </w:tcBorders>
            <w:shd w:val="clear" w:color="auto" w:fill="auto"/>
          </w:tcPr>
          <w:p w14:paraId="672ECB8D"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ZAKRES PRZEDMIOTOWY PROJEKTU</w:t>
            </w:r>
          </w:p>
          <w:p w14:paraId="0943D9FC" w14:textId="77777777" w:rsidR="00C8247A" w:rsidRPr="00C8247A" w:rsidRDefault="00C8247A" w:rsidP="00C8247A">
            <w:pPr>
              <w:tabs>
                <w:tab w:val="left" w:pos="1091"/>
              </w:tabs>
              <w:spacing w:before="120" w:after="120"/>
              <w:rPr>
                <w:rFonts w:ascii="Arial" w:hAnsi="Arial" w:cs="Arial"/>
                <w:i/>
                <w:iCs/>
                <w:sz w:val="24"/>
                <w:szCs w:val="24"/>
                <w:lang w:eastAsia="pl-PL"/>
              </w:rPr>
            </w:pPr>
            <w:r w:rsidRPr="00C8247A">
              <w:rPr>
                <w:rFonts w:ascii="Arial" w:hAnsi="Arial" w:cs="Arial"/>
                <w:i/>
                <w:iCs/>
                <w:sz w:val="24"/>
                <w:szCs w:val="24"/>
                <w:lang w:eastAsia="pl-PL"/>
              </w:rPr>
              <w:t>Unowocześnienie i uzupełnienie sprzętu koniecznego do prowadzenia działalności kulturalnej w obiektach Teatru, poprawa dostępności zasobów kultury posiadanych przez Teatr przy użyciu nowoczesnych technologii-zakup sprzętu i oprogramowania do mappingu, system informacji wizualnej, a także poprawa warunków do prowadzenia działalności kulturalnej.</w:t>
            </w:r>
          </w:p>
        </w:tc>
      </w:tr>
      <w:tr w:rsidR="00C8247A" w:rsidRPr="00C8247A" w14:paraId="2EBE4BF6" w14:textId="77777777" w:rsidTr="00C07B4A">
        <w:trPr>
          <w:trHeight w:val="4402"/>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3F7BA8DC"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000000"/>
                <w:sz w:val="24"/>
                <w:szCs w:val="24"/>
              </w:rPr>
              <w:t>K</w:t>
            </w:r>
          </w:p>
        </w:tc>
        <w:tc>
          <w:tcPr>
            <w:tcW w:w="2977" w:type="dxa"/>
            <w:vMerge/>
            <w:tcBorders>
              <w:left w:val="single" w:sz="12" w:space="0" w:color="auto"/>
              <w:bottom w:val="single" w:sz="12" w:space="0" w:color="auto"/>
              <w:right w:val="single" w:sz="12" w:space="0" w:color="auto"/>
            </w:tcBorders>
            <w:shd w:val="clear" w:color="auto" w:fill="auto"/>
            <w:vAlign w:val="center"/>
          </w:tcPr>
          <w:p w14:paraId="0609D44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tcBorders>
              <w:left w:val="single" w:sz="12" w:space="0" w:color="auto"/>
              <w:bottom w:val="single" w:sz="12" w:space="0" w:color="auto"/>
              <w:right w:val="single" w:sz="12" w:space="0" w:color="auto"/>
            </w:tcBorders>
            <w:shd w:val="clear" w:color="auto" w:fill="auto"/>
          </w:tcPr>
          <w:p w14:paraId="422208F4"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r>
      <w:tr w:rsidR="00C8247A" w:rsidRPr="00C8247A" w14:paraId="179E1E9F" w14:textId="77777777" w:rsidTr="00C07B4A">
        <w:trPr>
          <w:trHeight w:val="678"/>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5574F59B" w14:textId="77777777" w:rsidR="00C8247A" w:rsidRPr="00C8247A" w:rsidRDefault="00C8247A" w:rsidP="00C8247A">
            <w:pPr>
              <w:tabs>
                <w:tab w:val="left" w:pos="1091"/>
              </w:tabs>
              <w:spacing w:after="0"/>
              <w:jc w:val="center"/>
              <w:rPr>
                <w:rFonts w:ascii="Arial" w:hAnsi="Arial" w:cs="Arial"/>
                <w:color w:val="FFFFFF" w:themeColor="background1"/>
                <w:sz w:val="24"/>
                <w:szCs w:val="24"/>
              </w:rPr>
            </w:pPr>
            <w:r w:rsidRPr="00C8247A">
              <w:rPr>
                <w:rFonts w:ascii="Arial" w:hAnsi="Arial" w:cs="Arial"/>
                <w:b/>
                <w:color w:val="FFFFFF" w:themeColor="background1"/>
                <w:sz w:val="24"/>
                <w:szCs w:val="24"/>
              </w:rPr>
              <w:lastRenderedPageBreak/>
              <w:t>KD11</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02FF21F7" w14:textId="77777777" w:rsidR="00C8247A" w:rsidRPr="00C8247A" w:rsidRDefault="00C8247A" w:rsidP="00C8247A">
            <w:pPr>
              <w:tabs>
                <w:tab w:val="left" w:pos="1091"/>
              </w:tabs>
              <w:spacing w:before="240" w:after="24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II etap Modernizacji Centrum Sztuki Mościce – sala widowiskowa spełniająca nowoczesne wymagania publiczności, artystów, wymogi bezpieczeństwa</w:t>
            </w:r>
          </w:p>
          <w:p w14:paraId="10C6AE5D" w14:textId="77777777" w:rsidR="00C8247A" w:rsidRPr="00C8247A" w:rsidRDefault="00C8247A" w:rsidP="00C8247A">
            <w:pPr>
              <w:tabs>
                <w:tab w:val="left" w:pos="1091"/>
              </w:tabs>
              <w:spacing w:before="240" w:after="24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311BF104" w14:textId="77777777" w:rsidR="00C8247A" w:rsidRPr="00C8247A" w:rsidRDefault="00C8247A" w:rsidP="00C8247A">
            <w:pPr>
              <w:tabs>
                <w:tab w:val="left" w:pos="1091"/>
              </w:tabs>
              <w:spacing w:before="240" w:after="240"/>
              <w:rPr>
                <w:rFonts w:ascii="Arial" w:hAnsi="Arial" w:cs="Arial"/>
                <w:b/>
                <w:bCs/>
                <w:smallCaps/>
                <w:color w:val="FFFFFF"/>
                <w:sz w:val="24"/>
                <w:szCs w:val="24"/>
                <w:shd w:val="clear" w:color="auto" w:fill="943634"/>
                <w:lang w:eastAsia="pl-PL"/>
              </w:rPr>
            </w:pPr>
          </w:p>
        </w:tc>
        <w:tc>
          <w:tcPr>
            <w:tcW w:w="5670" w:type="dxa"/>
            <w:vMerge w:val="restart"/>
            <w:tcBorders>
              <w:top w:val="single" w:sz="12" w:space="0" w:color="auto"/>
              <w:left w:val="single" w:sz="12" w:space="0" w:color="auto"/>
              <w:right w:val="single" w:sz="12" w:space="0" w:color="auto"/>
            </w:tcBorders>
            <w:shd w:val="clear" w:color="auto" w:fill="auto"/>
          </w:tcPr>
          <w:p w14:paraId="17F9FF05" w14:textId="77777777" w:rsidR="00C8247A" w:rsidRPr="00C8247A" w:rsidRDefault="00C8247A" w:rsidP="00C8247A">
            <w:pPr>
              <w:tabs>
                <w:tab w:val="left" w:pos="1091"/>
              </w:tabs>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943634"/>
                <w:lang w:eastAsia="pl-PL"/>
              </w:rPr>
              <w:t>ZAKRES PRZEDMIOTOWY PROJEKTU</w:t>
            </w:r>
          </w:p>
          <w:p w14:paraId="6CB9311D" w14:textId="77777777" w:rsidR="00C8247A" w:rsidRPr="00C8247A" w:rsidRDefault="00C8247A" w:rsidP="00C8247A">
            <w:pPr>
              <w:tabs>
                <w:tab w:val="left" w:pos="1091"/>
              </w:tabs>
              <w:spacing w:before="120" w:after="120"/>
              <w:rPr>
                <w:rFonts w:ascii="Arial" w:hAnsi="Arial" w:cs="Arial"/>
                <w:bCs/>
                <w:i/>
                <w:iCs/>
                <w:sz w:val="24"/>
                <w:szCs w:val="24"/>
                <w:lang w:eastAsia="pl-PL"/>
              </w:rPr>
            </w:pPr>
            <w:r w:rsidRPr="00C8247A">
              <w:rPr>
                <w:rFonts w:ascii="Arial" w:hAnsi="Arial" w:cs="Arial"/>
                <w:i/>
                <w:iCs/>
                <w:sz w:val="24"/>
                <w:szCs w:val="24"/>
                <w:lang w:eastAsia="pl-PL"/>
              </w:rPr>
              <w:t xml:space="preserve">Dostosowanie pomieszczeń i systemów do obowiązujących wymogów technicznych </w:t>
            </w:r>
            <w:r w:rsidRPr="00C8247A">
              <w:rPr>
                <w:rFonts w:ascii="Arial" w:hAnsi="Arial" w:cs="Arial"/>
                <w:i/>
                <w:iCs/>
                <w:sz w:val="24"/>
                <w:szCs w:val="24"/>
                <w:lang w:eastAsia="pl-PL"/>
              </w:rPr>
              <w:br/>
              <w:t>i parametrów dla nowoczesnych centrów kultury, zapewniające prawidłowe funkcjonowanie sali widowiskowej podczas prezentacji muzycznych, teatralnych, kina, konferencji i innych.</w:t>
            </w:r>
          </w:p>
        </w:tc>
      </w:tr>
      <w:tr w:rsidR="00C8247A" w:rsidRPr="00C8247A" w14:paraId="62103CF1" w14:textId="77777777" w:rsidTr="00C07B4A">
        <w:trPr>
          <w:trHeight w:val="3149"/>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2809819F"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000000"/>
                <w:sz w:val="24"/>
                <w:szCs w:val="24"/>
              </w:rPr>
              <w:t>K</w:t>
            </w:r>
          </w:p>
        </w:tc>
        <w:tc>
          <w:tcPr>
            <w:tcW w:w="2977" w:type="dxa"/>
            <w:vMerge/>
            <w:tcBorders>
              <w:left w:val="single" w:sz="12" w:space="0" w:color="auto"/>
              <w:bottom w:val="single" w:sz="12" w:space="0" w:color="auto"/>
              <w:right w:val="single" w:sz="12" w:space="0" w:color="auto"/>
            </w:tcBorders>
            <w:shd w:val="clear" w:color="auto" w:fill="auto"/>
            <w:vAlign w:val="center"/>
          </w:tcPr>
          <w:p w14:paraId="0FBE6BA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tcBorders>
              <w:left w:val="single" w:sz="12" w:space="0" w:color="auto"/>
              <w:bottom w:val="single" w:sz="12" w:space="0" w:color="auto"/>
              <w:right w:val="single" w:sz="12" w:space="0" w:color="auto"/>
            </w:tcBorders>
            <w:shd w:val="clear" w:color="auto" w:fill="auto"/>
          </w:tcPr>
          <w:p w14:paraId="1734DD08"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r>
      <w:tr w:rsidR="00C8247A" w:rsidRPr="00C8247A" w14:paraId="217D24C6" w14:textId="77777777" w:rsidTr="00C07B4A">
        <w:trPr>
          <w:trHeight w:val="619"/>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23FEDCDE" w14:textId="77777777" w:rsidR="00C8247A" w:rsidRPr="00C8247A" w:rsidRDefault="00C8247A" w:rsidP="00C8247A">
            <w:pPr>
              <w:tabs>
                <w:tab w:val="left" w:pos="1091"/>
              </w:tabs>
              <w:spacing w:after="0"/>
              <w:jc w:val="center"/>
              <w:rPr>
                <w:rFonts w:ascii="Arial" w:hAnsi="Arial" w:cs="Arial"/>
                <w:color w:val="FFFFFF" w:themeColor="background1"/>
                <w:sz w:val="24"/>
                <w:szCs w:val="24"/>
              </w:rPr>
            </w:pPr>
            <w:r w:rsidRPr="00C8247A">
              <w:rPr>
                <w:rFonts w:ascii="Arial" w:hAnsi="Arial" w:cs="Arial"/>
                <w:b/>
                <w:color w:val="FFFFFF" w:themeColor="background1"/>
                <w:sz w:val="24"/>
                <w:szCs w:val="24"/>
              </w:rPr>
              <w:t>KD12</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35BCFEDD" w14:textId="77777777" w:rsidR="006D5198" w:rsidRDefault="00C8247A" w:rsidP="00C8247A">
            <w:pPr>
              <w:tabs>
                <w:tab w:val="left" w:pos="1091"/>
              </w:tabs>
              <w:spacing w:before="240" w:after="36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 xml:space="preserve">Rewaloryzacja i konserwacja zabytkowego obiektu przy </w:t>
            </w:r>
            <w:r w:rsidRPr="00C8247A">
              <w:rPr>
                <w:rFonts w:ascii="Arial" w:hAnsi="Arial" w:cs="Arial"/>
                <w:b/>
                <w:bCs/>
                <w:smallCaps/>
                <w:color w:val="FFFFFF"/>
                <w:sz w:val="24"/>
                <w:szCs w:val="24"/>
                <w:shd w:val="clear" w:color="auto" w:fill="943634"/>
                <w:lang w:eastAsia="pl-PL"/>
              </w:rPr>
              <w:br/>
              <w:t>ul. Jagiellońskiej 56 w Nowym Sączu, dla zachowania i prezentacji dziedzictwa kulturowego Sądecczyzny</w:t>
            </w:r>
            <w:r w:rsidR="006D5198">
              <w:rPr>
                <w:rFonts w:ascii="Arial" w:hAnsi="Arial" w:cs="Arial"/>
                <w:b/>
                <w:bCs/>
                <w:smallCaps/>
                <w:color w:val="FFFFFF"/>
                <w:sz w:val="24"/>
                <w:szCs w:val="24"/>
                <w:shd w:val="clear" w:color="auto" w:fill="943634"/>
                <w:lang w:eastAsia="pl-PL"/>
              </w:rPr>
              <w:t xml:space="preserve"> </w:t>
            </w:r>
          </w:p>
          <w:p w14:paraId="603D6D37" w14:textId="2E8A3A28" w:rsidR="00C8247A" w:rsidRPr="00C8247A" w:rsidRDefault="00C8247A" w:rsidP="00C8247A">
            <w:pPr>
              <w:tabs>
                <w:tab w:val="left" w:pos="1091"/>
              </w:tabs>
              <w:spacing w:before="240" w:after="36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000000" w:themeFill="text1"/>
                <w:lang w:eastAsia="pl-PL"/>
              </w:rPr>
              <w:t>Zadanie zrealizowane</w:t>
            </w:r>
          </w:p>
        </w:tc>
        <w:tc>
          <w:tcPr>
            <w:tcW w:w="5670" w:type="dxa"/>
            <w:vMerge w:val="restart"/>
            <w:tcBorders>
              <w:top w:val="single" w:sz="12" w:space="0" w:color="auto"/>
              <w:left w:val="single" w:sz="12" w:space="0" w:color="auto"/>
              <w:right w:val="single" w:sz="12" w:space="0" w:color="auto"/>
            </w:tcBorders>
            <w:shd w:val="clear" w:color="auto" w:fill="auto"/>
          </w:tcPr>
          <w:p w14:paraId="2F93B17F" w14:textId="77777777" w:rsidR="00C8247A" w:rsidRPr="00C8247A" w:rsidRDefault="00C8247A" w:rsidP="00C8247A">
            <w:pPr>
              <w:tabs>
                <w:tab w:val="left" w:pos="1091"/>
              </w:tabs>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943634"/>
                <w:lang w:eastAsia="pl-PL"/>
              </w:rPr>
              <w:t>ZAKRES PRZEDMIOTOWY PROJEKTU</w:t>
            </w:r>
          </w:p>
          <w:p w14:paraId="500D18CC" w14:textId="77777777" w:rsidR="00C8247A" w:rsidRPr="00C8247A" w:rsidRDefault="00C8247A" w:rsidP="00C8247A">
            <w:pPr>
              <w:tabs>
                <w:tab w:val="left" w:pos="1091"/>
              </w:tabs>
              <w:spacing w:before="120" w:after="120"/>
              <w:rPr>
                <w:rFonts w:ascii="Arial" w:hAnsi="Arial" w:cs="Arial"/>
                <w:bCs/>
                <w:i/>
                <w:iCs/>
                <w:sz w:val="24"/>
                <w:szCs w:val="24"/>
                <w:lang w:eastAsia="pl-PL"/>
              </w:rPr>
            </w:pPr>
            <w:r w:rsidRPr="00C8247A">
              <w:rPr>
                <w:rFonts w:ascii="Arial" w:hAnsi="Arial" w:cs="Arial"/>
                <w:i/>
                <w:iCs/>
                <w:sz w:val="24"/>
                <w:szCs w:val="24"/>
                <w:lang w:eastAsia="pl-PL"/>
              </w:rPr>
              <w:t>Zakup i adaptacja budynku przy ul. Jagiellońskiej 56 na siedzibę Muzeum Okręgowego w Nowym Sączu wraz z niezbędnymi pracami konserwatorskimi, restauratorskimi i budowlanymi. Nadanie budynkowi funkcji wystawienniczo-magazynowo-administracyjnych.</w:t>
            </w:r>
          </w:p>
        </w:tc>
      </w:tr>
      <w:tr w:rsidR="00C8247A" w:rsidRPr="00C8247A" w14:paraId="59BEAE24" w14:textId="77777777" w:rsidTr="00C07B4A">
        <w:trPr>
          <w:trHeight w:val="2976"/>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58F89187" w14:textId="0CBA5F36" w:rsidR="00C8247A" w:rsidRPr="00C8247A" w:rsidRDefault="00C8247A" w:rsidP="00C8247A">
            <w:pPr>
              <w:tabs>
                <w:tab w:val="left" w:pos="1091"/>
              </w:tabs>
              <w:spacing w:after="0"/>
              <w:contextualSpacing/>
              <w:jc w:val="center"/>
              <w:rPr>
                <w:rFonts w:ascii="Arial" w:hAnsi="Arial" w:cs="Arial"/>
                <w:b/>
                <w:color w:val="000000"/>
                <w:sz w:val="24"/>
                <w:szCs w:val="24"/>
              </w:rPr>
            </w:pPr>
            <w:r w:rsidRPr="00C8247A">
              <w:rPr>
                <w:rFonts w:ascii="Arial" w:hAnsi="Arial" w:cs="Arial"/>
                <w:b/>
                <w:color w:val="000000"/>
                <w:sz w:val="24"/>
                <w:szCs w:val="24"/>
              </w:rPr>
              <w:t>K</w:t>
            </w:r>
          </w:p>
        </w:tc>
        <w:tc>
          <w:tcPr>
            <w:tcW w:w="2977" w:type="dxa"/>
            <w:vMerge/>
            <w:tcBorders>
              <w:left w:val="single" w:sz="12" w:space="0" w:color="auto"/>
              <w:bottom w:val="single" w:sz="12" w:space="0" w:color="auto"/>
              <w:right w:val="single" w:sz="12" w:space="0" w:color="auto"/>
            </w:tcBorders>
            <w:shd w:val="clear" w:color="auto" w:fill="auto"/>
            <w:vAlign w:val="center"/>
          </w:tcPr>
          <w:p w14:paraId="52F3BA77" w14:textId="77777777" w:rsidR="00C8247A" w:rsidRPr="00C8247A" w:rsidRDefault="00C8247A" w:rsidP="00C8247A">
            <w:pPr>
              <w:tabs>
                <w:tab w:val="left" w:pos="1091"/>
              </w:tabs>
              <w:spacing w:before="120" w:after="120"/>
              <w:contextualSpacing/>
              <w:rPr>
                <w:rFonts w:ascii="Arial" w:hAnsi="Arial" w:cs="Arial"/>
                <w:b/>
                <w:bCs/>
                <w:smallCaps/>
                <w:color w:val="FFFFFF"/>
                <w:sz w:val="24"/>
                <w:szCs w:val="24"/>
                <w:shd w:val="clear" w:color="auto" w:fill="943634"/>
                <w:lang w:eastAsia="pl-PL"/>
              </w:rPr>
            </w:pPr>
          </w:p>
        </w:tc>
        <w:tc>
          <w:tcPr>
            <w:tcW w:w="5670" w:type="dxa"/>
            <w:vMerge/>
            <w:tcBorders>
              <w:left w:val="single" w:sz="12" w:space="0" w:color="auto"/>
              <w:bottom w:val="single" w:sz="12" w:space="0" w:color="auto"/>
              <w:right w:val="single" w:sz="12" w:space="0" w:color="auto"/>
            </w:tcBorders>
            <w:shd w:val="clear" w:color="auto" w:fill="auto"/>
          </w:tcPr>
          <w:p w14:paraId="6B453993" w14:textId="77777777" w:rsidR="00C8247A" w:rsidRPr="00C8247A" w:rsidRDefault="00C8247A" w:rsidP="00C8247A">
            <w:pPr>
              <w:tabs>
                <w:tab w:val="left" w:pos="1091"/>
              </w:tabs>
              <w:spacing w:before="120" w:after="120"/>
              <w:contextualSpacing/>
              <w:rPr>
                <w:rFonts w:ascii="Arial" w:hAnsi="Arial" w:cs="Arial"/>
                <w:b/>
                <w:bCs/>
                <w:smallCaps/>
                <w:color w:val="FFFFFF"/>
                <w:sz w:val="24"/>
                <w:szCs w:val="24"/>
                <w:shd w:val="clear" w:color="auto" w:fill="943634"/>
                <w:lang w:eastAsia="pl-PL"/>
              </w:rPr>
            </w:pPr>
          </w:p>
        </w:tc>
      </w:tr>
      <w:tr w:rsidR="00C8247A" w:rsidRPr="00C8247A" w14:paraId="0A9BE534" w14:textId="77777777" w:rsidTr="00C07B4A">
        <w:trPr>
          <w:trHeight w:val="527"/>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032B9118" w14:textId="77777777" w:rsidR="00C8247A" w:rsidRPr="00C8247A" w:rsidRDefault="00C8247A" w:rsidP="00C8247A">
            <w:pPr>
              <w:tabs>
                <w:tab w:val="left" w:pos="1091"/>
              </w:tabs>
              <w:spacing w:after="0"/>
              <w:contextualSpacing/>
              <w:jc w:val="center"/>
              <w:rPr>
                <w:rFonts w:ascii="Arial" w:hAnsi="Arial" w:cs="Arial"/>
                <w:color w:val="FFFFFF" w:themeColor="background1"/>
                <w:sz w:val="24"/>
                <w:szCs w:val="24"/>
              </w:rPr>
            </w:pPr>
            <w:r w:rsidRPr="00C8247A">
              <w:rPr>
                <w:rFonts w:ascii="Arial" w:hAnsi="Arial" w:cs="Arial"/>
                <w:b/>
                <w:color w:val="FFFFFF" w:themeColor="background1"/>
                <w:sz w:val="24"/>
                <w:szCs w:val="24"/>
              </w:rPr>
              <w:t>KD13</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3969FC6B" w14:textId="77777777" w:rsidR="00C8247A" w:rsidRPr="00C8247A" w:rsidRDefault="00C8247A" w:rsidP="00C8247A">
            <w:pPr>
              <w:tabs>
                <w:tab w:val="left" w:pos="1091"/>
              </w:tabs>
              <w:spacing w:after="600"/>
              <w:contextualSpacing/>
              <w:rPr>
                <w:rFonts w:ascii="Arial" w:hAnsi="Arial" w:cs="Arial"/>
                <w:b/>
                <w:bCs/>
                <w:smallCaps/>
                <w:color w:val="FFFFFF"/>
                <w:sz w:val="24"/>
                <w:szCs w:val="24"/>
                <w:shd w:val="clear" w:color="auto" w:fill="943634"/>
                <w:lang w:eastAsia="pl-PL"/>
              </w:rPr>
            </w:pPr>
          </w:p>
          <w:p w14:paraId="32055F47" w14:textId="77777777" w:rsidR="00C8247A" w:rsidRPr="00C8247A" w:rsidRDefault="00C8247A" w:rsidP="00C8247A">
            <w:pPr>
              <w:tabs>
                <w:tab w:val="left" w:pos="1091"/>
              </w:tabs>
              <w:spacing w:after="600"/>
              <w:contextualSpacing/>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Konserwacja i remont obiektów zabytkowych Sądeckiego Parku Etnograficznego w Nowym Sączu</w:t>
            </w:r>
          </w:p>
          <w:p w14:paraId="1324FF70" w14:textId="77777777" w:rsidR="00C8247A" w:rsidRPr="00C8247A" w:rsidRDefault="00C8247A" w:rsidP="00C8247A">
            <w:pPr>
              <w:tabs>
                <w:tab w:val="left" w:pos="1091"/>
              </w:tabs>
              <w:spacing w:after="600"/>
              <w:contextualSpacing/>
              <w:rPr>
                <w:rFonts w:ascii="Arial" w:hAnsi="Arial" w:cs="Arial"/>
                <w:b/>
                <w:bCs/>
                <w:smallCaps/>
                <w:color w:val="FFFFFF"/>
                <w:sz w:val="24"/>
                <w:szCs w:val="24"/>
                <w:shd w:val="clear" w:color="auto" w:fill="943634"/>
                <w:lang w:eastAsia="pl-PL"/>
              </w:rPr>
            </w:pPr>
          </w:p>
          <w:p w14:paraId="0D681A99" w14:textId="77777777" w:rsidR="00C8247A" w:rsidRPr="00C8247A" w:rsidRDefault="00C8247A" w:rsidP="00C8247A">
            <w:pPr>
              <w:tabs>
                <w:tab w:val="left" w:pos="1091"/>
              </w:tabs>
              <w:spacing w:before="120" w:after="360"/>
              <w:contextualSpacing/>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000000" w:themeFill="text1"/>
                <w:lang w:eastAsia="pl-PL"/>
              </w:rPr>
              <w:t>Zadanie zrealizowane</w:t>
            </w:r>
            <w:r w:rsidRPr="00C8247A">
              <w:rPr>
                <w:rFonts w:ascii="Arial" w:hAnsi="Arial" w:cs="Arial"/>
                <w:b/>
                <w:bCs/>
                <w:smallCaps/>
                <w:color w:val="FFFFFF"/>
                <w:sz w:val="24"/>
                <w:szCs w:val="24"/>
                <w:shd w:val="clear" w:color="auto" w:fill="943634"/>
                <w:lang w:eastAsia="pl-PL"/>
              </w:rPr>
              <w:t xml:space="preserve"> </w:t>
            </w:r>
          </w:p>
          <w:p w14:paraId="6DD107D1" w14:textId="77777777" w:rsidR="00C8247A" w:rsidRPr="00C8247A" w:rsidRDefault="00C8247A" w:rsidP="00C8247A">
            <w:pPr>
              <w:tabs>
                <w:tab w:val="left" w:pos="1091"/>
              </w:tabs>
              <w:spacing w:before="120" w:after="360"/>
              <w:contextualSpacing/>
              <w:rPr>
                <w:rFonts w:ascii="Arial" w:hAnsi="Arial" w:cs="Arial"/>
                <w:b/>
                <w:bCs/>
                <w:smallCaps/>
                <w:color w:val="FFFFFF"/>
                <w:sz w:val="24"/>
                <w:szCs w:val="24"/>
                <w:shd w:val="clear" w:color="auto" w:fill="943634"/>
                <w:lang w:eastAsia="pl-PL"/>
              </w:rPr>
            </w:pPr>
          </w:p>
          <w:p w14:paraId="0725CB86" w14:textId="77777777" w:rsidR="00C8247A" w:rsidRPr="00C8247A" w:rsidRDefault="00C8247A" w:rsidP="00C8247A">
            <w:pPr>
              <w:tabs>
                <w:tab w:val="left" w:pos="1091"/>
              </w:tabs>
              <w:spacing w:before="120" w:after="360"/>
              <w:contextualSpacing/>
              <w:rPr>
                <w:rFonts w:ascii="Arial" w:hAnsi="Arial" w:cs="Arial"/>
                <w:b/>
                <w:bCs/>
                <w:smallCaps/>
                <w:color w:val="FFFFFF"/>
                <w:sz w:val="24"/>
                <w:szCs w:val="24"/>
                <w:shd w:val="clear" w:color="auto" w:fill="943634"/>
                <w:lang w:eastAsia="pl-PL"/>
              </w:rPr>
            </w:pPr>
          </w:p>
          <w:p w14:paraId="4FFD8B0D" w14:textId="77777777" w:rsidR="00C8247A" w:rsidRPr="00C8247A" w:rsidRDefault="00C8247A" w:rsidP="00C8247A">
            <w:pPr>
              <w:tabs>
                <w:tab w:val="left" w:pos="1091"/>
              </w:tabs>
              <w:spacing w:before="120" w:after="360"/>
              <w:contextualSpacing/>
              <w:rPr>
                <w:rFonts w:ascii="Arial" w:hAnsi="Arial" w:cs="Arial"/>
                <w:b/>
                <w:bCs/>
                <w:smallCaps/>
                <w:color w:val="FFFFFF"/>
                <w:sz w:val="24"/>
                <w:szCs w:val="24"/>
                <w:shd w:val="clear" w:color="auto" w:fill="943634"/>
                <w:lang w:eastAsia="pl-PL"/>
              </w:rPr>
            </w:pPr>
          </w:p>
          <w:p w14:paraId="4CCC547A" w14:textId="77777777" w:rsidR="00C8247A" w:rsidRPr="00C8247A" w:rsidRDefault="00C8247A" w:rsidP="00C8247A">
            <w:pPr>
              <w:tabs>
                <w:tab w:val="left" w:pos="1091"/>
              </w:tabs>
              <w:spacing w:before="120" w:after="360"/>
              <w:contextualSpacing/>
              <w:rPr>
                <w:rFonts w:ascii="Arial" w:hAnsi="Arial" w:cs="Arial"/>
                <w:b/>
                <w:bCs/>
                <w:smallCaps/>
                <w:color w:val="FFFFFF"/>
                <w:sz w:val="24"/>
                <w:szCs w:val="24"/>
                <w:shd w:val="clear" w:color="auto" w:fill="943634"/>
                <w:lang w:eastAsia="pl-PL"/>
              </w:rPr>
            </w:pPr>
          </w:p>
          <w:p w14:paraId="55D1B598" w14:textId="77777777" w:rsidR="00C8247A" w:rsidRPr="00C8247A" w:rsidRDefault="00C8247A" w:rsidP="00C8247A">
            <w:pPr>
              <w:tabs>
                <w:tab w:val="left" w:pos="1091"/>
              </w:tabs>
              <w:spacing w:before="120" w:after="360"/>
              <w:contextualSpacing/>
              <w:rPr>
                <w:rFonts w:ascii="Arial" w:hAnsi="Arial" w:cs="Arial"/>
                <w:b/>
                <w:bCs/>
                <w:smallCaps/>
                <w:color w:val="FFFFFF"/>
                <w:sz w:val="24"/>
                <w:szCs w:val="24"/>
                <w:shd w:val="clear" w:color="auto" w:fill="943634"/>
                <w:lang w:eastAsia="pl-PL"/>
              </w:rPr>
            </w:pPr>
          </w:p>
          <w:p w14:paraId="693069EC" w14:textId="77777777" w:rsidR="00C8247A" w:rsidRPr="00C8247A" w:rsidRDefault="00C8247A" w:rsidP="00C8247A">
            <w:pPr>
              <w:tabs>
                <w:tab w:val="left" w:pos="1091"/>
              </w:tabs>
              <w:spacing w:before="120" w:after="360"/>
              <w:contextualSpacing/>
              <w:rPr>
                <w:rFonts w:ascii="Arial" w:hAnsi="Arial" w:cs="Arial"/>
                <w:b/>
                <w:bCs/>
                <w:smallCaps/>
                <w:color w:val="FFFFFF"/>
                <w:sz w:val="24"/>
                <w:szCs w:val="24"/>
                <w:shd w:val="clear" w:color="auto" w:fill="943634"/>
                <w:lang w:eastAsia="pl-PL"/>
              </w:rPr>
            </w:pPr>
          </w:p>
          <w:p w14:paraId="015C7D8C" w14:textId="77777777" w:rsidR="00C8247A" w:rsidRPr="00C8247A" w:rsidRDefault="00C8247A" w:rsidP="00C8247A">
            <w:pPr>
              <w:tabs>
                <w:tab w:val="left" w:pos="1091"/>
              </w:tabs>
              <w:spacing w:before="120" w:after="360"/>
              <w:contextualSpacing/>
              <w:rPr>
                <w:rFonts w:ascii="Arial" w:hAnsi="Arial" w:cs="Arial"/>
                <w:b/>
                <w:bCs/>
                <w:smallCaps/>
                <w:color w:val="FFFFFF"/>
                <w:sz w:val="24"/>
                <w:szCs w:val="24"/>
                <w:shd w:val="clear" w:color="auto" w:fill="943634"/>
                <w:lang w:eastAsia="pl-PL"/>
              </w:rPr>
            </w:pPr>
          </w:p>
          <w:p w14:paraId="54490C2B" w14:textId="77777777" w:rsidR="00C8247A" w:rsidRPr="00C8247A" w:rsidRDefault="00C8247A" w:rsidP="00C8247A">
            <w:pPr>
              <w:tabs>
                <w:tab w:val="left" w:pos="1091"/>
              </w:tabs>
              <w:spacing w:before="120" w:after="360"/>
              <w:contextualSpacing/>
              <w:rPr>
                <w:rFonts w:ascii="Arial" w:hAnsi="Arial" w:cs="Arial"/>
                <w:b/>
                <w:bCs/>
                <w:smallCaps/>
                <w:color w:val="FFFFFF"/>
                <w:sz w:val="24"/>
                <w:szCs w:val="24"/>
                <w:shd w:val="clear" w:color="auto" w:fill="943634"/>
                <w:lang w:eastAsia="pl-PL"/>
              </w:rPr>
            </w:pPr>
          </w:p>
        </w:tc>
        <w:tc>
          <w:tcPr>
            <w:tcW w:w="5670" w:type="dxa"/>
            <w:vMerge w:val="restart"/>
            <w:tcBorders>
              <w:top w:val="single" w:sz="12" w:space="0" w:color="auto"/>
              <w:left w:val="single" w:sz="12" w:space="0" w:color="auto"/>
              <w:right w:val="single" w:sz="12" w:space="0" w:color="auto"/>
            </w:tcBorders>
            <w:shd w:val="clear" w:color="auto" w:fill="auto"/>
          </w:tcPr>
          <w:p w14:paraId="1164C330" w14:textId="77777777" w:rsidR="00C8247A" w:rsidRPr="00C8247A" w:rsidRDefault="00C8247A" w:rsidP="00C8247A">
            <w:pPr>
              <w:tabs>
                <w:tab w:val="left" w:pos="1091"/>
              </w:tabs>
              <w:spacing w:before="120" w:after="120"/>
              <w:contextualSpacing/>
              <w:rPr>
                <w:rFonts w:ascii="Arial" w:hAnsi="Arial" w:cs="Arial"/>
                <w:b/>
                <w:bCs/>
                <w:smallCaps/>
                <w:color w:val="FFFFFF"/>
                <w:sz w:val="24"/>
                <w:szCs w:val="24"/>
                <w:shd w:val="clear" w:color="auto" w:fill="943634"/>
                <w:lang w:eastAsia="pl-PL"/>
              </w:rPr>
            </w:pPr>
          </w:p>
          <w:p w14:paraId="61A0C727" w14:textId="77777777" w:rsidR="00C8247A" w:rsidRPr="00C8247A" w:rsidRDefault="00C8247A" w:rsidP="00C8247A">
            <w:pPr>
              <w:tabs>
                <w:tab w:val="left" w:pos="1091"/>
              </w:tabs>
              <w:spacing w:before="240" w:after="240"/>
              <w:contextualSpacing/>
              <w:rPr>
                <w:rFonts w:ascii="Arial" w:hAnsi="Arial" w:cs="Arial"/>
                <w:i/>
                <w:iCs/>
                <w:sz w:val="24"/>
                <w:szCs w:val="24"/>
                <w:lang w:eastAsia="pl-PL"/>
              </w:rPr>
            </w:pPr>
            <w:r w:rsidRPr="00C8247A">
              <w:rPr>
                <w:rFonts w:ascii="Arial" w:hAnsi="Arial" w:cs="Arial"/>
                <w:b/>
                <w:bCs/>
                <w:smallCaps/>
                <w:color w:val="FFFFFF"/>
                <w:sz w:val="24"/>
                <w:szCs w:val="24"/>
                <w:shd w:val="clear" w:color="auto" w:fill="943634"/>
                <w:lang w:eastAsia="pl-PL"/>
              </w:rPr>
              <w:t>ZAKRES PRZEDMIOTOWY PROJEKTU</w:t>
            </w:r>
          </w:p>
          <w:p w14:paraId="7004FE47" w14:textId="77777777" w:rsidR="00C8247A" w:rsidRPr="00C8247A" w:rsidRDefault="00C8247A" w:rsidP="00C8247A">
            <w:pPr>
              <w:tabs>
                <w:tab w:val="left" w:pos="1091"/>
              </w:tabs>
              <w:spacing w:before="120" w:after="120"/>
              <w:contextualSpacing/>
              <w:rPr>
                <w:rFonts w:ascii="Arial" w:hAnsi="Arial" w:cs="Arial"/>
                <w:b/>
                <w:bCs/>
                <w:smallCaps/>
                <w:color w:val="FFFFFF"/>
                <w:sz w:val="24"/>
                <w:szCs w:val="24"/>
                <w:shd w:val="clear" w:color="auto" w:fill="943634"/>
                <w:lang w:eastAsia="pl-PL"/>
              </w:rPr>
            </w:pPr>
            <w:r w:rsidRPr="00C8247A">
              <w:rPr>
                <w:rFonts w:ascii="Arial" w:hAnsi="Arial" w:cs="Arial"/>
                <w:i/>
                <w:iCs/>
                <w:sz w:val="24"/>
                <w:szCs w:val="24"/>
                <w:lang w:eastAsia="pl-PL"/>
              </w:rPr>
              <w:t>Konserwacja i remont obiektów zabytkowych Skansenu - wymiana zniszczonych materiałów i elementów na nowe (identyczne), co poprawi stan infrastruktury kultury oraz podniesie atrakcyjność ekspozycji.</w:t>
            </w:r>
          </w:p>
        </w:tc>
      </w:tr>
      <w:tr w:rsidR="00C8247A" w:rsidRPr="00C8247A" w14:paraId="073A6979" w14:textId="77777777" w:rsidTr="00C07B4A">
        <w:trPr>
          <w:trHeight w:val="3591"/>
        </w:trPr>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9B4B5AA"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000000"/>
                <w:sz w:val="24"/>
                <w:szCs w:val="24"/>
              </w:rPr>
              <w:t>K</w:t>
            </w:r>
          </w:p>
        </w:tc>
        <w:tc>
          <w:tcPr>
            <w:tcW w:w="2977" w:type="dxa"/>
            <w:vMerge/>
            <w:tcBorders>
              <w:left w:val="single" w:sz="12" w:space="0" w:color="auto"/>
              <w:right w:val="single" w:sz="12" w:space="0" w:color="auto"/>
            </w:tcBorders>
            <w:shd w:val="clear" w:color="auto" w:fill="auto"/>
            <w:vAlign w:val="center"/>
          </w:tcPr>
          <w:p w14:paraId="44A9EFF5"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tcBorders>
              <w:left w:val="single" w:sz="12" w:space="0" w:color="auto"/>
              <w:right w:val="single" w:sz="12" w:space="0" w:color="auto"/>
            </w:tcBorders>
            <w:shd w:val="clear" w:color="auto" w:fill="auto"/>
          </w:tcPr>
          <w:p w14:paraId="4667627F"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r>
      <w:tr w:rsidR="00C8247A" w:rsidRPr="00C8247A" w14:paraId="6063DA21" w14:textId="77777777" w:rsidTr="00C07B4A">
        <w:trPr>
          <w:trHeight w:val="678"/>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66ECF76F" w14:textId="77777777" w:rsidR="00C8247A" w:rsidRPr="00C8247A" w:rsidRDefault="00C8247A" w:rsidP="00C8247A">
            <w:pPr>
              <w:tabs>
                <w:tab w:val="left" w:pos="1091"/>
              </w:tabs>
              <w:spacing w:after="0"/>
              <w:jc w:val="center"/>
              <w:rPr>
                <w:rFonts w:ascii="Arial" w:hAnsi="Arial" w:cs="Arial"/>
                <w:color w:val="FFFFFF" w:themeColor="background1"/>
                <w:sz w:val="24"/>
                <w:szCs w:val="24"/>
              </w:rPr>
            </w:pPr>
            <w:r w:rsidRPr="00C8247A">
              <w:rPr>
                <w:rFonts w:ascii="Arial" w:hAnsi="Arial" w:cs="Arial"/>
                <w:b/>
                <w:color w:val="FFFFFF" w:themeColor="background1"/>
                <w:sz w:val="24"/>
                <w:szCs w:val="24"/>
              </w:rPr>
              <w:lastRenderedPageBreak/>
              <w:t>KD14A</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2BDD4B2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Przy wiejskiej drodze – w rytmie dawnych zakładów przemysłowych i pracowni rzemieślniczych</w:t>
            </w:r>
          </w:p>
          <w:p w14:paraId="6399956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000000" w:themeFill="text1"/>
                <w:lang w:eastAsia="pl-PL"/>
              </w:rPr>
              <w:t>Zadanie zrealizowane</w:t>
            </w:r>
            <w:r w:rsidRPr="00C8247A">
              <w:rPr>
                <w:rFonts w:ascii="Arial" w:hAnsi="Arial" w:cs="Arial"/>
                <w:b/>
                <w:bCs/>
                <w:smallCaps/>
                <w:color w:val="FFFFFF"/>
                <w:sz w:val="24"/>
                <w:szCs w:val="24"/>
                <w:shd w:val="clear" w:color="auto" w:fill="943634"/>
                <w:lang w:eastAsia="pl-PL"/>
              </w:rPr>
              <w:t xml:space="preserve"> </w:t>
            </w:r>
          </w:p>
          <w:p w14:paraId="16054FA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64CDC58F"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4520DD82"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18DEA6E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30B5F49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4F750452"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573391D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val="restart"/>
            <w:tcBorders>
              <w:top w:val="single" w:sz="12" w:space="0" w:color="auto"/>
              <w:left w:val="single" w:sz="12" w:space="0" w:color="auto"/>
              <w:right w:val="single" w:sz="12" w:space="0" w:color="auto"/>
            </w:tcBorders>
            <w:shd w:val="clear" w:color="auto" w:fill="auto"/>
          </w:tcPr>
          <w:p w14:paraId="706F771E" w14:textId="77777777" w:rsidR="00C8247A" w:rsidRPr="00C8247A" w:rsidRDefault="00C8247A" w:rsidP="00C8247A">
            <w:pPr>
              <w:tabs>
                <w:tab w:val="left" w:pos="1091"/>
              </w:tabs>
              <w:spacing w:before="240" w:after="120"/>
              <w:rPr>
                <w:rFonts w:ascii="Arial" w:hAnsi="Arial" w:cs="Arial"/>
                <w:i/>
                <w:iCs/>
                <w:sz w:val="24"/>
                <w:szCs w:val="24"/>
                <w:lang w:eastAsia="pl-PL"/>
              </w:rPr>
            </w:pPr>
            <w:r w:rsidRPr="00C8247A">
              <w:rPr>
                <w:rFonts w:ascii="Arial" w:hAnsi="Arial" w:cs="Arial"/>
                <w:b/>
                <w:bCs/>
                <w:smallCaps/>
                <w:color w:val="FFFFFF"/>
                <w:sz w:val="24"/>
                <w:szCs w:val="24"/>
                <w:shd w:val="clear" w:color="auto" w:fill="943634"/>
                <w:lang w:eastAsia="pl-PL"/>
              </w:rPr>
              <w:t>ZAKRES PRZEDMIOTOWY PROJEKTU</w:t>
            </w:r>
          </w:p>
          <w:p w14:paraId="7F399DB3" w14:textId="77777777" w:rsidR="00C8247A" w:rsidRPr="00C8247A" w:rsidRDefault="00C8247A" w:rsidP="00C8247A">
            <w:pPr>
              <w:tabs>
                <w:tab w:val="left" w:pos="1091"/>
              </w:tabs>
              <w:spacing w:before="120" w:after="120"/>
              <w:rPr>
                <w:rFonts w:ascii="Arial" w:hAnsi="Arial" w:cs="Arial"/>
                <w:i/>
                <w:iCs/>
                <w:sz w:val="24"/>
                <w:szCs w:val="24"/>
                <w:lang w:eastAsia="pl-PL"/>
              </w:rPr>
            </w:pPr>
            <w:r w:rsidRPr="00C8247A">
              <w:rPr>
                <w:rFonts w:ascii="Arial" w:hAnsi="Arial" w:cs="Arial"/>
                <w:i/>
                <w:iCs/>
                <w:sz w:val="24"/>
                <w:szCs w:val="24"/>
                <w:lang w:eastAsia="pl-PL"/>
              </w:rPr>
              <w:t xml:space="preserve">Przeprowadzenie rekonstrukcji lub odbudowy 3 obiektów (magla, farbiarni, budynku mieszkalno-gospodarczego) wraz z infrastrukturą techniczną w ramach Muzeum – Orawskiego Parku Etnograficznego w Zubrzyce Górnej oraz odbudowa, konserwacja i remonty obiektów wraz </w:t>
            </w:r>
            <w:r w:rsidRPr="00C8247A">
              <w:rPr>
                <w:rFonts w:ascii="Arial" w:hAnsi="Arial" w:cs="Arial"/>
                <w:i/>
                <w:iCs/>
                <w:sz w:val="24"/>
                <w:szCs w:val="24"/>
                <w:lang w:eastAsia="pl-PL"/>
              </w:rPr>
              <w:br/>
              <w:t xml:space="preserve">z infrastrukturą techniczną w ramach Muzeum Okręgowego w Nowym Sączu – Sądeckim Parku Etnograficznym w Nowy Sączu. Ochrona i promocja dawnych zawodów rzemieślniczych i codziennych zajęć m.in. na terenach Orawy i Sądecczyzny. </w:t>
            </w:r>
          </w:p>
        </w:tc>
      </w:tr>
      <w:tr w:rsidR="00C8247A" w:rsidRPr="00C8247A" w14:paraId="7611597A" w14:textId="77777777" w:rsidTr="00C07B4A">
        <w:trPr>
          <w:trHeight w:val="4706"/>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71B418CC"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000000"/>
                <w:sz w:val="24"/>
                <w:szCs w:val="24"/>
              </w:rPr>
              <w:t>K</w:t>
            </w:r>
          </w:p>
        </w:tc>
        <w:tc>
          <w:tcPr>
            <w:tcW w:w="2977" w:type="dxa"/>
            <w:vMerge/>
            <w:tcBorders>
              <w:left w:val="single" w:sz="12" w:space="0" w:color="auto"/>
              <w:bottom w:val="single" w:sz="12" w:space="0" w:color="auto"/>
              <w:right w:val="single" w:sz="12" w:space="0" w:color="auto"/>
            </w:tcBorders>
            <w:shd w:val="clear" w:color="auto" w:fill="auto"/>
            <w:vAlign w:val="center"/>
          </w:tcPr>
          <w:p w14:paraId="25285122"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tcBorders>
              <w:left w:val="single" w:sz="12" w:space="0" w:color="auto"/>
              <w:bottom w:val="single" w:sz="12" w:space="0" w:color="auto"/>
              <w:right w:val="single" w:sz="12" w:space="0" w:color="auto"/>
            </w:tcBorders>
            <w:shd w:val="clear" w:color="auto" w:fill="auto"/>
          </w:tcPr>
          <w:p w14:paraId="16BD451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r>
      <w:tr w:rsidR="00C8247A" w:rsidRPr="00C8247A" w14:paraId="2CC270F9" w14:textId="77777777" w:rsidTr="00C07B4A">
        <w:trPr>
          <w:trHeight w:val="531"/>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12A28566"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FFFFFF" w:themeColor="background1"/>
                <w:sz w:val="24"/>
                <w:szCs w:val="24"/>
              </w:rPr>
              <w:t>KD14B</w:t>
            </w:r>
          </w:p>
        </w:tc>
        <w:tc>
          <w:tcPr>
            <w:tcW w:w="2977" w:type="dxa"/>
            <w:vMerge w:val="restart"/>
            <w:tcBorders>
              <w:left w:val="single" w:sz="12" w:space="0" w:color="auto"/>
              <w:right w:val="single" w:sz="12" w:space="0" w:color="auto"/>
            </w:tcBorders>
            <w:shd w:val="clear" w:color="auto" w:fill="auto"/>
            <w:vAlign w:val="center"/>
          </w:tcPr>
          <w:p w14:paraId="7FE45911"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Muzea otwarte – rozszerzenie możliwości programowych instytucji kultury pogranicza polsko-słowackiego</w:t>
            </w:r>
          </w:p>
          <w:p w14:paraId="7639D82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242687D2"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75353E8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16ADC16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22E2458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5D92C241"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p w14:paraId="623332D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val="restart"/>
            <w:tcBorders>
              <w:left w:val="single" w:sz="12" w:space="0" w:color="auto"/>
              <w:right w:val="single" w:sz="12" w:space="0" w:color="auto"/>
            </w:tcBorders>
            <w:shd w:val="clear" w:color="auto" w:fill="auto"/>
          </w:tcPr>
          <w:p w14:paraId="61336722" w14:textId="77777777" w:rsidR="00C8247A" w:rsidRPr="00C8247A" w:rsidRDefault="00C8247A" w:rsidP="00C8247A">
            <w:pPr>
              <w:tabs>
                <w:tab w:val="left" w:pos="1091"/>
              </w:tabs>
              <w:spacing w:before="240" w:after="120"/>
              <w:rPr>
                <w:rFonts w:ascii="Arial" w:hAnsi="Arial" w:cs="Arial"/>
                <w:i/>
                <w:iCs/>
                <w:sz w:val="24"/>
                <w:szCs w:val="24"/>
                <w:lang w:eastAsia="pl-PL"/>
              </w:rPr>
            </w:pPr>
            <w:r w:rsidRPr="00C8247A">
              <w:rPr>
                <w:rFonts w:ascii="Arial" w:hAnsi="Arial" w:cs="Arial"/>
                <w:b/>
                <w:bCs/>
                <w:smallCaps/>
                <w:color w:val="FFFFFF"/>
                <w:sz w:val="24"/>
                <w:szCs w:val="24"/>
                <w:shd w:val="clear" w:color="auto" w:fill="943634"/>
                <w:lang w:eastAsia="pl-PL"/>
              </w:rPr>
              <w:t>ZAKRES PRZEDMIOTOWY PROJEKTU</w:t>
            </w:r>
          </w:p>
          <w:p w14:paraId="0C086031" w14:textId="77777777" w:rsidR="00C8247A" w:rsidRPr="00C8247A" w:rsidRDefault="00C8247A" w:rsidP="00C8247A">
            <w:pPr>
              <w:tabs>
                <w:tab w:val="left" w:pos="1091"/>
              </w:tabs>
              <w:spacing w:before="120" w:after="120"/>
              <w:rPr>
                <w:rFonts w:ascii="Arial" w:hAnsi="Arial" w:cs="Arial"/>
                <w:i/>
                <w:iCs/>
                <w:sz w:val="24"/>
                <w:szCs w:val="24"/>
                <w:lang w:eastAsia="pl-PL"/>
              </w:rPr>
            </w:pPr>
            <w:r w:rsidRPr="00C8247A">
              <w:rPr>
                <w:rFonts w:ascii="Arial" w:hAnsi="Arial" w:cs="Arial"/>
                <w:i/>
                <w:iCs/>
                <w:sz w:val="24"/>
                <w:szCs w:val="24"/>
                <w:lang w:eastAsia="pl-PL"/>
              </w:rPr>
              <w:t>Stworzenie nowych form aktywności na obszarze polsko-słowackiego pogranicza poprzez wprowadzenie nowatorskich form udostępniania dziedzictwa kulturowego dla różnych grup odbiorców. Projekt realizowany w partnerstwie z: Muzeum dwory Karwacjanów i Gładyszów w Gorlicach, Muzeum Okręgowe w Nowym Sączu, Muzeum Tatrzańskie im. dr. T. Chałubińskiego w Zakopanem, Muzeum Nadwiślański Park Etnograficzny w Wygiełzowie i zamek Lipowiec, Muzeum Orawski Park Etnograficzny w Zubrzyce Górnej oraz Miejski Dom Kultury w Czechowicach – Dziedzicach.</w:t>
            </w:r>
          </w:p>
          <w:p w14:paraId="385EED4D"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r>
      <w:tr w:rsidR="00C8247A" w:rsidRPr="00C8247A" w14:paraId="560EF835" w14:textId="77777777" w:rsidTr="00C07B4A">
        <w:trPr>
          <w:trHeight w:val="3847"/>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3A74DDAB"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000000"/>
                <w:sz w:val="24"/>
                <w:szCs w:val="24"/>
              </w:rPr>
              <w:t>K</w:t>
            </w:r>
          </w:p>
        </w:tc>
        <w:tc>
          <w:tcPr>
            <w:tcW w:w="2977" w:type="dxa"/>
            <w:vMerge/>
            <w:tcBorders>
              <w:left w:val="single" w:sz="12" w:space="0" w:color="auto"/>
              <w:bottom w:val="single" w:sz="12" w:space="0" w:color="auto"/>
              <w:right w:val="single" w:sz="12" w:space="0" w:color="auto"/>
            </w:tcBorders>
            <w:shd w:val="clear" w:color="auto" w:fill="auto"/>
            <w:vAlign w:val="center"/>
          </w:tcPr>
          <w:p w14:paraId="3068C17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tcBorders>
              <w:left w:val="single" w:sz="12" w:space="0" w:color="auto"/>
              <w:bottom w:val="single" w:sz="12" w:space="0" w:color="auto"/>
              <w:right w:val="single" w:sz="12" w:space="0" w:color="auto"/>
            </w:tcBorders>
            <w:shd w:val="clear" w:color="auto" w:fill="auto"/>
          </w:tcPr>
          <w:p w14:paraId="3DD2ABA0"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r>
      <w:tr w:rsidR="00C8247A" w:rsidRPr="00C8247A" w14:paraId="38041FE4" w14:textId="77777777" w:rsidTr="00C07B4A">
        <w:trPr>
          <w:trHeight w:val="523"/>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1754F65A" w14:textId="77777777" w:rsidR="00C8247A" w:rsidRPr="00C8247A" w:rsidRDefault="00C8247A" w:rsidP="00C8247A">
            <w:pPr>
              <w:tabs>
                <w:tab w:val="left" w:pos="1091"/>
              </w:tabs>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KD15</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317BA028" w14:textId="77777777" w:rsidR="00C8247A" w:rsidRPr="00C8247A" w:rsidRDefault="00C8247A" w:rsidP="00C8247A">
            <w:pPr>
              <w:tabs>
                <w:tab w:val="left" w:pos="1091"/>
              </w:tabs>
              <w:spacing w:before="120" w:after="120"/>
              <w:rPr>
                <w:rFonts w:ascii="Arial" w:hAnsi="Arial" w:cs="Arial"/>
                <w:b/>
                <w:bCs/>
                <w:smallCaps/>
                <w:color w:val="FFFFFF"/>
                <w:sz w:val="24"/>
                <w:szCs w:val="24"/>
                <w:highlight w:val="darkRed"/>
                <w:shd w:val="clear" w:color="auto" w:fill="943634"/>
                <w:lang w:eastAsia="pl-PL"/>
              </w:rPr>
            </w:pPr>
            <w:r w:rsidRPr="00C8247A">
              <w:rPr>
                <w:rFonts w:ascii="Arial" w:hAnsi="Arial" w:cs="Arial"/>
                <w:b/>
                <w:bCs/>
                <w:smallCaps/>
                <w:color w:val="FFFFFF"/>
                <w:sz w:val="24"/>
                <w:szCs w:val="24"/>
                <w:highlight w:val="darkRed"/>
                <w:shd w:val="clear" w:color="auto" w:fill="943634"/>
                <w:lang w:eastAsia="pl-PL"/>
              </w:rPr>
              <w:t xml:space="preserve">Szlak Kultury Wołoskiej  </w:t>
            </w:r>
          </w:p>
          <w:p w14:paraId="6EBBE09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38A4EF2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p>
          <w:p w14:paraId="2A78933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val="restart"/>
            <w:tcBorders>
              <w:top w:val="single" w:sz="12" w:space="0" w:color="auto"/>
              <w:left w:val="single" w:sz="12" w:space="0" w:color="auto"/>
              <w:right w:val="single" w:sz="12" w:space="0" w:color="auto"/>
            </w:tcBorders>
            <w:shd w:val="clear" w:color="auto" w:fill="auto"/>
          </w:tcPr>
          <w:p w14:paraId="6EB3DD0C" w14:textId="77777777" w:rsidR="00C8247A" w:rsidRPr="00C8247A" w:rsidRDefault="00C8247A" w:rsidP="00C8247A">
            <w:pPr>
              <w:tabs>
                <w:tab w:val="left" w:pos="1091"/>
              </w:tabs>
              <w:spacing w:before="240" w:after="12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ZAKRES PRZEDMIOTOWY PROJEKTU</w:t>
            </w:r>
          </w:p>
          <w:p w14:paraId="0534072E" w14:textId="77777777" w:rsidR="00C8247A" w:rsidRPr="00C8247A" w:rsidRDefault="00C8247A" w:rsidP="00C8247A">
            <w:pPr>
              <w:tabs>
                <w:tab w:val="left" w:pos="1091"/>
              </w:tabs>
              <w:spacing w:after="240"/>
              <w:rPr>
                <w:rFonts w:ascii="Arial" w:hAnsi="Arial" w:cs="Arial"/>
                <w:i/>
                <w:iCs/>
                <w:sz w:val="24"/>
                <w:szCs w:val="24"/>
                <w:lang w:eastAsia="pl-PL"/>
              </w:rPr>
            </w:pPr>
            <w:r w:rsidRPr="00C8247A">
              <w:rPr>
                <w:rFonts w:ascii="Arial" w:hAnsi="Arial" w:cs="Arial"/>
                <w:i/>
                <w:iCs/>
                <w:sz w:val="24"/>
                <w:szCs w:val="24"/>
                <w:lang w:eastAsia="pl-PL"/>
              </w:rPr>
              <w:t xml:space="preserve">Budowanie i promowanie zrównoważonej turystyki, poprzez stworzenie nowej oferty produktowej pogranicza polsko-słowackiego, prezentującej dziedzictwo przyrodniczo-kulturowe związane z tradycjami wołoskimi w Karpatach. </w:t>
            </w:r>
          </w:p>
        </w:tc>
      </w:tr>
      <w:tr w:rsidR="00C8247A" w:rsidRPr="00C8247A" w14:paraId="603854A6" w14:textId="77777777" w:rsidTr="00C07B4A">
        <w:trPr>
          <w:trHeight w:val="758"/>
        </w:trPr>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1483FCE" w14:textId="77777777" w:rsidR="00C8247A" w:rsidRPr="00C8247A" w:rsidRDefault="00C8247A" w:rsidP="00C8247A">
            <w:pPr>
              <w:tabs>
                <w:tab w:val="left" w:pos="1091"/>
              </w:tabs>
              <w:spacing w:after="0"/>
              <w:jc w:val="center"/>
              <w:rPr>
                <w:rFonts w:ascii="Arial" w:hAnsi="Arial" w:cs="Arial"/>
                <w:b/>
                <w:sz w:val="24"/>
                <w:szCs w:val="24"/>
              </w:rPr>
            </w:pPr>
            <w:r w:rsidRPr="00C8247A">
              <w:rPr>
                <w:rFonts w:ascii="Arial" w:hAnsi="Arial" w:cs="Arial"/>
                <w:b/>
                <w:sz w:val="24"/>
                <w:szCs w:val="24"/>
              </w:rPr>
              <w:t>K</w:t>
            </w:r>
          </w:p>
        </w:tc>
        <w:tc>
          <w:tcPr>
            <w:tcW w:w="2977" w:type="dxa"/>
            <w:vMerge/>
            <w:tcBorders>
              <w:left w:val="single" w:sz="12" w:space="0" w:color="auto"/>
              <w:right w:val="single" w:sz="12" w:space="0" w:color="auto"/>
            </w:tcBorders>
            <w:shd w:val="clear" w:color="auto" w:fill="auto"/>
            <w:vAlign w:val="center"/>
          </w:tcPr>
          <w:p w14:paraId="1BC46A60"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tcBorders>
              <w:left w:val="single" w:sz="12" w:space="0" w:color="auto"/>
              <w:right w:val="single" w:sz="12" w:space="0" w:color="auto"/>
            </w:tcBorders>
            <w:shd w:val="clear" w:color="auto" w:fill="auto"/>
          </w:tcPr>
          <w:p w14:paraId="5931A29D" w14:textId="77777777" w:rsidR="00C8247A" w:rsidRPr="00C8247A" w:rsidRDefault="00C8247A" w:rsidP="00C8247A">
            <w:pPr>
              <w:tabs>
                <w:tab w:val="left" w:pos="1091"/>
              </w:tabs>
              <w:spacing w:before="120" w:after="120"/>
              <w:rPr>
                <w:rFonts w:ascii="Arial" w:hAnsi="Arial" w:cs="Arial"/>
                <w:i/>
                <w:iCs/>
                <w:sz w:val="24"/>
                <w:szCs w:val="24"/>
                <w:lang w:eastAsia="pl-PL"/>
              </w:rPr>
            </w:pPr>
          </w:p>
        </w:tc>
      </w:tr>
      <w:tr w:rsidR="00C8247A" w:rsidRPr="00C8247A" w14:paraId="150666F3" w14:textId="77777777" w:rsidTr="00C07B4A">
        <w:trPr>
          <w:trHeight w:val="536"/>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6C14488E" w14:textId="77777777" w:rsidR="00C8247A" w:rsidRPr="00C8247A" w:rsidRDefault="00C8247A" w:rsidP="00C8247A">
            <w:pPr>
              <w:tabs>
                <w:tab w:val="left" w:pos="1091"/>
              </w:tabs>
              <w:spacing w:after="0"/>
              <w:jc w:val="center"/>
              <w:rPr>
                <w:rFonts w:ascii="Arial" w:hAnsi="Arial" w:cs="Arial"/>
                <w:color w:val="FFFFFF" w:themeColor="background1"/>
                <w:sz w:val="24"/>
                <w:szCs w:val="24"/>
              </w:rPr>
            </w:pPr>
            <w:r w:rsidRPr="00C8247A">
              <w:rPr>
                <w:rFonts w:ascii="Arial" w:hAnsi="Arial" w:cs="Arial"/>
                <w:b/>
                <w:color w:val="FFFFFF" w:themeColor="background1"/>
                <w:sz w:val="24"/>
                <w:szCs w:val="24"/>
              </w:rPr>
              <w:lastRenderedPageBreak/>
              <w:t>KD16</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6130712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shd w:val="clear" w:color="auto" w:fill="943634"/>
                <w:lang w:eastAsia="pl-PL"/>
              </w:rPr>
              <w:t xml:space="preserve">SKANSENOVA _systemowa opieka nad dziedzictwem w małopolskich muzeach na wolnym powietrzu  </w:t>
            </w:r>
          </w:p>
          <w:p w14:paraId="1A7127C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0210C662"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p>
          <w:p w14:paraId="5897481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p>
          <w:p w14:paraId="3EB54D7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p>
          <w:p w14:paraId="4C696DB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p>
          <w:p w14:paraId="03A250F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lang w:eastAsia="pl-PL"/>
              </w:rPr>
            </w:pPr>
          </w:p>
        </w:tc>
        <w:tc>
          <w:tcPr>
            <w:tcW w:w="5670" w:type="dxa"/>
            <w:vMerge w:val="restart"/>
            <w:tcBorders>
              <w:top w:val="single" w:sz="12" w:space="0" w:color="auto"/>
              <w:left w:val="single" w:sz="12" w:space="0" w:color="auto"/>
              <w:right w:val="single" w:sz="12" w:space="0" w:color="auto"/>
            </w:tcBorders>
            <w:shd w:val="clear" w:color="auto" w:fill="auto"/>
          </w:tcPr>
          <w:p w14:paraId="0508942F" w14:textId="77777777" w:rsidR="00C8247A" w:rsidRPr="00C8247A" w:rsidRDefault="00C8247A" w:rsidP="00C8247A">
            <w:pPr>
              <w:tabs>
                <w:tab w:val="left" w:pos="1091"/>
              </w:tabs>
              <w:spacing w:before="240" w:after="120"/>
              <w:rPr>
                <w:rFonts w:ascii="Arial" w:hAnsi="Arial" w:cs="Arial"/>
                <w:i/>
                <w:iCs/>
                <w:sz w:val="24"/>
                <w:szCs w:val="24"/>
                <w:lang w:eastAsia="pl-PL"/>
              </w:rPr>
            </w:pPr>
            <w:r w:rsidRPr="00C8247A">
              <w:rPr>
                <w:rFonts w:ascii="Arial" w:hAnsi="Arial" w:cs="Arial"/>
                <w:b/>
                <w:bCs/>
                <w:smallCaps/>
                <w:color w:val="FFFFFF"/>
                <w:sz w:val="24"/>
                <w:szCs w:val="24"/>
                <w:shd w:val="clear" w:color="auto" w:fill="943634"/>
                <w:lang w:eastAsia="pl-PL"/>
              </w:rPr>
              <w:t>ZAKRES PRZEDMIOTOWY PROJEKTU</w:t>
            </w:r>
          </w:p>
          <w:p w14:paraId="352985FF" w14:textId="77777777" w:rsidR="00C8247A" w:rsidRPr="00C8247A" w:rsidRDefault="00C8247A" w:rsidP="00C8247A">
            <w:pPr>
              <w:tabs>
                <w:tab w:val="left" w:pos="1091"/>
              </w:tabs>
              <w:spacing w:before="120" w:after="240"/>
              <w:rPr>
                <w:rFonts w:ascii="Arial" w:hAnsi="Arial" w:cs="Arial"/>
                <w:bCs/>
                <w:i/>
                <w:iCs/>
                <w:sz w:val="24"/>
                <w:szCs w:val="24"/>
                <w:lang w:eastAsia="pl-PL"/>
              </w:rPr>
            </w:pPr>
            <w:r w:rsidRPr="00C8247A">
              <w:rPr>
                <w:rFonts w:ascii="Arial" w:hAnsi="Arial" w:cs="Arial"/>
                <w:i/>
                <w:iCs/>
                <w:sz w:val="24"/>
                <w:szCs w:val="24"/>
                <w:lang w:eastAsia="pl-PL"/>
              </w:rPr>
              <w:t>Zachowanie zabytków architektury drewnianej (w tym sakralnej) poprzez zapewnienie ochrony i opieki konserwatorskiej, zabezpieczenie przed pożarem i klęskami żywiołowymi oraz lepszą promocję oferty i szersze udostępnienie dla zwiedzających.</w:t>
            </w:r>
          </w:p>
        </w:tc>
      </w:tr>
      <w:tr w:rsidR="00C8247A" w:rsidRPr="00C8247A" w14:paraId="1BDF633D" w14:textId="77777777" w:rsidTr="00C07B4A">
        <w:trPr>
          <w:trHeight w:val="4430"/>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31A82D8D"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000000"/>
                <w:sz w:val="24"/>
                <w:szCs w:val="24"/>
              </w:rPr>
              <w:t>K</w:t>
            </w:r>
          </w:p>
        </w:tc>
        <w:tc>
          <w:tcPr>
            <w:tcW w:w="2977" w:type="dxa"/>
            <w:vMerge/>
            <w:tcBorders>
              <w:left w:val="single" w:sz="12" w:space="0" w:color="auto"/>
              <w:right w:val="single" w:sz="12" w:space="0" w:color="auto"/>
            </w:tcBorders>
            <w:shd w:val="clear" w:color="auto" w:fill="auto"/>
            <w:vAlign w:val="center"/>
          </w:tcPr>
          <w:p w14:paraId="1BE859AF" w14:textId="77777777" w:rsidR="00C8247A" w:rsidRPr="00C8247A" w:rsidRDefault="00C8247A" w:rsidP="00C8247A">
            <w:pPr>
              <w:tabs>
                <w:tab w:val="left" w:pos="1091"/>
              </w:tabs>
              <w:rPr>
                <w:rFonts w:ascii="Arial" w:hAnsi="Arial" w:cs="Arial"/>
                <w:b/>
                <w:bCs/>
                <w:smallCaps/>
                <w:color w:val="FFFFFF"/>
                <w:sz w:val="24"/>
                <w:szCs w:val="24"/>
                <w:shd w:val="clear" w:color="auto" w:fill="943634"/>
                <w:lang w:eastAsia="pl-PL"/>
              </w:rPr>
            </w:pPr>
          </w:p>
        </w:tc>
        <w:tc>
          <w:tcPr>
            <w:tcW w:w="5670" w:type="dxa"/>
            <w:vMerge/>
            <w:tcBorders>
              <w:left w:val="single" w:sz="12" w:space="0" w:color="auto"/>
              <w:right w:val="single" w:sz="12" w:space="0" w:color="auto"/>
            </w:tcBorders>
            <w:shd w:val="clear" w:color="auto" w:fill="auto"/>
          </w:tcPr>
          <w:p w14:paraId="3BC551C9" w14:textId="77777777" w:rsidR="00C8247A" w:rsidRPr="00C8247A" w:rsidRDefault="00C8247A" w:rsidP="00C8247A">
            <w:pPr>
              <w:tabs>
                <w:tab w:val="left" w:pos="1091"/>
              </w:tabs>
              <w:rPr>
                <w:rFonts w:ascii="Arial" w:hAnsi="Arial" w:cs="Arial"/>
                <w:i/>
                <w:iCs/>
                <w:sz w:val="24"/>
                <w:szCs w:val="24"/>
                <w:lang w:eastAsia="pl-PL"/>
              </w:rPr>
            </w:pPr>
          </w:p>
        </w:tc>
      </w:tr>
      <w:tr w:rsidR="00C8247A" w:rsidRPr="00C8247A" w14:paraId="422D1B01" w14:textId="77777777" w:rsidTr="00C07B4A">
        <w:trPr>
          <w:trHeight w:val="465"/>
        </w:trPr>
        <w:tc>
          <w:tcPr>
            <w:tcW w:w="1418" w:type="dxa"/>
            <w:tcBorders>
              <w:top w:val="single" w:sz="12" w:space="0" w:color="auto"/>
              <w:left w:val="single" w:sz="12" w:space="0" w:color="auto"/>
              <w:bottom w:val="single" w:sz="12" w:space="0" w:color="auto"/>
              <w:right w:val="single" w:sz="12" w:space="0" w:color="auto"/>
            </w:tcBorders>
            <w:shd w:val="clear" w:color="auto" w:fill="C0504D" w:themeFill="accent2"/>
            <w:vAlign w:val="center"/>
          </w:tcPr>
          <w:p w14:paraId="63EEDF1E"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FFFFFF" w:themeColor="background1"/>
                <w:sz w:val="24"/>
                <w:szCs w:val="24"/>
              </w:rPr>
              <w:t>KD17</w:t>
            </w:r>
          </w:p>
        </w:tc>
        <w:tc>
          <w:tcPr>
            <w:tcW w:w="2977" w:type="dxa"/>
            <w:vMerge w:val="restart"/>
            <w:tcBorders>
              <w:left w:val="single" w:sz="12" w:space="0" w:color="auto"/>
              <w:right w:val="single" w:sz="12" w:space="0" w:color="auto"/>
            </w:tcBorders>
            <w:shd w:val="clear" w:color="auto" w:fill="auto"/>
            <w:vAlign w:val="center"/>
          </w:tcPr>
          <w:p w14:paraId="5DF2786F" w14:textId="77777777" w:rsidR="00C8247A" w:rsidRPr="00C8247A" w:rsidRDefault="00C8247A" w:rsidP="00C8247A">
            <w:pPr>
              <w:tabs>
                <w:tab w:val="left" w:pos="1091"/>
              </w:tabs>
              <w:rPr>
                <w:rFonts w:ascii="Arial" w:hAnsi="Arial" w:cs="Arial"/>
                <w:b/>
                <w:bCs/>
                <w:smallCaps/>
                <w:color w:val="FFFFFF"/>
                <w:sz w:val="24"/>
                <w:szCs w:val="24"/>
                <w:shd w:val="clear" w:color="auto" w:fill="C0504D"/>
                <w:lang w:eastAsia="pl-PL"/>
              </w:rPr>
            </w:pPr>
            <w:r w:rsidRPr="00C8247A">
              <w:rPr>
                <w:rFonts w:ascii="Arial" w:hAnsi="Arial" w:cs="Arial"/>
                <w:b/>
                <w:bCs/>
                <w:smallCaps/>
                <w:color w:val="FFFFFF"/>
                <w:sz w:val="24"/>
                <w:szCs w:val="24"/>
                <w:shd w:val="clear" w:color="auto" w:fill="C0504D"/>
                <w:lang w:eastAsia="pl-PL"/>
              </w:rPr>
              <w:t>m-MSIT – mobilny Małopolski System Informacji Turystycznej</w:t>
            </w:r>
          </w:p>
          <w:p w14:paraId="3A0321CD" w14:textId="77777777" w:rsidR="00C8247A" w:rsidRPr="00C8247A" w:rsidRDefault="00C8247A" w:rsidP="00C8247A">
            <w:pPr>
              <w:tabs>
                <w:tab w:val="left" w:pos="1091"/>
              </w:tabs>
              <w:rPr>
                <w:rFonts w:ascii="Arial" w:hAnsi="Arial" w:cs="Arial"/>
                <w:b/>
                <w:bCs/>
                <w:smallCaps/>
                <w:color w:val="FFFFFF"/>
                <w:sz w:val="24"/>
                <w:szCs w:val="24"/>
                <w:shd w:val="clear" w:color="auto" w:fill="C0504D"/>
                <w:lang w:eastAsia="pl-PL"/>
              </w:rPr>
            </w:pPr>
          </w:p>
          <w:p w14:paraId="25348965" w14:textId="77777777" w:rsidR="00C8247A" w:rsidRPr="00C8247A" w:rsidRDefault="00C8247A" w:rsidP="00C8247A">
            <w:pPr>
              <w:tabs>
                <w:tab w:val="left" w:pos="1091"/>
              </w:tabs>
              <w:rPr>
                <w:rFonts w:ascii="Arial" w:hAnsi="Arial" w:cs="Arial"/>
                <w:b/>
                <w:bCs/>
                <w:smallCaps/>
                <w:color w:val="FFFFFF"/>
                <w:sz w:val="24"/>
                <w:szCs w:val="24"/>
                <w:shd w:val="clear" w:color="auto" w:fill="C0504D"/>
                <w:lang w:eastAsia="pl-PL"/>
              </w:rPr>
            </w:pPr>
          </w:p>
          <w:p w14:paraId="6B87ABF3" w14:textId="77777777" w:rsidR="00C8247A" w:rsidRPr="00C8247A" w:rsidRDefault="00C8247A" w:rsidP="00C8247A">
            <w:pPr>
              <w:tabs>
                <w:tab w:val="left" w:pos="1091"/>
              </w:tabs>
              <w:rPr>
                <w:rFonts w:ascii="Arial" w:hAnsi="Arial" w:cs="Arial"/>
                <w:b/>
                <w:bCs/>
                <w:smallCaps/>
                <w:color w:val="FFFFFF"/>
                <w:sz w:val="24"/>
                <w:szCs w:val="24"/>
                <w:shd w:val="clear" w:color="auto" w:fill="C0504D"/>
                <w:lang w:eastAsia="pl-PL"/>
              </w:rPr>
            </w:pPr>
          </w:p>
          <w:p w14:paraId="4EDC7553" w14:textId="77777777" w:rsidR="00C8247A" w:rsidRPr="00C8247A" w:rsidRDefault="00C8247A" w:rsidP="00C8247A">
            <w:pPr>
              <w:tabs>
                <w:tab w:val="left" w:pos="1091"/>
              </w:tabs>
              <w:rPr>
                <w:rFonts w:ascii="Arial" w:hAnsi="Arial" w:cs="Arial"/>
                <w:b/>
                <w:bCs/>
                <w:smallCaps/>
                <w:color w:val="FFFFFF"/>
                <w:sz w:val="24"/>
                <w:szCs w:val="24"/>
                <w:shd w:val="clear" w:color="auto" w:fill="C0504D"/>
                <w:lang w:eastAsia="pl-PL"/>
              </w:rPr>
            </w:pPr>
          </w:p>
          <w:p w14:paraId="7A8DC84A" w14:textId="77777777" w:rsidR="00C8247A" w:rsidRPr="00C8247A" w:rsidRDefault="00C8247A" w:rsidP="00C8247A">
            <w:pPr>
              <w:tabs>
                <w:tab w:val="left" w:pos="1091"/>
              </w:tabs>
              <w:rPr>
                <w:rFonts w:ascii="Arial" w:hAnsi="Arial" w:cs="Arial"/>
                <w:b/>
                <w:bCs/>
                <w:smallCaps/>
                <w:color w:val="FFFFFF"/>
                <w:sz w:val="24"/>
                <w:szCs w:val="24"/>
                <w:shd w:val="clear" w:color="auto" w:fill="943634"/>
                <w:lang w:eastAsia="pl-PL"/>
              </w:rPr>
            </w:pPr>
          </w:p>
        </w:tc>
        <w:tc>
          <w:tcPr>
            <w:tcW w:w="5670" w:type="dxa"/>
            <w:vMerge w:val="restart"/>
            <w:tcBorders>
              <w:left w:val="single" w:sz="12" w:space="0" w:color="auto"/>
              <w:right w:val="single" w:sz="12" w:space="0" w:color="auto"/>
            </w:tcBorders>
            <w:shd w:val="clear" w:color="auto" w:fill="auto"/>
          </w:tcPr>
          <w:p w14:paraId="2C49C89A" w14:textId="77777777" w:rsidR="00C8247A" w:rsidRPr="00C8247A" w:rsidRDefault="00C8247A" w:rsidP="00C8247A">
            <w:pPr>
              <w:spacing w:before="240" w:after="120"/>
              <w:rPr>
                <w:rFonts w:ascii="Arial" w:hAnsi="Arial" w:cs="Arial"/>
                <w:i/>
                <w:iCs/>
                <w:sz w:val="24"/>
                <w:szCs w:val="24"/>
                <w:lang w:eastAsia="pl-PL"/>
              </w:rPr>
            </w:pPr>
            <w:r w:rsidRPr="00C8247A">
              <w:rPr>
                <w:rFonts w:ascii="Arial" w:hAnsi="Arial" w:cs="Arial"/>
                <w:b/>
                <w:bCs/>
                <w:smallCaps/>
                <w:color w:val="FFFFFF"/>
                <w:sz w:val="24"/>
                <w:szCs w:val="24"/>
                <w:shd w:val="clear" w:color="auto" w:fill="C0504D"/>
                <w:lang w:eastAsia="pl-PL"/>
              </w:rPr>
              <w:t>ZAKRES PRZEDMIOTOWY PROJEKTU</w:t>
            </w:r>
          </w:p>
          <w:p w14:paraId="25A19064" w14:textId="77777777" w:rsidR="00C8247A" w:rsidRPr="00C8247A" w:rsidRDefault="00C8247A" w:rsidP="00C8247A">
            <w:pPr>
              <w:tabs>
                <w:tab w:val="left" w:pos="1091"/>
              </w:tabs>
              <w:spacing w:after="360"/>
              <w:rPr>
                <w:rFonts w:ascii="Arial" w:hAnsi="Arial" w:cs="Arial"/>
                <w:i/>
                <w:iCs/>
                <w:sz w:val="24"/>
                <w:szCs w:val="24"/>
                <w:lang w:eastAsia="pl-PL"/>
              </w:rPr>
            </w:pPr>
            <w:r w:rsidRPr="00C8247A">
              <w:rPr>
                <w:rFonts w:ascii="Arial" w:hAnsi="Arial" w:cs="Arial"/>
                <w:i/>
                <w:iCs/>
                <w:sz w:val="24"/>
                <w:szCs w:val="24"/>
                <w:lang w:eastAsia="pl-PL"/>
              </w:rPr>
              <w:t>Stworzenie nowoczesnej platformy cyfrowej, która ułatwi dostęp do informacji z dziedziny turystyki, zaplanowanie podróży, umożliwi pobranie materiałów informacyjnych o Małopolsce, a także ułatwi samodzielne zwiedzanie regionu.</w:t>
            </w:r>
          </w:p>
        </w:tc>
      </w:tr>
      <w:tr w:rsidR="00C8247A" w:rsidRPr="00C8247A" w14:paraId="58CE6AD2" w14:textId="77777777" w:rsidTr="00C07B4A">
        <w:trPr>
          <w:trHeight w:val="3705"/>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5771C490"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000000"/>
                <w:sz w:val="24"/>
                <w:szCs w:val="24"/>
              </w:rPr>
              <w:t>PK</w:t>
            </w:r>
          </w:p>
        </w:tc>
        <w:tc>
          <w:tcPr>
            <w:tcW w:w="2977" w:type="dxa"/>
            <w:vMerge/>
            <w:tcBorders>
              <w:left w:val="single" w:sz="12" w:space="0" w:color="auto"/>
              <w:right w:val="single" w:sz="12" w:space="0" w:color="auto"/>
            </w:tcBorders>
            <w:shd w:val="clear" w:color="auto" w:fill="auto"/>
            <w:vAlign w:val="center"/>
          </w:tcPr>
          <w:p w14:paraId="428EA1ED" w14:textId="77777777" w:rsidR="00C8247A" w:rsidRPr="00C8247A" w:rsidRDefault="00C8247A" w:rsidP="00C8247A">
            <w:pPr>
              <w:tabs>
                <w:tab w:val="left" w:pos="1091"/>
              </w:tabs>
              <w:rPr>
                <w:rFonts w:ascii="Arial" w:hAnsi="Arial" w:cs="Arial"/>
                <w:b/>
                <w:bCs/>
                <w:smallCaps/>
                <w:color w:val="FFFFFF"/>
                <w:sz w:val="24"/>
                <w:szCs w:val="24"/>
                <w:shd w:val="clear" w:color="auto" w:fill="943634"/>
                <w:lang w:eastAsia="pl-PL"/>
              </w:rPr>
            </w:pPr>
          </w:p>
        </w:tc>
        <w:tc>
          <w:tcPr>
            <w:tcW w:w="5670" w:type="dxa"/>
            <w:vMerge/>
            <w:tcBorders>
              <w:left w:val="single" w:sz="12" w:space="0" w:color="auto"/>
              <w:right w:val="single" w:sz="12" w:space="0" w:color="auto"/>
            </w:tcBorders>
            <w:shd w:val="clear" w:color="auto" w:fill="auto"/>
          </w:tcPr>
          <w:p w14:paraId="74E6E43A" w14:textId="77777777" w:rsidR="00C8247A" w:rsidRPr="00C8247A" w:rsidRDefault="00C8247A" w:rsidP="00C8247A">
            <w:pPr>
              <w:tabs>
                <w:tab w:val="left" w:pos="1091"/>
              </w:tabs>
              <w:rPr>
                <w:rFonts w:ascii="Arial" w:hAnsi="Arial" w:cs="Arial"/>
                <w:i/>
                <w:iCs/>
                <w:sz w:val="24"/>
                <w:szCs w:val="24"/>
                <w:lang w:eastAsia="pl-PL"/>
              </w:rPr>
            </w:pPr>
          </w:p>
        </w:tc>
      </w:tr>
      <w:tr w:rsidR="00C8247A" w:rsidRPr="00C8247A" w14:paraId="414577F4" w14:textId="77777777" w:rsidTr="00C07B4A">
        <w:trPr>
          <w:trHeight w:val="483"/>
        </w:trPr>
        <w:tc>
          <w:tcPr>
            <w:tcW w:w="1418" w:type="dxa"/>
            <w:tcBorders>
              <w:top w:val="single" w:sz="12" w:space="0" w:color="auto"/>
              <w:left w:val="single" w:sz="12" w:space="0" w:color="auto"/>
              <w:bottom w:val="single" w:sz="12" w:space="0" w:color="auto"/>
              <w:right w:val="single" w:sz="12" w:space="0" w:color="auto"/>
            </w:tcBorders>
            <w:shd w:val="clear" w:color="auto" w:fill="C0504D" w:themeFill="accent2"/>
            <w:vAlign w:val="center"/>
          </w:tcPr>
          <w:p w14:paraId="01E4EDE8"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FFFFFF" w:themeColor="background1"/>
                <w:sz w:val="24"/>
                <w:szCs w:val="24"/>
              </w:rPr>
              <w:t>KD18</w:t>
            </w:r>
          </w:p>
        </w:tc>
        <w:tc>
          <w:tcPr>
            <w:tcW w:w="2977" w:type="dxa"/>
            <w:vMerge w:val="restart"/>
            <w:tcBorders>
              <w:left w:val="single" w:sz="12" w:space="0" w:color="auto"/>
              <w:right w:val="single" w:sz="12" w:space="0" w:color="auto"/>
            </w:tcBorders>
            <w:shd w:val="clear" w:color="auto" w:fill="auto"/>
            <w:vAlign w:val="center"/>
          </w:tcPr>
          <w:p w14:paraId="46879B2C" w14:textId="77777777" w:rsidR="00C8247A" w:rsidRPr="00C8247A" w:rsidRDefault="00C8247A" w:rsidP="00C8247A">
            <w:pPr>
              <w:tabs>
                <w:tab w:val="left" w:pos="1091"/>
              </w:tabs>
              <w:spacing w:before="240" w:after="240"/>
              <w:rPr>
                <w:rFonts w:ascii="Arial" w:hAnsi="Arial" w:cs="Arial"/>
                <w:b/>
                <w:bCs/>
                <w:smallCaps/>
                <w:color w:val="FFFFFF"/>
                <w:sz w:val="24"/>
                <w:szCs w:val="24"/>
                <w:shd w:val="clear" w:color="auto" w:fill="C0504D"/>
                <w:lang w:eastAsia="pl-PL"/>
              </w:rPr>
            </w:pPr>
            <w:r w:rsidRPr="00C8247A">
              <w:rPr>
                <w:rFonts w:ascii="Arial" w:hAnsi="Arial" w:cs="Arial"/>
                <w:b/>
                <w:bCs/>
                <w:smallCaps/>
                <w:color w:val="FFFFFF"/>
                <w:sz w:val="24"/>
                <w:szCs w:val="24"/>
                <w:shd w:val="clear" w:color="auto" w:fill="C0504D"/>
                <w:lang w:eastAsia="pl-PL"/>
              </w:rPr>
              <w:t xml:space="preserve">Małopolska Biblioteka Cyfrowa w horyzoncie 21. wieku – stworzenie innowacyjnej platformy udostępniania regionalnych zasobów cyfrowych w Wojewódzkiej Bibliotece Publicznej w Krakowie </w:t>
            </w:r>
          </w:p>
          <w:p w14:paraId="5B58C22C" w14:textId="77777777" w:rsidR="00C8247A" w:rsidRPr="00C8247A" w:rsidRDefault="00C8247A" w:rsidP="00C8247A">
            <w:pPr>
              <w:tabs>
                <w:tab w:val="left" w:pos="1091"/>
              </w:tabs>
              <w:spacing w:before="240" w:after="240"/>
              <w:rPr>
                <w:rFonts w:ascii="Arial" w:hAnsi="Arial" w:cs="Arial"/>
                <w:b/>
                <w:bCs/>
                <w:smallCaps/>
                <w:color w:val="FFFFFF"/>
                <w:sz w:val="24"/>
                <w:szCs w:val="24"/>
                <w:shd w:val="clear" w:color="auto" w:fill="943634"/>
                <w:lang w:eastAsia="pl-PL"/>
              </w:rPr>
            </w:pPr>
          </w:p>
        </w:tc>
        <w:tc>
          <w:tcPr>
            <w:tcW w:w="5670" w:type="dxa"/>
            <w:vMerge w:val="restart"/>
            <w:tcBorders>
              <w:left w:val="single" w:sz="12" w:space="0" w:color="auto"/>
              <w:right w:val="single" w:sz="12" w:space="0" w:color="auto"/>
            </w:tcBorders>
            <w:shd w:val="clear" w:color="auto" w:fill="auto"/>
          </w:tcPr>
          <w:p w14:paraId="771E04FF" w14:textId="77777777" w:rsidR="00C8247A" w:rsidRPr="00C8247A" w:rsidRDefault="00C8247A" w:rsidP="00C8247A">
            <w:pPr>
              <w:spacing w:before="240" w:after="120"/>
              <w:rPr>
                <w:rFonts w:ascii="Arial" w:hAnsi="Arial" w:cs="Arial"/>
                <w:i/>
                <w:iCs/>
                <w:sz w:val="24"/>
                <w:szCs w:val="24"/>
                <w:lang w:eastAsia="pl-PL"/>
              </w:rPr>
            </w:pPr>
            <w:r w:rsidRPr="00C8247A">
              <w:rPr>
                <w:rFonts w:ascii="Arial" w:hAnsi="Arial" w:cs="Arial"/>
                <w:b/>
                <w:bCs/>
                <w:smallCaps/>
                <w:color w:val="FFFFFF"/>
                <w:sz w:val="24"/>
                <w:szCs w:val="24"/>
                <w:shd w:val="clear" w:color="auto" w:fill="C0504D"/>
                <w:lang w:eastAsia="pl-PL"/>
              </w:rPr>
              <w:t>ZAKRES PRZEDMIOTOWY PROJEKTU</w:t>
            </w:r>
          </w:p>
          <w:p w14:paraId="55B2A3DF" w14:textId="77777777" w:rsidR="00C8247A" w:rsidRPr="00C8247A" w:rsidRDefault="00C8247A" w:rsidP="00C8247A">
            <w:pPr>
              <w:tabs>
                <w:tab w:val="left" w:pos="1091"/>
              </w:tabs>
              <w:spacing w:after="0"/>
              <w:rPr>
                <w:rFonts w:ascii="Arial" w:hAnsi="Arial" w:cs="Arial"/>
                <w:i/>
                <w:iCs/>
                <w:sz w:val="24"/>
                <w:szCs w:val="24"/>
                <w:lang w:eastAsia="pl-PL"/>
              </w:rPr>
            </w:pPr>
            <w:r w:rsidRPr="00C8247A">
              <w:rPr>
                <w:rFonts w:ascii="Arial" w:hAnsi="Arial" w:cs="Arial"/>
                <w:i/>
                <w:iCs/>
                <w:sz w:val="24"/>
                <w:szCs w:val="24"/>
                <w:lang w:eastAsia="pl-PL"/>
              </w:rPr>
              <w:t>Poszerzenie i ułatwienie dostępu do cyfrowych zasobów polskiego dziedzictwa kulturowego za pośrednictwem Internetu oraz udostępnienie aktualnych dzieł udostępnianych przez twórców kultury, instytucje publiczne oraz zaangażowanych partnerów (projekt stanowi rozwinięcie Małopolskiej Biblioteki Cyfrowej).</w:t>
            </w:r>
          </w:p>
        </w:tc>
      </w:tr>
      <w:tr w:rsidR="00C8247A" w:rsidRPr="00C8247A" w14:paraId="5E77627C" w14:textId="77777777" w:rsidTr="00C07B4A">
        <w:trPr>
          <w:trHeight w:val="820"/>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2117B298"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000000"/>
                <w:sz w:val="24"/>
                <w:szCs w:val="24"/>
              </w:rPr>
              <w:t>K</w:t>
            </w:r>
          </w:p>
        </w:tc>
        <w:tc>
          <w:tcPr>
            <w:tcW w:w="2977" w:type="dxa"/>
            <w:vMerge/>
            <w:tcBorders>
              <w:left w:val="single" w:sz="12" w:space="0" w:color="auto"/>
              <w:right w:val="single" w:sz="12" w:space="0" w:color="auto"/>
            </w:tcBorders>
            <w:shd w:val="clear" w:color="auto" w:fill="auto"/>
            <w:vAlign w:val="center"/>
          </w:tcPr>
          <w:p w14:paraId="252B3ABA" w14:textId="77777777" w:rsidR="00C8247A" w:rsidRPr="00C8247A" w:rsidRDefault="00C8247A" w:rsidP="00C8247A">
            <w:pPr>
              <w:tabs>
                <w:tab w:val="left" w:pos="1091"/>
              </w:tabs>
              <w:rPr>
                <w:rFonts w:ascii="Arial" w:hAnsi="Arial" w:cs="Arial"/>
                <w:b/>
                <w:bCs/>
                <w:smallCaps/>
                <w:color w:val="FFFFFF"/>
                <w:sz w:val="24"/>
                <w:szCs w:val="24"/>
                <w:shd w:val="clear" w:color="auto" w:fill="943634"/>
                <w:lang w:eastAsia="pl-PL"/>
              </w:rPr>
            </w:pPr>
          </w:p>
        </w:tc>
        <w:tc>
          <w:tcPr>
            <w:tcW w:w="5670" w:type="dxa"/>
            <w:vMerge/>
            <w:tcBorders>
              <w:left w:val="single" w:sz="12" w:space="0" w:color="auto"/>
              <w:right w:val="single" w:sz="12" w:space="0" w:color="auto"/>
            </w:tcBorders>
            <w:shd w:val="clear" w:color="auto" w:fill="auto"/>
          </w:tcPr>
          <w:p w14:paraId="0678AC51" w14:textId="77777777" w:rsidR="00C8247A" w:rsidRPr="00C8247A" w:rsidRDefault="00C8247A" w:rsidP="00C8247A">
            <w:pPr>
              <w:tabs>
                <w:tab w:val="left" w:pos="1091"/>
              </w:tabs>
              <w:rPr>
                <w:rFonts w:ascii="Arial" w:hAnsi="Arial" w:cs="Arial"/>
                <w:i/>
                <w:iCs/>
                <w:sz w:val="24"/>
                <w:szCs w:val="24"/>
                <w:lang w:eastAsia="pl-PL"/>
              </w:rPr>
            </w:pPr>
          </w:p>
        </w:tc>
      </w:tr>
      <w:tr w:rsidR="00C8247A" w:rsidRPr="00C8247A" w14:paraId="2F5695CE" w14:textId="77777777" w:rsidTr="00C07B4A">
        <w:trPr>
          <w:trHeight w:val="536"/>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250A1EB1"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FFFFFF" w:themeColor="background1"/>
                <w:sz w:val="24"/>
                <w:szCs w:val="24"/>
              </w:rPr>
              <w:lastRenderedPageBreak/>
              <w:t>KD19</w:t>
            </w:r>
          </w:p>
        </w:tc>
        <w:tc>
          <w:tcPr>
            <w:tcW w:w="2977" w:type="dxa"/>
            <w:vMerge w:val="restart"/>
            <w:tcBorders>
              <w:left w:val="single" w:sz="12" w:space="0" w:color="auto"/>
              <w:right w:val="single" w:sz="12" w:space="0" w:color="auto"/>
            </w:tcBorders>
            <w:shd w:val="clear" w:color="auto" w:fill="auto"/>
            <w:vAlign w:val="center"/>
          </w:tcPr>
          <w:p w14:paraId="10483882" w14:textId="77777777" w:rsidR="00C8247A" w:rsidRPr="00C8247A" w:rsidRDefault="00C8247A" w:rsidP="00C8247A">
            <w:pPr>
              <w:tabs>
                <w:tab w:val="left" w:pos="1091"/>
              </w:tabs>
              <w:spacing w:before="240" w:after="120"/>
              <w:rPr>
                <w:rFonts w:ascii="Arial" w:hAnsi="Arial" w:cs="Arial"/>
                <w:b/>
                <w:bCs/>
                <w:smallCaps/>
                <w:color w:val="FFFFFF"/>
                <w:sz w:val="24"/>
                <w:szCs w:val="24"/>
                <w:shd w:val="clear" w:color="auto" w:fill="943634" w:themeFill="accent2" w:themeFillShade="BF"/>
                <w:lang w:eastAsia="pl-PL"/>
              </w:rPr>
            </w:pPr>
            <w:r w:rsidRPr="00C8247A">
              <w:rPr>
                <w:rFonts w:ascii="Arial" w:hAnsi="Arial" w:cs="Arial"/>
                <w:b/>
                <w:bCs/>
                <w:smallCaps/>
                <w:color w:val="FFFFFF"/>
                <w:sz w:val="24"/>
                <w:szCs w:val="24"/>
                <w:shd w:val="clear" w:color="auto" w:fill="943634" w:themeFill="accent2" w:themeFillShade="BF"/>
                <w:lang w:eastAsia="pl-PL"/>
              </w:rPr>
              <w:t>Modernizacja i adaptacja budynku pokoszarowego na cele Regionalnego Centrum edukacji o Pamięci</w:t>
            </w:r>
          </w:p>
          <w:p w14:paraId="3DAC7C4A" w14:textId="77777777" w:rsidR="00C8247A" w:rsidRPr="00C8247A" w:rsidRDefault="00C8247A" w:rsidP="00C8247A">
            <w:pPr>
              <w:tabs>
                <w:tab w:val="left" w:pos="1091"/>
              </w:tabs>
              <w:spacing w:before="240" w:after="120"/>
              <w:rPr>
                <w:rFonts w:ascii="Arial" w:hAnsi="Arial" w:cs="Arial"/>
                <w:b/>
                <w:bCs/>
                <w:smallCaps/>
                <w:color w:val="FFFFFF"/>
                <w:sz w:val="24"/>
                <w:szCs w:val="24"/>
                <w:shd w:val="clear" w:color="auto" w:fill="943634" w:themeFill="accent2" w:themeFillShade="BF"/>
                <w:lang w:eastAsia="pl-PL"/>
              </w:rPr>
            </w:pPr>
          </w:p>
          <w:p w14:paraId="1D28EB0B" w14:textId="77777777" w:rsidR="00C8247A" w:rsidRPr="00C8247A" w:rsidRDefault="00C8247A" w:rsidP="00C8247A">
            <w:pPr>
              <w:tabs>
                <w:tab w:val="left" w:pos="1091"/>
              </w:tabs>
              <w:spacing w:before="240" w:after="120"/>
              <w:rPr>
                <w:rFonts w:ascii="Arial" w:hAnsi="Arial" w:cs="Arial"/>
                <w:b/>
                <w:bCs/>
                <w:smallCaps/>
                <w:color w:val="FFFFFF"/>
                <w:sz w:val="24"/>
                <w:szCs w:val="24"/>
                <w:shd w:val="clear" w:color="auto" w:fill="943634" w:themeFill="accent2" w:themeFillShade="BF"/>
                <w:lang w:eastAsia="pl-PL"/>
              </w:rPr>
            </w:pPr>
          </w:p>
          <w:p w14:paraId="45CDB566" w14:textId="77777777" w:rsidR="00C8247A" w:rsidRPr="00C8247A" w:rsidRDefault="00C8247A" w:rsidP="00C8247A">
            <w:pPr>
              <w:tabs>
                <w:tab w:val="left" w:pos="1091"/>
              </w:tabs>
              <w:spacing w:before="240" w:after="120"/>
              <w:rPr>
                <w:rFonts w:ascii="Arial" w:hAnsi="Arial" w:cs="Arial"/>
                <w:b/>
                <w:bCs/>
                <w:smallCaps/>
                <w:color w:val="FFFFFF"/>
                <w:sz w:val="24"/>
                <w:szCs w:val="24"/>
                <w:shd w:val="clear" w:color="auto" w:fill="943634" w:themeFill="accent2" w:themeFillShade="BF"/>
                <w:lang w:eastAsia="pl-PL"/>
              </w:rPr>
            </w:pPr>
          </w:p>
          <w:p w14:paraId="7FB4F0ED" w14:textId="77777777" w:rsidR="00C8247A" w:rsidRPr="00C8247A" w:rsidRDefault="00C8247A" w:rsidP="00C8247A">
            <w:pPr>
              <w:tabs>
                <w:tab w:val="left" w:pos="1091"/>
              </w:tabs>
              <w:spacing w:before="240" w:after="120"/>
              <w:rPr>
                <w:rFonts w:ascii="Arial" w:hAnsi="Arial" w:cs="Arial"/>
                <w:b/>
                <w:bCs/>
                <w:smallCaps/>
                <w:color w:val="FFFFFF"/>
                <w:sz w:val="24"/>
                <w:szCs w:val="24"/>
                <w:shd w:val="clear" w:color="auto" w:fill="943634" w:themeFill="accent2" w:themeFillShade="BF"/>
                <w:lang w:eastAsia="pl-PL"/>
              </w:rPr>
            </w:pPr>
          </w:p>
          <w:p w14:paraId="5B8BC35C" w14:textId="77777777" w:rsidR="00C8247A" w:rsidRPr="00C8247A" w:rsidRDefault="00C8247A" w:rsidP="00C8247A">
            <w:pPr>
              <w:tabs>
                <w:tab w:val="left" w:pos="1091"/>
              </w:tabs>
              <w:spacing w:before="240" w:after="120"/>
              <w:rPr>
                <w:rFonts w:ascii="Arial" w:hAnsi="Arial" w:cs="Arial"/>
                <w:b/>
                <w:bCs/>
                <w:smallCaps/>
                <w:color w:val="FFFFFF"/>
                <w:sz w:val="24"/>
                <w:szCs w:val="24"/>
                <w:shd w:val="clear" w:color="auto" w:fill="943634" w:themeFill="accent2" w:themeFillShade="BF"/>
                <w:lang w:eastAsia="pl-PL"/>
              </w:rPr>
            </w:pPr>
          </w:p>
          <w:p w14:paraId="1BD285A7" w14:textId="77777777" w:rsidR="00C8247A" w:rsidRPr="00C8247A" w:rsidRDefault="00C8247A" w:rsidP="00C8247A">
            <w:pPr>
              <w:tabs>
                <w:tab w:val="left" w:pos="1091"/>
              </w:tabs>
              <w:spacing w:before="240" w:after="120"/>
              <w:rPr>
                <w:rFonts w:ascii="Arial" w:hAnsi="Arial" w:cs="Arial"/>
                <w:b/>
                <w:bCs/>
                <w:smallCaps/>
                <w:color w:val="FFFFFF"/>
                <w:sz w:val="24"/>
                <w:szCs w:val="24"/>
                <w:shd w:val="clear" w:color="auto" w:fill="943634"/>
                <w:lang w:eastAsia="pl-PL"/>
              </w:rPr>
            </w:pPr>
          </w:p>
        </w:tc>
        <w:tc>
          <w:tcPr>
            <w:tcW w:w="5670" w:type="dxa"/>
            <w:vMerge w:val="restart"/>
            <w:tcBorders>
              <w:left w:val="single" w:sz="12" w:space="0" w:color="auto"/>
              <w:right w:val="single" w:sz="12" w:space="0" w:color="auto"/>
            </w:tcBorders>
            <w:shd w:val="clear" w:color="auto" w:fill="auto"/>
          </w:tcPr>
          <w:p w14:paraId="765E1A5A" w14:textId="77777777" w:rsidR="00C8247A" w:rsidRPr="00C8247A" w:rsidRDefault="00C8247A" w:rsidP="00C8247A">
            <w:pPr>
              <w:spacing w:before="240" w:after="120"/>
              <w:rPr>
                <w:rFonts w:ascii="Arial" w:hAnsi="Arial" w:cs="Arial"/>
                <w:i/>
                <w:iCs/>
                <w:sz w:val="24"/>
                <w:szCs w:val="24"/>
                <w:shd w:val="clear" w:color="auto" w:fill="943634" w:themeFill="accent2" w:themeFillShade="BF"/>
                <w:lang w:eastAsia="pl-PL"/>
              </w:rPr>
            </w:pPr>
            <w:r w:rsidRPr="00C8247A">
              <w:rPr>
                <w:rFonts w:ascii="Arial" w:hAnsi="Arial" w:cs="Arial"/>
                <w:b/>
                <w:bCs/>
                <w:smallCaps/>
                <w:color w:val="FFFFFF"/>
                <w:sz w:val="24"/>
                <w:szCs w:val="24"/>
                <w:shd w:val="clear" w:color="auto" w:fill="943634" w:themeFill="accent2" w:themeFillShade="BF"/>
                <w:lang w:eastAsia="pl-PL"/>
              </w:rPr>
              <w:t>ZAKRES PRZEDMIOTOWY PROJEKTU</w:t>
            </w:r>
          </w:p>
          <w:p w14:paraId="1325E1DD" w14:textId="77777777" w:rsidR="00C8247A" w:rsidRPr="00C8247A" w:rsidRDefault="00C8247A" w:rsidP="00C8247A">
            <w:pPr>
              <w:tabs>
                <w:tab w:val="left" w:pos="1091"/>
              </w:tabs>
              <w:spacing w:after="240"/>
              <w:rPr>
                <w:rFonts w:ascii="Arial" w:hAnsi="Arial" w:cs="Arial"/>
                <w:i/>
                <w:iCs/>
                <w:sz w:val="24"/>
                <w:szCs w:val="24"/>
                <w:lang w:eastAsia="pl-PL"/>
              </w:rPr>
            </w:pPr>
            <w:r w:rsidRPr="00C8247A">
              <w:rPr>
                <w:rFonts w:ascii="Arial" w:hAnsi="Arial" w:cs="Arial"/>
                <w:i/>
                <w:sz w:val="24"/>
                <w:szCs w:val="24"/>
              </w:rPr>
              <w:t>Remont generalny i modernizacja budynku Izby Pamięci Armii Krajowej wraz z dawną Wartownią stanowiących część dawnego kompleksu  koszarowego przy ul. Mościckiego 29 w Tarnowie. Przewidziane jest także wyposażenie obiektu w sprzęt meblowy, komputerowy i ekspozycyjny oraz urządzenie wystawy według opracowanego projektu.</w:t>
            </w:r>
          </w:p>
        </w:tc>
      </w:tr>
      <w:tr w:rsidR="00C8247A" w:rsidRPr="00C8247A" w14:paraId="0A5E6596" w14:textId="77777777" w:rsidTr="00C07B4A">
        <w:trPr>
          <w:trHeight w:val="2662"/>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27BDD45B"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000000"/>
                <w:sz w:val="24"/>
                <w:szCs w:val="24"/>
              </w:rPr>
              <w:t>K</w:t>
            </w:r>
          </w:p>
        </w:tc>
        <w:tc>
          <w:tcPr>
            <w:tcW w:w="2977" w:type="dxa"/>
            <w:vMerge/>
            <w:tcBorders>
              <w:left w:val="single" w:sz="12" w:space="0" w:color="auto"/>
              <w:right w:val="single" w:sz="12" w:space="0" w:color="auto"/>
            </w:tcBorders>
            <w:shd w:val="clear" w:color="auto" w:fill="auto"/>
            <w:vAlign w:val="center"/>
          </w:tcPr>
          <w:p w14:paraId="38887CB4" w14:textId="77777777" w:rsidR="00C8247A" w:rsidRPr="00C8247A" w:rsidRDefault="00C8247A" w:rsidP="00C8247A">
            <w:pPr>
              <w:tabs>
                <w:tab w:val="left" w:pos="1091"/>
              </w:tabs>
              <w:rPr>
                <w:rFonts w:ascii="Arial" w:hAnsi="Arial" w:cs="Arial"/>
                <w:b/>
                <w:bCs/>
                <w:smallCaps/>
                <w:color w:val="FFFFFF"/>
                <w:sz w:val="24"/>
                <w:szCs w:val="24"/>
                <w:shd w:val="clear" w:color="auto" w:fill="943634"/>
                <w:lang w:eastAsia="pl-PL"/>
              </w:rPr>
            </w:pPr>
          </w:p>
        </w:tc>
        <w:tc>
          <w:tcPr>
            <w:tcW w:w="5670" w:type="dxa"/>
            <w:vMerge/>
            <w:tcBorders>
              <w:left w:val="single" w:sz="12" w:space="0" w:color="auto"/>
              <w:right w:val="single" w:sz="12" w:space="0" w:color="auto"/>
            </w:tcBorders>
            <w:shd w:val="clear" w:color="auto" w:fill="auto"/>
          </w:tcPr>
          <w:p w14:paraId="6724D077" w14:textId="77777777" w:rsidR="00C8247A" w:rsidRPr="00C8247A" w:rsidRDefault="00C8247A" w:rsidP="00C8247A">
            <w:pPr>
              <w:tabs>
                <w:tab w:val="left" w:pos="1091"/>
              </w:tabs>
              <w:rPr>
                <w:rFonts w:ascii="Arial" w:hAnsi="Arial" w:cs="Arial"/>
                <w:i/>
                <w:iCs/>
                <w:sz w:val="24"/>
                <w:szCs w:val="24"/>
                <w:lang w:eastAsia="pl-PL"/>
              </w:rPr>
            </w:pPr>
          </w:p>
        </w:tc>
      </w:tr>
      <w:tr w:rsidR="00C8247A" w:rsidRPr="00C8247A" w14:paraId="0A84AE9F" w14:textId="77777777" w:rsidTr="00C07B4A">
        <w:trPr>
          <w:trHeight w:val="597"/>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626BE4BC"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FFFFFF" w:themeColor="background1"/>
                <w:sz w:val="24"/>
                <w:szCs w:val="24"/>
              </w:rPr>
              <w:t>KD20</w:t>
            </w:r>
          </w:p>
        </w:tc>
        <w:tc>
          <w:tcPr>
            <w:tcW w:w="2977" w:type="dxa"/>
            <w:vMerge w:val="restart"/>
            <w:tcBorders>
              <w:top w:val="single" w:sz="4" w:space="0" w:color="auto"/>
              <w:left w:val="single" w:sz="12" w:space="0" w:color="auto"/>
              <w:right w:val="single" w:sz="12" w:space="0" w:color="auto"/>
            </w:tcBorders>
            <w:shd w:val="clear" w:color="auto" w:fill="auto"/>
            <w:vAlign w:val="center"/>
          </w:tcPr>
          <w:p w14:paraId="6032F7CE" w14:textId="77777777" w:rsidR="00C8247A" w:rsidRPr="00C8247A" w:rsidRDefault="00C8247A" w:rsidP="00C8247A">
            <w:pPr>
              <w:tabs>
                <w:tab w:val="left" w:pos="1091"/>
              </w:tabs>
              <w:rPr>
                <w:rFonts w:ascii="Arial" w:hAnsi="Arial" w:cs="Arial"/>
                <w:b/>
                <w:bCs/>
                <w:smallCaps/>
                <w:color w:val="FFFFFF"/>
                <w:sz w:val="24"/>
                <w:szCs w:val="24"/>
                <w:shd w:val="clear" w:color="auto" w:fill="943634" w:themeFill="accent2" w:themeFillShade="BF"/>
                <w:lang w:eastAsia="pl-PL"/>
              </w:rPr>
            </w:pPr>
            <w:r w:rsidRPr="00C8247A">
              <w:rPr>
                <w:rFonts w:ascii="Arial" w:hAnsi="Arial" w:cs="Arial"/>
                <w:b/>
                <w:bCs/>
                <w:smallCaps/>
                <w:color w:val="FFFFFF"/>
                <w:sz w:val="24"/>
                <w:szCs w:val="24"/>
                <w:shd w:val="clear" w:color="auto" w:fill="943634" w:themeFill="accent2" w:themeFillShade="BF"/>
                <w:lang w:eastAsia="pl-PL"/>
              </w:rPr>
              <w:t>Budowa i wyposażenie sceny „ATELIER” w Teatrze Witkacego w Zakopanem</w:t>
            </w:r>
          </w:p>
          <w:p w14:paraId="1E598F2D" w14:textId="77777777" w:rsidR="00C8247A" w:rsidRPr="00C8247A" w:rsidRDefault="00C8247A" w:rsidP="00C8247A">
            <w:pPr>
              <w:tabs>
                <w:tab w:val="left" w:pos="1091"/>
              </w:tabs>
              <w:rPr>
                <w:rFonts w:ascii="Arial" w:hAnsi="Arial" w:cs="Arial"/>
                <w:b/>
                <w:bCs/>
                <w:smallCaps/>
                <w:color w:val="FFFFFF"/>
                <w:sz w:val="24"/>
                <w:szCs w:val="24"/>
                <w:shd w:val="clear" w:color="auto" w:fill="943634" w:themeFill="accent2" w:themeFillShade="BF"/>
                <w:lang w:eastAsia="pl-PL"/>
              </w:rPr>
            </w:pPr>
          </w:p>
          <w:p w14:paraId="6CD6760E" w14:textId="77777777" w:rsidR="00C8247A" w:rsidRPr="00C8247A" w:rsidRDefault="00C8247A" w:rsidP="00C8247A">
            <w:pPr>
              <w:tabs>
                <w:tab w:val="left" w:pos="1091"/>
              </w:tabs>
              <w:rPr>
                <w:rFonts w:ascii="Arial" w:hAnsi="Arial" w:cs="Arial"/>
                <w:b/>
                <w:bCs/>
                <w:smallCaps/>
                <w:color w:val="FFFFFF"/>
                <w:sz w:val="24"/>
                <w:szCs w:val="24"/>
                <w:shd w:val="clear" w:color="auto" w:fill="943634" w:themeFill="accent2" w:themeFillShade="BF"/>
                <w:lang w:eastAsia="pl-PL"/>
              </w:rPr>
            </w:pPr>
          </w:p>
          <w:p w14:paraId="7A7BE693" w14:textId="77777777" w:rsidR="00C8247A" w:rsidRPr="00C8247A" w:rsidRDefault="00C8247A" w:rsidP="00C8247A">
            <w:pPr>
              <w:tabs>
                <w:tab w:val="left" w:pos="1091"/>
              </w:tabs>
              <w:rPr>
                <w:rFonts w:ascii="Arial" w:hAnsi="Arial" w:cs="Arial"/>
                <w:b/>
                <w:bCs/>
                <w:smallCaps/>
                <w:color w:val="FFFFFF"/>
                <w:sz w:val="24"/>
                <w:szCs w:val="24"/>
                <w:shd w:val="clear" w:color="auto" w:fill="943634" w:themeFill="accent2" w:themeFillShade="BF"/>
                <w:lang w:eastAsia="pl-PL"/>
              </w:rPr>
            </w:pPr>
          </w:p>
          <w:p w14:paraId="7E49A064" w14:textId="77777777" w:rsidR="00C8247A" w:rsidRPr="00C8247A" w:rsidRDefault="00C8247A" w:rsidP="00C8247A">
            <w:pPr>
              <w:tabs>
                <w:tab w:val="left" w:pos="1091"/>
              </w:tabs>
              <w:rPr>
                <w:rFonts w:ascii="Arial" w:hAnsi="Arial" w:cs="Arial"/>
                <w:b/>
                <w:bCs/>
                <w:smallCaps/>
                <w:color w:val="FFFFFF"/>
                <w:sz w:val="24"/>
                <w:szCs w:val="24"/>
                <w:shd w:val="clear" w:color="auto" w:fill="943634" w:themeFill="accent2" w:themeFillShade="BF"/>
                <w:lang w:eastAsia="pl-PL"/>
              </w:rPr>
            </w:pPr>
          </w:p>
          <w:p w14:paraId="699B1A6E" w14:textId="77777777" w:rsidR="00C8247A" w:rsidRPr="00C8247A" w:rsidRDefault="00C8247A" w:rsidP="00C8247A">
            <w:pPr>
              <w:tabs>
                <w:tab w:val="left" w:pos="1091"/>
              </w:tabs>
              <w:rPr>
                <w:rFonts w:ascii="Arial" w:hAnsi="Arial" w:cs="Arial"/>
                <w:b/>
                <w:bCs/>
                <w:smallCaps/>
                <w:color w:val="FFFFFF"/>
                <w:sz w:val="24"/>
                <w:szCs w:val="24"/>
                <w:shd w:val="clear" w:color="auto" w:fill="943634"/>
                <w:lang w:eastAsia="pl-PL"/>
              </w:rPr>
            </w:pPr>
          </w:p>
        </w:tc>
        <w:tc>
          <w:tcPr>
            <w:tcW w:w="5670" w:type="dxa"/>
            <w:vMerge w:val="restart"/>
            <w:tcBorders>
              <w:left w:val="single" w:sz="12" w:space="0" w:color="auto"/>
              <w:right w:val="single" w:sz="12" w:space="0" w:color="auto"/>
            </w:tcBorders>
            <w:shd w:val="clear" w:color="auto" w:fill="auto"/>
          </w:tcPr>
          <w:p w14:paraId="7E51E2C5" w14:textId="77777777" w:rsidR="00C8247A" w:rsidRPr="00C8247A" w:rsidRDefault="00C8247A" w:rsidP="00C8247A">
            <w:pPr>
              <w:spacing w:before="120" w:after="120"/>
              <w:rPr>
                <w:rFonts w:ascii="Arial" w:hAnsi="Arial" w:cs="Arial"/>
                <w:i/>
                <w:iCs/>
                <w:sz w:val="24"/>
                <w:szCs w:val="24"/>
                <w:shd w:val="clear" w:color="auto" w:fill="943634" w:themeFill="accent2" w:themeFillShade="BF"/>
                <w:lang w:eastAsia="pl-PL"/>
              </w:rPr>
            </w:pPr>
            <w:r w:rsidRPr="00C8247A">
              <w:rPr>
                <w:rFonts w:ascii="Arial" w:hAnsi="Arial" w:cs="Arial"/>
                <w:b/>
                <w:bCs/>
                <w:smallCaps/>
                <w:color w:val="FFFFFF"/>
                <w:sz w:val="24"/>
                <w:szCs w:val="24"/>
                <w:shd w:val="clear" w:color="auto" w:fill="943634" w:themeFill="accent2" w:themeFillShade="BF"/>
                <w:lang w:eastAsia="pl-PL"/>
              </w:rPr>
              <w:t>ZAKRES PRZEDMIOTOWY PROJEKTU</w:t>
            </w:r>
          </w:p>
          <w:p w14:paraId="2675A697" w14:textId="77777777" w:rsidR="00C8247A" w:rsidRPr="00C8247A" w:rsidRDefault="00C8247A" w:rsidP="00C8247A">
            <w:pPr>
              <w:tabs>
                <w:tab w:val="left" w:pos="1091"/>
              </w:tabs>
              <w:spacing w:after="240"/>
              <w:rPr>
                <w:rFonts w:ascii="Arial" w:hAnsi="Arial" w:cs="Arial"/>
                <w:i/>
                <w:iCs/>
                <w:sz w:val="24"/>
                <w:szCs w:val="24"/>
                <w:lang w:eastAsia="pl-PL"/>
              </w:rPr>
            </w:pPr>
            <w:r w:rsidRPr="00C8247A">
              <w:rPr>
                <w:rFonts w:ascii="Arial" w:hAnsi="Arial" w:cs="Arial"/>
                <w:i/>
                <w:iCs/>
                <w:sz w:val="24"/>
                <w:szCs w:val="24"/>
                <w:lang w:eastAsia="pl-PL"/>
              </w:rPr>
              <w:t xml:space="preserve">Poszerzenie oferty Teatru Witkacego w Zakopanem poprzez dotarcie do nowych grup odbiorców (dzieci, młodzież szkolna, turyści) dzięki organizacji dedykowanych im zajęć oraz warsztatów artystycznych, psychologicznych, socjologicznych, filozoficznych, „ATELIER” służące też jako zaplecze dla Teatru Witkacego m.in. z garderobą, pracownią plastyczną i multimedialną, salą muzyczną, archiwum Teatru, pomieszczeniem administracyjnym, zapleczem sanitarno-socjalnym itp. </w:t>
            </w:r>
          </w:p>
        </w:tc>
      </w:tr>
      <w:tr w:rsidR="00C8247A" w:rsidRPr="00C8247A" w14:paraId="4017019C" w14:textId="77777777" w:rsidTr="00C07B4A">
        <w:trPr>
          <w:trHeight w:val="3177"/>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1F2BD358"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000000"/>
                <w:sz w:val="24"/>
                <w:szCs w:val="24"/>
              </w:rPr>
              <w:t>K</w:t>
            </w:r>
          </w:p>
        </w:tc>
        <w:tc>
          <w:tcPr>
            <w:tcW w:w="2977" w:type="dxa"/>
            <w:vMerge/>
            <w:tcBorders>
              <w:left w:val="single" w:sz="12" w:space="0" w:color="auto"/>
              <w:right w:val="single" w:sz="12" w:space="0" w:color="auto"/>
            </w:tcBorders>
            <w:shd w:val="clear" w:color="auto" w:fill="auto"/>
            <w:vAlign w:val="center"/>
          </w:tcPr>
          <w:p w14:paraId="6F5798AE" w14:textId="77777777" w:rsidR="00C8247A" w:rsidRPr="00C8247A" w:rsidRDefault="00C8247A" w:rsidP="00C8247A">
            <w:pPr>
              <w:tabs>
                <w:tab w:val="left" w:pos="1091"/>
              </w:tabs>
              <w:rPr>
                <w:rFonts w:ascii="Arial" w:hAnsi="Arial" w:cs="Arial"/>
                <w:b/>
                <w:bCs/>
                <w:smallCaps/>
                <w:color w:val="FFFFFF"/>
                <w:sz w:val="24"/>
                <w:szCs w:val="24"/>
                <w:shd w:val="clear" w:color="auto" w:fill="943634"/>
                <w:lang w:eastAsia="pl-PL"/>
              </w:rPr>
            </w:pPr>
          </w:p>
        </w:tc>
        <w:tc>
          <w:tcPr>
            <w:tcW w:w="5670" w:type="dxa"/>
            <w:vMerge/>
            <w:tcBorders>
              <w:left w:val="single" w:sz="12" w:space="0" w:color="auto"/>
              <w:right w:val="single" w:sz="12" w:space="0" w:color="auto"/>
            </w:tcBorders>
            <w:shd w:val="clear" w:color="auto" w:fill="auto"/>
          </w:tcPr>
          <w:p w14:paraId="0E893084" w14:textId="77777777" w:rsidR="00C8247A" w:rsidRPr="00C8247A" w:rsidRDefault="00C8247A" w:rsidP="00C8247A">
            <w:pPr>
              <w:tabs>
                <w:tab w:val="left" w:pos="1091"/>
              </w:tabs>
              <w:rPr>
                <w:rFonts w:ascii="Arial" w:hAnsi="Arial" w:cs="Arial"/>
                <w:i/>
                <w:iCs/>
                <w:sz w:val="24"/>
                <w:szCs w:val="24"/>
                <w:lang w:eastAsia="pl-PL"/>
              </w:rPr>
            </w:pPr>
          </w:p>
        </w:tc>
      </w:tr>
      <w:tr w:rsidR="00C8247A" w:rsidRPr="00C8247A" w14:paraId="40DB6670" w14:textId="77777777" w:rsidTr="00C07B4A">
        <w:trPr>
          <w:trHeight w:val="537"/>
        </w:trPr>
        <w:tc>
          <w:tcPr>
            <w:tcW w:w="1418" w:type="dxa"/>
            <w:tcBorders>
              <w:top w:val="single" w:sz="12" w:space="0" w:color="auto"/>
              <w:left w:val="single" w:sz="12" w:space="0" w:color="auto"/>
              <w:bottom w:val="single" w:sz="12" w:space="0" w:color="auto"/>
              <w:right w:val="single" w:sz="12" w:space="0" w:color="auto"/>
            </w:tcBorders>
            <w:shd w:val="clear" w:color="auto" w:fill="C0504D" w:themeFill="accent2"/>
            <w:vAlign w:val="center"/>
          </w:tcPr>
          <w:p w14:paraId="4DA5865A" w14:textId="77777777" w:rsidR="00C8247A" w:rsidRPr="00C8247A" w:rsidRDefault="00C8247A" w:rsidP="00C8247A">
            <w:pPr>
              <w:tabs>
                <w:tab w:val="left" w:pos="1091"/>
              </w:tabs>
              <w:spacing w:after="0"/>
              <w:jc w:val="center"/>
              <w:rPr>
                <w:rFonts w:ascii="Arial" w:hAnsi="Arial" w:cs="Arial"/>
                <w:b/>
                <w:sz w:val="24"/>
                <w:szCs w:val="24"/>
              </w:rPr>
            </w:pPr>
            <w:r w:rsidRPr="00C8247A">
              <w:rPr>
                <w:rFonts w:ascii="Arial" w:hAnsi="Arial" w:cs="Arial"/>
                <w:b/>
                <w:color w:val="FFFFFF" w:themeColor="background1"/>
                <w:sz w:val="24"/>
                <w:szCs w:val="24"/>
              </w:rPr>
              <w:t>KD21</w:t>
            </w:r>
          </w:p>
        </w:tc>
        <w:tc>
          <w:tcPr>
            <w:tcW w:w="2977" w:type="dxa"/>
            <w:vMerge w:val="restart"/>
            <w:tcBorders>
              <w:left w:val="single" w:sz="12" w:space="0" w:color="auto"/>
              <w:right w:val="single" w:sz="12" w:space="0" w:color="auto"/>
            </w:tcBorders>
            <w:shd w:val="clear" w:color="auto" w:fill="auto"/>
            <w:vAlign w:val="center"/>
          </w:tcPr>
          <w:p w14:paraId="62200BE0" w14:textId="77777777" w:rsidR="00C8247A" w:rsidRPr="00C8247A" w:rsidRDefault="00C8247A" w:rsidP="00C8247A">
            <w:pPr>
              <w:tabs>
                <w:tab w:val="left" w:pos="1091"/>
              </w:tabs>
              <w:spacing w:before="120" w:after="120"/>
              <w:rPr>
                <w:rFonts w:ascii="Arial" w:hAnsi="Arial" w:cs="Arial"/>
                <w:b/>
                <w:bCs/>
                <w:smallCaps/>
                <w:color w:val="FFFFFF" w:themeColor="background1"/>
                <w:sz w:val="24"/>
                <w:szCs w:val="24"/>
                <w:shd w:val="clear" w:color="auto" w:fill="C0504D"/>
                <w:lang w:eastAsia="pl-PL"/>
              </w:rPr>
            </w:pPr>
            <w:r w:rsidRPr="00C8247A">
              <w:rPr>
                <w:rFonts w:ascii="Arial" w:hAnsi="Arial" w:cs="Arial"/>
                <w:b/>
                <w:bCs/>
                <w:smallCaps/>
                <w:color w:val="FFFFFF" w:themeColor="background1"/>
                <w:sz w:val="24"/>
                <w:szCs w:val="24"/>
                <w:shd w:val="clear" w:color="auto" w:fill="C0504D"/>
                <w:lang w:eastAsia="pl-PL"/>
              </w:rPr>
              <w:t xml:space="preserve">Cyfrowe przetworzenie </w:t>
            </w:r>
            <w:r w:rsidRPr="00C8247A">
              <w:rPr>
                <w:rFonts w:ascii="Arial" w:hAnsi="Arial" w:cs="Arial"/>
                <w:b/>
                <w:bCs/>
                <w:smallCaps/>
                <w:color w:val="FFFFFF" w:themeColor="background1"/>
                <w:sz w:val="24"/>
                <w:szCs w:val="24"/>
                <w:shd w:val="clear" w:color="auto" w:fill="C0504D"/>
                <w:lang w:eastAsia="pl-PL"/>
              </w:rPr>
              <w:br/>
              <w:t xml:space="preserve">i udostępnienie zbiorów 2D </w:t>
            </w:r>
            <w:r w:rsidRPr="00C8247A">
              <w:rPr>
                <w:rFonts w:ascii="Arial" w:hAnsi="Arial" w:cs="Arial"/>
                <w:b/>
                <w:bCs/>
                <w:smallCaps/>
                <w:color w:val="FFFFFF" w:themeColor="background1"/>
                <w:sz w:val="24"/>
                <w:szCs w:val="24"/>
                <w:shd w:val="clear" w:color="auto" w:fill="C0504D"/>
                <w:lang w:eastAsia="pl-PL"/>
              </w:rPr>
              <w:br/>
              <w:t>w Muzeum Tatrzańskim</w:t>
            </w:r>
          </w:p>
          <w:p w14:paraId="027480C6" w14:textId="77777777" w:rsidR="00C8247A" w:rsidRPr="00C8247A" w:rsidRDefault="00C8247A" w:rsidP="00C8247A">
            <w:pPr>
              <w:tabs>
                <w:tab w:val="left" w:pos="1091"/>
              </w:tabs>
              <w:spacing w:before="120" w:after="120"/>
              <w:rPr>
                <w:rFonts w:ascii="Arial" w:hAnsi="Arial" w:cs="Arial"/>
                <w:b/>
                <w:bCs/>
                <w:smallCaps/>
                <w:color w:val="FFFFFF" w:themeColor="background1"/>
                <w:sz w:val="24"/>
                <w:szCs w:val="24"/>
                <w:shd w:val="clear" w:color="auto" w:fill="C0504D"/>
                <w:lang w:eastAsia="pl-PL"/>
              </w:rPr>
            </w:pPr>
            <w:r w:rsidRPr="00C8247A">
              <w:rPr>
                <w:rFonts w:ascii="Arial" w:hAnsi="Arial" w:cs="Arial"/>
                <w:b/>
                <w:bCs/>
                <w:smallCaps/>
                <w:color w:val="FFFFFF"/>
                <w:sz w:val="24"/>
                <w:szCs w:val="24"/>
                <w:shd w:val="clear" w:color="auto" w:fill="000000" w:themeFill="text1"/>
                <w:lang w:eastAsia="pl-PL"/>
              </w:rPr>
              <w:t>Zadanie zrealizowane</w:t>
            </w:r>
            <w:r w:rsidRPr="00C8247A">
              <w:rPr>
                <w:rFonts w:ascii="Arial" w:hAnsi="Arial" w:cs="Arial"/>
                <w:b/>
                <w:bCs/>
                <w:smallCaps/>
                <w:color w:val="FFFFFF" w:themeColor="background1"/>
                <w:sz w:val="24"/>
                <w:szCs w:val="24"/>
                <w:shd w:val="clear" w:color="auto" w:fill="C0504D"/>
                <w:lang w:eastAsia="pl-PL"/>
              </w:rPr>
              <w:t xml:space="preserve"> </w:t>
            </w:r>
          </w:p>
          <w:p w14:paraId="4A7CCABA" w14:textId="77777777" w:rsidR="00C8247A" w:rsidRPr="00C8247A" w:rsidRDefault="00C8247A" w:rsidP="00C8247A">
            <w:pPr>
              <w:tabs>
                <w:tab w:val="left" w:pos="1091"/>
              </w:tabs>
              <w:spacing w:before="120" w:after="120"/>
              <w:rPr>
                <w:rFonts w:ascii="Arial" w:hAnsi="Arial" w:cs="Arial"/>
                <w:b/>
                <w:bCs/>
                <w:smallCaps/>
                <w:color w:val="FFFFFF" w:themeColor="background1"/>
                <w:sz w:val="24"/>
                <w:szCs w:val="24"/>
                <w:shd w:val="clear" w:color="auto" w:fill="C0504D"/>
                <w:lang w:eastAsia="pl-PL"/>
              </w:rPr>
            </w:pPr>
          </w:p>
          <w:p w14:paraId="307A0E27" w14:textId="77777777" w:rsidR="00C8247A" w:rsidRPr="00C8247A" w:rsidRDefault="00C8247A" w:rsidP="00C8247A">
            <w:pPr>
              <w:tabs>
                <w:tab w:val="left" w:pos="1091"/>
              </w:tabs>
              <w:spacing w:before="120" w:after="120"/>
              <w:rPr>
                <w:rFonts w:ascii="Arial" w:hAnsi="Arial" w:cs="Arial"/>
                <w:b/>
                <w:bCs/>
                <w:smallCaps/>
                <w:color w:val="FFFFFF" w:themeColor="background1"/>
                <w:sz w:val="24"/>
                <w:szCs w:val="24"/>
                <w:shd w:val="clear" w:color="auto" w:fill="C0504D"/>
                <w:lang w:eastAsia="pl-PL"/>
              </w:rPr>
            </w:pPr>
          </w:p>
          <w:p w14:paraId="557DAAB6" w14:textId="77777777" w:rsidR="00C8247A" w:rsidRPr="00C8247A" w:rsidRDefault="00C8247A" w:rsidP="00C8247A">
            <w:pPr>
              <w:tabs>
                <w:tab w:val="left" w:pos="1091"/>
              </w:tabs>
              <w:spacing w:before="120" w:after="120"/>
              <w:rPr>
                <w:rFonts w:ascii="Arial" w:hAnsi="Arial" w:cs="Arial"/>
                <w:b/>
                <w:bCs/>
                <w:smallCaps/>
                <w:color w:val="FFFFFF" w:themeColor="background1"/>
                <w:sz w:val="24"/>
                <w:szCs w:val="24"/>
                <w:shd w:val="clear" w:color="auto" w:fill="C0504D"/>
                <w:lang w:eastAsia="pl-PL"/>
              </w:rPr>
            </w:pPr>
          </w:p>
          <w:p w14:paraId="510AD8F7" w14:textId="77777777" w:rsidR="00C8247A" w:rsidRPr="00C8247A" w:rsidRDefault="00C8247A" w:rsidP="00C8247A">
            <w:pPr>
              <w:tabs>
                <w:tab w:val="left" w:pos="1091"/>
              </w:tabs>
              <w:spacing w:before="120" w:after="120"/>
              <w:rPr>
                <w:rFonts w:ascii="Arial" w:hAnsi="Arial" w:cs="Arial"/>
                <w:b/>
                <w:bCs/>
                <w:smallCaps/>
                <w:color w:val="FFFFFF" w:themeColor="background1"/>
                <w:sz w:val="24"/>
                <w:szCs w:val="24"/>
                <w:shd w:val="clear" w:color="auto" w:fill="C0504D"/>
                <w:lang w:eastAsia="pl-PL"/>
              </w:rPr>
            </w:pPr>
          </w:p>
          <w:p w14:paraId="28325532"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tc>
        <w:tc>
          <w:tcPr>
            <w:tcW w:w="5670" w:type="dxa"/>
            <w:vMerge w:val="restart"/>
            <w:tcBorders>
              <w:left w:val="single" w:sz="12" w:space="0" w:color="auto"/>
              <w:right w:val="single" w:sz="12" w:space="0" w:color="auto"/>
            </w:tcBorders>
            <w:shd w:val="clear" w:color="auto" w:fill="auto"/>
          </w:tcPr>
          <w:p w14:paraId="2DFB345C"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C0504D"/>
                <w:lang w:eastAsia="pl-PL"/>
              </w:rPr>
              <w:t>ZAKRES PRZEDMIOTOWY PROJEKTU</w:t>
            </w:r>
          </w:p>
          <w:p w14:paraId="1914750E" w14:textId="77777777" w:rsidR="00C8247A" w:rsidRPr="00C8247A" w:rsidRDefault="00C8247A" w:rsidP="00C8247A">
            <w:pPr>
              <w:spacing w:before="120" w:after="120"/>
              <w:rPr>
                <w:rFonts w:ascii="Arial" w:hAnsi="Arial" w:cs="Arial"/>
                <w:b/>
                <w:bCs/>
                <w:smallCaps/>
                <w:color w:val="FFFFFF"/>
                <w:sz w:val="24"/>
                <w:szCs w:val="24"/>
                <w:shd w:val="clear" w:color="auto" w:fill="C0504D"/>
                <w:lang w:eastAsia="pl-PL"/>
              </w:rPr>
            </w:pPr>
            <w:r w:rsidRPr="00C8247A">
              <w:rPr>
                <w:rFonts w:ascii="Arial" w:hAnsi="Arial" w:cs="Arial"/>
                <w:i/>
                <w:iCs/>
                <w:sz w:val="24"/>
                <w:szCs w:val="24"/>
                <w:lang w:eastAsia="pl-PL"/>
              </w:rPr>
              <w:t>Opracowanie kompletnego systemu udostępniania treści cyfrowych będących odwzorowaniem wyjątkowych artefaktów Muzeum Tatrzańskiego, uporządkowanie i zdigitalizowanie archiwaliów, albumów i książek dzięki odpowiedniemu sprzętowi, a następnie udostępnianie zbiorów poprzez portal internetowy.</w:t>
            </w:r>
          </w:p>
        </w:tc>
      </w:tr>
      <w:tr w:rsidR="00C8247A" w:rsidRPr="00C8247A" w14:paraId="622ADFC4" w14:textId="77777777" w:rsidTr="00C07B4A">
        <w:trPr>
          <w:trHeight w:val="3667"/>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3BF5B40C" w14:textId="77777777" w:rsidR="00C8247A" w:rsidRPr="00C8247A" w:rsidRDefault="00C8247A" w:rsidP="00C8247A">
            <w:pPr>
              <w:tabs>
                <w:tab w:val="left" w:pos="1091"/>
              </w:tabs>
              <w:spacing w:after="0"/>
              <w:jc w:val="center"/>
              <w:rPr>
                <w:rFonts w:ascii="Arial" w:hAnsi="Arial" w:cs="Arial"/>
                <w:b/>
                <w:color w:val="000000"/>
                <w:sz w:val="24"/>
                <w:szCs w:val="24"/>
              </w:rPr>
            </w:pPr>
            <w:r w:rsidRPr="00C8247A">
              <w:rPr>
                <w:rFonts w:ascii="Arial" w:hAnsi="Arial" w:cs="Arial"/>
                <w:b/>
                <w:color w:val="000000"/>
                <w:sz w:val="24"/>
                <w:szCs w:val="24"/>
              </w:rPr>
              <w:t>K</w:t>
            </w:r>
          </w:p>
        </w:tc>
        <w:tc>
          <w:tcPr>
            <w:tcW w:w="2977" w:type="dxa"/>
            <w:vMerge/>
            <w:tcBorders>
              <w:left w:val="single" w:sz="12" w:space="0" w:color="auto"/>
              <w:right w:val="single" w:sz="12" w:space="0" w:color="auto"/>
            </w:tcBorders>
            <w:shd w:val="clear" w:color="auto" w:fill="auto"/>
            <w:vAlign w:val="center"/>
          </w:tcPr>
          <w:p w14:paraId="5C0916A3" w14:textId="77777777" w:rsidR="00C8247A" w:rsidRPr="00C8247A" w:rsidRDefault="00C8247A" w:rsidP="00C8247A">
            <w:pPr>
              <w:tabs>
                <w:tab w:val="left" w:pos="1091"/>
              </w:tabs>
              <w:rPr>
                <w:rFonts w:ascii="Arial" w:hAnsi="Arial" w:cs="Arial"/>
                <w:b/>
                <w:bCs/>
                <w:smallCaps/>
                <w:color w:val="FFFFFF"/>
                <w:sz w:val="24"/>
                <w:szCs w:val="24"/>
                <w:shd w:val="clear" w:color="auto" w:fill="943634"/>
                <w:lang w:eastAsia="pl-PL"/>
              </w:rPr>
            </w:pPr>
          </w:p>
        </w:tc>
        <w:tc>
          <w:tcPr>
            <w:tcW w:w="5670" w:type="dxa"/>
            <w:vMerge/>
            <w:tcBorders>
              <w:left w:val="single" w:sz="12" w:space="0" w:color="auto"/>
              <w:right w:val="single" w:sz="12" w:space="0" w:color="auto"/>
            </w:tcBorders>
            <w:shd w:val="clear" w:color="auto" w:fill="auto"/>
          </w:tcPr>
          <w:p w14:paraId="63B642BB" w14:textId="77777777" w:rsidR="00C8247A" w:rsidRPr="00C8247A" w:rsidRDefault="00C8247A" w:rsidP="00C8247A">
            <w:pPr>
              <w:tabs>
                <w:tab w:val="left" w:pos="1091"/>
              </w:tabs>
              <w:rPr>
                <w:rFonts w:ascii="Arial" w:hAnsi="Arial" w:cs="Arial"/>
                <w:i/>
                <w:iCs/>
                <w:sz w:val="24"/>
                <w:szCs w:val="24"/>
                <w:lang w:eastAsia="pl-PL"/>
              </w:rPr>
            </w:pPr>
          </w:p>
        </w:tc>
      </w:tr>
      <w:tr w:rsidR="00C8247A" w:rsidRPr="00C8247A" w14:paraId="754D38EF" w14:textId="77777777" w:rsidTr="00C07B4A">
        <w:trPr>
          <w:trHeight w:val="536"/>
        </w:trPr>
        <w:tc>
          <w:tcPr>
            <w:tcW w:w="1418" w:type="dxa"/>
            <w:tcBorders>
              <w:top w:val="single" w:sz="12" w:space="0" w:color="auto"/>
              <w:left w:val="single" w:sz="12" w:space="0" w:color="auto"/>
              <w:bottom w:val="single" w:sz="12" w:space="0" w:color="auto"/>
              <w:right w:val="single" w:sz="12" w:space="0" w:color="auto"/>
            </w:tcBorders>
            <w:shd w:val="clear" w:color="auto" w:fill="C0504D" w:themeFill="accent2"/>
            <w:vAlign w:val="center"/>
          </w:tcPr>
          <w:p w14:paraId="21D74842" w14:textId="77777777" w:rsidR="00C8247A" w:rsidRPr="00C8247A" w:rsidRDefault="00C8247A" w:rsidP="00C8247A">
            <w:pPr>
              <w:tabs>
                <w:tab w:val="left" w:pos="1091"/>
              </w:tabs>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lastRenderedPageBreak/>
              <w:t>KD22</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5AFBCE96" w14:textId="77777777" w:rsidR="00C8247A" w:rsidRPr="00C8247A" w:rsidRDefault="00C8247A" w:rsidP="00C8247A">
            <w:pPr>
              <w:tabs>
                <w:tab w:val="left" w:pos="1091"/>
              </w:tabs>
              <w:spacing w:before="240" w:after="360"/>
              <w:rPr>
                <w:rFonts w:ascii="Arial" w:hAnsi="Arial" w:cs="Arial"/>
                <w:b/>
                <w:bCs/>
                <w:smallCaps/>
                <w:color w:val="FFFFFF"/>
                <w:sz w:val="24"/>
                <w:szCs w:val="24"/>
                <w:shd w:val="clear" w:color="auto" w:fill="C0504D"/>
                <w:lang w:eastAsia="pl-PL"/>
              </w:rPr>
            </w:pPr>
            <w:r w:rsidRPr="00C8247A">
              <w:rPr>
                <w:rFonts w:ascii="Arial" w:hAnsi="Arial" w:cs="Arial"/>
                <w:b/>
                <w:bCs/>
                <w:smallCaps/>
                <w:color w:val="FFFFFF"/>
                <w:sz w:val="24"/>
                <w:szCs w:val="24"/>
                <w:shd w:val="clear" w:color="auto" w:fill="C0504D"/>
                <w:lang w:eastAsia="pl-PL"/>
              </w:rPr>
              <w:t>Ekspozycja pt. Krzysztof Penderecki – dziedzictwo polskiej muzyki XX i XXI wieku w Europejskim Centrum Muzyki Krzysztofa Pendereckiego</w:t>
            </w:r>
          </w:p>
          <w:p w14:paraId="09313CB1" w14:textId="77777777" w:rsidR="00C8247A" w:rsidRPr="00C8247A" w:rsidRDefault="00C8247A" w:rsidP="00C8247A">
            <w:pPr>
              <w:tabs>
                <w:tab w:val="left" w:pos="1091"/>
              </w:tabs>
              <w:spacing w:before="240" w:after="360"/>
              <w:rPr>
                <w:rFonts w:ascii="Arial" w:hAnsi="Arial" w:cs="Arial"/>
                <w:b/>
                <w:bCs/>
                <w:smallCaps/>
                <w:color w:val="FFFFFF"/>
                <w:sz w:val="24"/>
                <w:szCs w:val="24"/>
                <w:shd w:val="clear" w:color="auto" w:fill="C0504D"/>
                <w:lang w:eastAsia="pl-PL"/>
              </w:rPr>
            </w:pPr>
            <w:r w:rsidRPr="00C8247A">
              <w:rPr>
                <w:rFonts w:ascii="Arial" w:hAnsi="Arial" w:cs="Arial"/>
                <w:b/>
                <w:bCs/>
                <w:smallCaps/>
                <w:color w:val="FFFFFF"/>
                <w:sz w:val="24"/>
                <w:szCs w:val="24"/>
                <w:shd w:val="clear" w:color="auto" w:fill="000000" w:themeFill="text1"/>
                <w:lang w:eastAsia="pl-PL"/>
              </w:rPr>
              <w:t>Zadanie zrealizowane</w:t>
            </w:r>
          </w:p>
        </w:tc>
        <w:tc>
          <w:tcPr>
            <w:tcW w:w="5670" w:type="dxa"/>
            <w:vMerge w:val="restart"/>
            <w:tcBorders>
              <w:top w:val="single" w:sz="12" w:space="0" w:color="auto"/>
              <w:left w:val="single" w:sz="12" w:space="0" w:color="auto"/>
              <w:right w:val="single" w:sz="12" w:space="0" w:color="auto"/>
            </w:tcBorders>
            <w:shd w:val="clear" w:color="auto" w:fill="auto"/>
          </w:tcPr>
          <w:p w14:paraId="40F210DE" w14:textId="77777777" w:rsidR="00C8247A" w:rsidRPr="00C8247A" w:rsidRDefault="00C8247A" w:rsidP="00C8247A">
            <w:pPr>
              <w:spacing w:before="240" w:after="120"/>
              <w:rPr>
                <w:rFonts w:ascii="Arial" w:hAnsi="Arial" w:cs="Arial"/>
                <w:i/>
                <w:iCs/>
                <w:sz w:val="24"/>
                <w:szCs w:val="24"/>
                <w:lang w:eastAsia="pl-PL"/>
              </w:rPr>
            </w:pPr>
            <w:r w:rsidRPr="00C8247A">
              <w:rPr>
                <w:rFonts w:ascii="Arial" w:hAnsi="Arial" w:cs="Arial"/>
                <w:b/>
                <w:bCs/>
                <w:smallCaps/>
                <w:color w:val="FFFFFF"/>
                <w:sz w:val="24"/>
                <w:szCs w:val="24"/>
                <w:shd w:val="clear" w:color="auto" w:fill="C0504D"/>
                <w:lang w:eastAsia="pl-PL"/>
              </w:rPr>
              <w:t>ZAKRES PRZEDMIOTOWY PROJEKTU</w:t>
            </w:r>
          </w:p>
          <w:p w14:paraId="217DE1D4" w14:textId="77777777" w:rsidR="00C8247A" w:rsidRPr="00C8247A" w:rsidRDefault="00C8247A" w:rsidP="00C8247A">
            <w:pPr>
              <w:tabs>
                <w:tab w:val="left" w:pos="1091"/>
              </w:tabs>
              <w:spacing w:before="120" w:after="120"/>
              <w:rPr>
                <w:rFonts w:ascii="Arial" w:hAnsi="Arial" w:cs="Arial"/>
                <w:i/>
                <w:iCs/>
                <w:sz w:val="24"/>
                <w:szCs w:val="24"/>
                <w:lang w:eastAsia="pl-PL"/>
              </w:rPr>
            </w:pPr>
            <w:r w:rsidRPr="00C8247A">
              <w:rPr>
                <w:rFonts w:ascii="Arial" w:hAnsi="Arial" w:cs="Arial"/>
                <w:i/>
                <w:iCs/>
                <w:sz w:val="24"/>
                <w:szCs w:val="24"/>
                <w:lang w:eastAsia="pl-PL"/>
              </w:rPr>
              <w:t>Stworzeniu nowoczesnej, interaktywnej ekspozycji, prezentującej dorobek polskiej muzyki XX i XXI wieku.</w:t>
            </w:r>
          </w:p>
        </w:tc>
      </w:tr>
      <w:tr w:rsidR="00C8247A" w:rsidRPr="00C8247A" w14:paraId="64895F89" w14:textId="77777777" w:rsidTr="00C07B4A">
        <w:trPr>
          <w:trHeight w:val="892"/>
        </w:trPr>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E8E2E7F" w14:textId="77777777" w:rsidR="00C8247A" w:rsidRPr="00C8247A" w:rsidRDefault="00C8247A" w:rsidP="00C8247A">
            <w:pPr>
              <w:tabs>
                <w:tab w:val="left" w:pos="1091"/>
              </w:tabs>
              <w:spacing w:after="0"/>
              <w:jc w:val="center"/>
              <w:rPr>
                <w:rFonts w:ascii="Arial" w:hAnsi="Arial" w:cs="Arial"/>
                <w:b/>
                <w:color w:val="FFFFFF" w:themeColor="background1"/>
                <w:sz w:val="24"/>
                <w:szCs w:val="24"/>
              </w:rPr>
            </w:pPr>
            <w:r w:rsidRPr="00C8247A">
              <w:rPr>
                <w:rFonts w:ascii="Arial" w:hAnsi="Arial" w:cs="Arial"/>
                <w:b/>
                <w:sz w:val="24"/>
                <w:szCs w:val="24"/>
              </w:rPr>
              <w:t>K</w:t>
            </w:r>
          </w:p>
        </w:tc>
        <w:tc>
          <w:tcPr>
            <w:tcW w:w="2977" w:type="dxa"/>
            <w:vMerge/>
            <w:tcBorders>
              <w:left w:val="single" w:sz="12" w:space="0" w:color="auto"/>
              <w:right w:val="single" w:sz="12" w:space="0" w:color="auto"/>
            </w:tcBorders>
            <w:shd w:val="clear" w:color="auto" w:fill="auto"/>
            <w:vAlign w:val="center"/>
          </w:tcPr>
          <w:p w14:paraId="1F9A99C7" w14:textId="77777777" w:rsidR="00C8247A" w:rsidRPr="00C8247A" w:rsidRDefault="00C8247A" w:rsidP="00C8247A">
            <w:pPr>
              <w:tabs>
                <w:tab w:val="left" w:pos="1091"/>
              </w:tabs>
              <w:spacing w:before="240" w:after="120"/>
              <w:rPr>
                <w:rFonts w:ascii="Arial" w:hAnsi="Arial" w:cs="Arial"/>
                <w:b/>
                <w:bCs/>
                <w:smallCaps/>
                <w:color w:val="FFFFFF"/>
                <w:sz w:val="24"/>
                <w:szCs w:val="24"/>
                <w:shd w:val="clear" w:color="auto" w:fill="C0504D"/>
                <w:lang w:eastAsia="pl-PL"/>
              </w:rPr>
            </w:pPr>
          </w:p>
        </w:tc>
        <w:tc>
          <w:tcPr>
            <w:tcW w:w="5670" w:type="dxa"/>
            <w:vMerge/>
            <w:tcBorders>
              <w:left w:val="single" w:sz="12" w:space="0" w:color="auto"/>
              <w:right w:val="single" w:sz="12" w:space="0" w:color="auto"/>
            </w:tcBorders>
            <w:shd w:val="clear" w:color="auto" w:fill="auto"/>
          </w:tcPr>
          <w:p w14:paraId="090A2064" w14:textId="77777777" w:rsidR="00C8247A" w:rsidRPr="00C8247A" w:rsidRDefault="00C8247A" w:rsidP="00C8247A">
            <w:pPr>
              <w:spacing w:before="240" w:after="120"/>
              <w:rPr>
                <w:rFonts w:ascii="Arial" w:hAnsi="Arial" w:cs="Arial"/>
                <w:b/>
                <w:bCs/>
                <w:smallCaps/>
                <w:color w:val="FFFFFF"/>
                <w:sz w:val="24"/>
                <w:szCs w:val="24"/>
                <w:shd w:val="clear" w:color="auto" w:fill="C0504D"/>
                <w:lang w:eastAsia="pl-PL"/>
              </w:rPr>
            </w:pPr>
          </w:p>
        </w:tc>
      </w:tr>
      <w:tr w:rsidR="00C8247A" w:rsidRPr="00C8247A" w14:paraId="13FC8EE2" w14:textId="77777777" w:rsidTr="00C07B4A">
        <w:trPr>
          <w:trHeight w:val="543"/>
        </w:trPr>
        <w:tc>
          <w:tcPr>
            <w:tcW w:w="1418" w:type="dxa"/>
            <w:tcBorders>
              <w:top w:val="single" w:sz="12" w:space="0" w:color="auto"/>
              <w:left w:val="single" w:sz="12" w:space="0" w:color="auto"/>
              <w:bottom w:val="single" w:sz="12" w:space="0" w:color="auto"/>
              <w:right w:val="single" w:sz="12" w:space="0" w:color="auto"/>
            </w:tcBorders>
            <w:shd w:val="clear" w:color="auto" w:fill="C0504D" w:themeFill="accent2"/>
            <w:vAlign w:val="center"/>
          </w:tcPr>
          <w:p w14:paraId="0523085A" w14:textId="77777777" w:rsidR="00C8247A" w:rsidRPr="00C8247A" w:rsidRDefault="00C8247A" w:rsidP="00C8247A">
            <w:pPr>
              <w:tabs>
                <w:tab w:val="left" w:pos="1091"/>
              </w:tabs>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KD23</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2C0428A8"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r w:rsidRPr="00C8247A">
              <w:rPr>
                <w:rFonts w:ascii="Arial" w:hAnsi="Arial" w:cs="Arial"/>
                <w:b/>
                <w:bCs/>
                <w:smallCaps/>
                <w:color w:val="FFFFFF"/>
                <w:sz w:val="24"/>
                <w:szCs w:val="24"/>
                <w:shd w:val="clear" w:color="auto" w:fill="C0504D"/>
                <w:lang w:eastAsia="pl-PL"/>
              </w:rPr>
              <w:t>Wirtualna Małopolska</w:t>
            </w:r>
          </w:p>
          <w:p w14:paraId="36988535" w14:textId="51D3F8B8" w:rsidR="00C8247A" w:rsidRPr="00C8247A" w:rsidRDefault="000B2849" w:rsidP="000B2849">
            <w:pPr>
              <w:tabs>
                <w:tab w:val="left" w:pos="1091"/>
              </w:tabs>
              <w:spacing w:before="120" w:after="120"/>
              <w:rPr>
                <w:rFonts w:ascii="Arial" w:hAnsi="Arial" w:cs="Arial"/>
                <w:b/>
                <w:bCs/>
                <w:smallCaps/>
                <w:color w:val="FFFFFF"/>
                <w:sz w:val="24"/>
                <w:szCs w:val="24"/>
                <w:shd w:val="clear" w:color="auto" w:fill="C0504D"/>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143B035F"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36FD0112"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231ED3CD"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70B0252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308E468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5D34582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3C27737D"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tc>
        <w:tc>
          <w:tcPr>
            <w:tcW w:w="5670" w:type="dxa"/>
            <w:vMerge w:val="restart"/>
            <w:tcBorders>
              <w:top w:val="single" w:sz="12" w:space="0" w:color="auto"/>
              <w:left w:val="single" w:sz="12" w:space="0" w:color="auto"/>
              <w:right w:val="single" w:sz="12" w:space="0" w:color="auto"/>
            </w:tcBorders>
            <w:shd w:val="clear" w:color="auto" w:fill="auto"/>
          </w:tcPr>
          <w:p w14:paraId="508664A4"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C0504D"/>
                <w:lang w:eastAsia="pl-PL"/>
              </w:rPr>
              <w:t>ZAKRES PRZEDMIOTOWY PROJEKTU</w:t>
            </w:r>
          </w:p>
          <w:p w14:paraId="4ECFC670" w14:textId="77777777" w:rsidR="00C8247A" w:rsidRPr="00C8247A" w:rsidRDefault="00C8247A" w:rsidP="00C8247A">
            <w:pPr>
              <w:tabs>
                <w:tab w:val="left" w:pos="1091"/>
              </w:tabs>
              <w:spacing w:before="120" w:after="120"/>
              <w:rPr>
                <w:rFonts w:ascii="Arial" w:hAnsi="Arial" w:cs="Arial"/>
                <w:i/>
                <w:iCs/>
                <w:sz w:val="24"/>
                <w:szCs w:val="24"/>
                <w:lang w:eastAsia="pl-PL"/>
              </w:rPr>
            </w:pPr>
            <w:r w:rsidRPr="00C8247A">
              <w:rPr>
                <w:rFonts w:ascii="Arial" w:hAnsi="Arial" w:cs="Arial"/>
                <w:i/>
                <w:iCs/>
                <w:sz w:val="24"/>
                <w:szCs w:val="24"/>
                <w:lang w:eastAsia="pl-PL"/>
              </w:rPr>
              <w:t>Rozbudowa systemu informatycznego Wirtualne Muzea Małopolski w warstwie publikacyjnej i archiwizacyjnej, infrastruktury sprzętowej i oprogramowania, dzięki czemu możliwa będzie digitalizacja kolejnych zasobów kultury i dziedzictwa regionalnego oraz rozwijanie części merytorycznej portalu poprzez tworzenie wirtualnych wystaw tematycznych, ścieżek edukacyjnych i aplikacji mobilnych (w tym rozszerzonej rzeczywistości), dedykowanych konkretnym zbiorom i tematom.</w:t>
            </w:r>
          </w:p>
        </w:tc>
      </w:tr>
      <w:tr w:rsidR="00C8247A" w:rsidRPr="00C8247A" w14:paraId="7A3A1BF1" w14:textId="77777777" w:rsidTr="00C07B4A">
        <w:trPr>
          <w:trHeight w:val="3524"/>
        </w:trPr>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B021F8F" w14:textId="77777777" w:rsidR="00C8247A" w:rsidRPr="00C8247A" w:rsidRDefault="00C8247A" w:rsidP="00C8247A">
            <w:pPr>
              <w:tabs>
                <w:tab w:val="left" w:pos="1091"/>
              </w:tabs>
              <w:spacing w:after="0"/>
              <w:jc w:val="center"/>
              <w:rPr>
                <w:rFonts w:ascii="Arial" w:hAnsi="Arial" w:cs="Arial"/>
                <w:b/>
                <w:color w:val="FFFFFF" w:themeColor="background1"/>
                <w:sz w:val="24"/>
                <w:szCs w:val="24"/>
              </w:rPr>
            </w:pPr>
            <w:r w:rsidRPr="00C8247A">
              <w:rPr>
                <w:rFonts w:ascii="Arial" w:hAnsi="Arial" w:cs="Arial"/>
                <w:b/>
                <w:sz w:val="24"/>
                <w:szCs w:val="24"/>
              </w:rPr>
              <w:t>K</w:t>
            </w:r>
          </w:p>
        </w:tc>
        <w:tc>
          <w:tcPr>
            <w:tcW w:w="2977" w:type="dxa"/>
            <w:vMerge/>
            <w:tcBorders>
              <w:left w:val="single" w:sz="12" w:space="0" w:color="auto"/>
              <w:right w:val="single" w:sz="12" w:space="0" w:color="auto"/>
            </w:tcBorders>
            <w:shd w:val="clear" w:color="auto" w:fill="auto"/>
            <w:vAlign w:val="center"/>
          </w:tcPr>
          <w:p w14:paraId="7B81984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tc>
        <w:tc>
          <w:tcPr>
            <w:tcW w:w="5670" w:type="dxa"/>
            <w:vMerge/>
            <w:tcBorders>
              <w:left w:val="single" w:sz="12" w:space="0" w:color="auto"/>
              <w:right w:val="single" w:sz="12" w:space="0" w:color="auto"/>
            </w:tcBorders>
            <w:shd w:val="clear" w:color="auto" w:fill="auto"/>
          </w:tcPr>
          <w:p w14:paraId="35BBA1C7" w14:textId="77777777" w:rsidR="00C8247A" w:rsidRPr="00C8247A" w:rsidRDefault="00C8247A" w:rsidP="00C8247A">
            <w:pPr>
              <w:spacing w:before="120" w:after="120"/>
              <w:rPr>
                <w:rFonts w:ascii="Arial" w:hAnsi="Arial" w:cs="Arial"/>
                <w:b/>
                <w:bCs/>
                <w:smallCaps/>
                <w:color w:val="FFFFFF"/>
                <w:sz w:val="24"/>
                <w:szCs w:val="24"/>
                <w:shd w:val="clear" w:color="auto" w:fill="C0504D"/>
                <w:lang w:eastAsia="pl-PL"/>
              </w:rPr>
            </w:pPr>
          </w:p>
        </w:tc>
      </w:tr>
      <w:tr w:rsidR="00C8247A" w:rsidRPr="00C8247A" w14:paraId="12CFA25B" w14:textId="77777777" w:rsidTr="00C07B4A">
        <w:trPr>
          <w:trHeight w:val="461"/>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224EE5C9" w14:textId="77777777" w:rsidR="00C8247A" w:rsidRPr="00C8247A" w:rsidRDefault="00C8247A" w:rsidP="00C8247A">
            <w:pPr>
              <w:tabs>
                <w:tab w:val="left" w:pos="1091"/>
              </w:tabs>
              <w:spacing w:after="0"/>
              <w:jc w:val="center"/>
              <w:rPr>
                <w:rFonts w:ascii="Arial" w:hAnsi="Arial" w:cs="Arial"/>
                <w:b/>
                <w:noProof/>
                <w:color w:val="000000"/>
                <w:sz w:val="24"/>
                <w:szCs w:val="24"/>
                <w:lang w:eastAsia="pl-PL"/>
              </w:rPr>
            </w:pPr>
            <w:r w:rsidRPr="00C8247A">
              <w:rPr>
                <w:rFonts w:ascii="Arial" w:hAnsi="Arial" w:cs="Arial"/>
                <w:b/>
                <w:noProof/>
                <w:color w:val="FFFFFF" w:themeColor="background1"/>
                <w:sz w:val="24"/>
                <w:szCs w:val="24"/>
                <w:lang w:eastAsia="pl-PL"/>
              </w:rPr>
              <w:t>KD24</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47D225F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r w:rsidRPr="00C8247A">
              <w:rPr>
                <w:rFonts w:ascii="Arial" w:hAnsi="Arial" w:cs="Arial"/>
                <w:b/>
                <w:bCs/>
                <w:smallCaps/>
                <w:color w:val="FFFFFF"/>
                <w:sz w:val="24"/>
                <w:szCs w:val="24"/>
                <w:shd w:val="clear" w:color="auto" w:fill="943634" w:themeFill="accent2" w:themeFillShade="BF"/>
                <w:lang w:eastAsia="pl-PL"/>
              </w:rPr>
              <w:t>Modernizacja i rewitalizacja budynku baletu Opery Krakowskiej przy ul. Św. Tomasza 37 w Krakowie</w:t>
            </w:r>
          </w:p>
        </w:tc>
        <w:tc>
          <w:tcPr>
            <w:tcW w:w="5670" w:type="dxa"/>
            <w:vMerge w:val="restart"/>
            <w:tcBorders>
              <w:top w:val="single" w:sz="12" w:space="0" w:color="auto"/>
              <w:left w:val="single" w:sz="12" w:space="0" w:color="auto"/>
              <w:right w:val="single" w:sz="12" w:space="0" w:color="auto"/>
            </w:tcBorders>
            <w:shd w:val="clear" w:color="auto" w:fill="auto"/>
          </w:tcPr>
          <w:p w14:paraId="64073551" w14:textId="77777777" w:rsidR="00C8247A" w:rsidRPr="00C8247A" w:rsidRDefault="00C8247A" w:rsidP="00C8247A">
            <w:pPr>
              <w:spacing w:before="120" w:after="120"/>
              <w:rPr>
                <w:rFonts w:ascii="Arial" w:hAnsi="Arial" w:cs="Arial"/>
                <w:b/>
                <w:bCs/>
                <w:smallCaps/>
                <w:color w:val="FFFFFF"/>
                <w:sz w:val="24"/>
                <w:szCs w:val="24"/>
                <w:shd w:val="clear" w:color="auto" w:fill="943634" w:themeFill="accent2" w:themeFillShade="BF"/>
                <w:lang w:eastAsia="pl-PL"/>
              </w:rPr>
            </w:pPr>
            <w:r w:rsidRPr="00C8247A">
              <w:rPr>
                <w:rFonts w:ascii="Arial" w:hAnsi="Arial" w:cs="Arial"/>
                <w:b/>
                <w:bCs/>
                <w:smallCaps/>
                <w:color w:val="FFFFFF"/>
                <w:sz w:val="24"/>
                <w:szCs w:val="24"/>
                <w:shd w:val="clear" w:color="auto" w:fill="943634" w:themeFill="accent2" w:themeFillShade="BF"/>
                <w:lang w:eastAsia="pl-PL"/>
              </w:rPr>
              <w:t>ZAKRES PRZEDMIOTOWY PROJEKTU</w:t>
            </w:r>
          </w:p>
          <w:p w14:paraId="0395544C" w14:textId="77777777" w:rsidR="00C8247A" w:rsidRPr="00C8247A" w:rsidRDefault="00C8247A" w:rsidP="00C8247A">
            <w:pPr>
              <w:spacing w:before="120" w:after="120"/>
              <w:rPr>
                <w:rFonts w:ascii="Arial" w:hAnsi="Arial" w:cs="Arial"/>
                <w:i/>
                <w:iCs/>
                <w:sz w:val="24"/>
                <w:szCs w:val="24"/>
                <w:shd w:val="clear" w:color="auto" w:fill="943634" w:themeFill="accent2" w:themeFillShade="BF"/>
                <w:lang w:eastAsia="pl-PL"/>
              </w:rPr>
            </w:pPr>
            <w:r w:rsidRPr="00C8247A">
              <w:rPr>
                <w:rFonts w:ascii="Arial" w:hAnsi="Arial" w:cs="Arial"/>
                <w:i/>
                <w:iCs/>
                <w:sz w:val="24"/>
                <w:szCs w:val="24"/>
                <w:lang w:eastAsia="pl-PL"/>
              </w:rPr>
              <w:t xml:space="preserve">Modernizacja i rewitalizacja zabytkowego budynku baletu i studia baletowego Opery Krakowskiej, przy ul. św. Tomasza 37 w Krakowie. Prace adaptacyjno-konserwatorskie zwiększające powierzchnię użytkową oraz poprawa funkcjonalności budynku.  </w:t>
            </w:r>
          </w:p>
        </w:tc>
      </w:tr>
      <w:tr w:rsidR="00C8247A" w:rsidRPr="00C8247A" w14:paraId="03E96075" w14:textId="77777777" w:rsidTr="00C07B4A">
        <w:trPr>
          <w:trHeight w:val="964"/>
        </w:trPr>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294401F" w14:textId="77777777" w:rsidR="00C8247A" w:rsidRPr="00C8247A" w:rsidRDefault="00C8247A" w:rsidP="00C8247A">
            <w:pPr>
              <w:tabs>
                <w:tab w:val="left" w:pos="1091"/>
              </w:tabs>
              <w:spacing w:after="0"/>
              <w:jc w:val="center"/>
              <w:rPr>
                <w:rFonts w:ascii="Arial" w:hAnsi="Arial" w:cs="Arial"/>
                <w:b/>
                <w:noProof/>
                <w:color w:val="FFFFFF" w:themeColor="background1"/>
                <w:sz w:val="24"/>
                <w:szCs w:val="24"/>
                <w:lang w:eastAsia="pl-PL"/>
              </w:rPr>
            </w:pPr>
            <w:r w:rsidRPr="00C8247A">
              <w:rPr>
                <w:rFonts w:ascii="Arial" w:hAnsi="Arial" w:cs="Arial"/>
                <w:b/>
                <w:noProof/>
                <w:sz w:val="24"/>
                <w:szCs w:val="24"/>
                <w:lang w:eastAsia="pl-PL"/>
              </w:rPr>
              <w:t>K</w:t>
            </w:r>
          </w:p>
        </w:tc>
        <w:tc>
          <w:tcPr>
            <w:tcW w:w="2977" w:type="dxa"/>
            <w:vMerge/>
            <w:tcBorders>
              <w:left w:val="single" w:sz="12" w:space="0" w:color="auto"/>
              <w:right w:val="single" w:sz="12" w:space="0" w:color="auto"/>
            </w:tcBorders>
            <w:shd w:val="clear" w:color="auto" w:fill="auto"/>
            <w:vAlign w:val="center"/>
          </w:tcPr>
          <w:p w14:paraId="4C6CAE8B"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themeFill="accent2" w:themeFillShade="BF"/>
                <w:lang w:eastAsia="pl-PL"/>
              </w:rPr>
            </w:pPr>
          </w:p>
        </w:tc>
        <w:tc>
          <w:tcPr>
            <w:tcW w:w="5670" w:type="dxa"/>
            <w:vMerge/>
            <w:tcBorders>
              <w:left w:val="single" w:sz="12" w:space="0" w:color="auto"/>
              <w:right w:val="single" w:sz="12" w:space="0" w:color="auto"/>
            </w:tcBorders>
            <w:shd w:val="clear" w:color="auto" w:fill="auto"/>
          </w:tcPr>
          <w:p w14:paraId="0070D6B4" w14:textId="77777777" w:rsidR="00C8247A" w:rsidRPr="00C8247A" w:rsidRDefault="00C8247A" w:rsidP="00C8247A">
            <w:pPr>
              <w:spacing w:before="120" w:after="120"/>
              <w:rPr>
                <w:rFonts w:ascii="Arial" w:hAnsi="Arial" w:cs="Arial"/>
                <w:b/>
                <w:bCs/>
                <w:smallCaps/>
                <w:color w:val="FFFFFF"/>
                <w:sz w:val="24"/>
                <w:szCs w:val="24"/>
                <w:shd w:val="clear" w:color="auto" w:fill="943634" w:themeFill="accent2" w:themeFillShade="BF"/>
                <w:lang w:eastAsia="pl-PL"/>
              </w:rPr>
            </w:pPr>
          </w:p>
        </w:tc>
      </w:tr>
      <w:tr w:rsidR="00C8247A" w:rsidRPr="00C8247A" w14:paraId="59A9D68E" w14:textId="77777777" w:rsidTr="00C07B4A">
        <w:trPr>
          <w:trHeight w:val="399"/>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2B260A4D" w14:textId="77777777" w:rsidR="00C8247A" w:rsidRPr="00C8247A" w:rsidRDefault="00C8247A" w:rsidP="00C8247A">
            <w:pPr>
              <w:tabs>
                <w:tab w:val="left" w:pos="1091"/>
              </w:tabs>
              <w:spacing w:after="0"/>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KD25</w:t>
            </w:r>
          </w:p>
        </w:tc>
        <w:tc>
          <w:tcPr>
            <w:tcW w:w="2977" w:type="dxa"/>
            <w:vMerge w:val="restart"/>
            <w:tcBorders>
              <w:left w:val="single" w:sz="12" w:space="0" w:color="auto"/>
              <w:right w:val="single" w:sz="12" w:space="0" w:color="auto"/>
            </w:tcBorders>
            <w:shd w:val="clear" w:color="auto" w:fill="auto"/>
            <w:vAlign w:val="center"/>
          </w:tcPr>
          <w:p w14:paraId="6D65E7DF"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themeFill="accent2" w:themeFillShade="BF"/>
                <w:lang w:eastAsia="pl-PL"/>
              </w:rPr>
            </w:pPr>
            <w:r w:rsidRPr="00C8247A">
              <w:rPr>
                <w:rFonts w:ascii="Arial" w:hAnsi="Arial" w:cs="Arial"/>
                <w:b/>
                <w:bCs/>
                <w:smallCaps/>
                <w:color w:val="FFFFFF"/>
                <w:sz w:val="24"/>
                <w:szCs w:val="24"/>
                <w:shd w:val="clear" w:color="auto" w:fill="943634" w:themeFill="accent2" w:themeFillShade="BF"/>
                <w:lang w:eastAsia="pl-PL"/>
              </w:rPr>
              <w:t>Modernizacja technologii sceny Opery Krakowskiej w Krakowie przy ul. Lubicz 48</w:t>
            </w:r>
          </w:p>
          <w:p w14:paraId="797D43E4"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themeFill="accent2" w:themeFillShade="BF"/>
                <w:lang w:eastAsia="pl-PL"/>
              </w:rPr>
            </w:pPr>
          </w:p>
          <w:p w14:paraId="55A27D62"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themeFill="accent2" w:themeFillShade="BF"/>
                <w:lang w:eastAsia="pl-PL"/>
              </w:rPr>
            </w:pPr>
          </w:p>
          <w:p w14:paraId="55B106A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themeFill="accent2" w:themeFillShade="BF"/>
                <w:lang w:eastAsia="pl-PL"/>
              </w:rPr>
            </w:pPr>
          </w:p>
        </w:tc>
        <w:tc>
          <w:tcPr>
            <w:tcW w:w="5670" w:type="dxa"/>
            <w:vMerge w:val="restart"/>
            <w:tcBorders>
              <w:left w:val="single" w:sz="12" w:space="0" w:color="auto"/>
              <w:right w:val="single" w:sz="12" w:space="0" w:color="auto"/>
            </w:tcBorders>
            <w:shd w:val="clear" w:color="auto" w:fill="auto"/>
          </w:tcPr>
          <w:p w14:paraId="0359C7CF" w14:textId="77777777" w:rsidR="00C8247A" w:rsidRPr="00C8247A" w:rsidRDefault="00C8247A" w:rsidP="00C8247A">
            <w:pPr>
              <w:spacing w:before="120" w:after="120"/>
              <w:rPr>
                <w:rFonts w:ascii="Arial" w:hAnsi="Arial" w:cs="Arial"/>
                <w:b/>
                <w:bCs/>
                <w:smallCaps/>
                <w:color w:val="FFFFFF"/>
                <w:sz w:val="24"/>
                <w:szCs w:val="24"/>
                <w:shd w:val="clear" w:color="auto" w:fill="943634" w:themeFill="accent2" w:themeFillShade="BF"/>
                <w:lang w:eastAsia="pl-PL"/>
              </w:rPr>
            </w:pPr>
            <w:r w:rsidRPr="00C8247A">
              <w:rPr>
                <w:rFonts w:ascii="Arial" w:hAnsi="Arial" w:cs="Arial"/>
                <w:b/>
                <w:bCs/>
                <w:smallCaps/>
                <w:color w:val="FFFFFF"/>
                <w:sz w:val="24"/>
                <w:szCs w:val="24"/>
                <w:shd w:val="clear" w:color="auto" w:fill="943634" w:themeFill="accent2" w:themeFillShade="BF"/>
                <w:lang w:eastAsia="pl-PL"/>
              </w:rPr>
              <w:t>ZAKRES PRZEDMIOTOWY PROJEKTU</w:t>
            </w:r>
          </w:p>
          <w:p w14:paraId="26530314" w14:textId="77777777" w:rsidR="00C8247A" w:rsidRPr="00C8247A" w:rsidRDefault="00C8247A" w:rsidP="00C8247A">
            <w:pPr>
              <w:spacing w:before="120" w:after="120"/>
              <w:rPr>
                <w:rFonts w:ascii="Arial" w:hAnsi="Arial" w:cs="Arial"/>
                <w:i/>
                <w:iCs/>
                <w:sz w:val="24"/>
                <w:szCs w:val="24"/>
                <w:shd w:val="clear" w:color="auto" w:fill="943634" w:themeFill="accent2" w:themeFillShade="BF"/>
                <w:lang w:eastAsia="pl-PL"/>
              </w:rPr>
            </w:pPr>
            <w:r w:rsidRPr="00C8247A">
              <w:rPr>
                <w:rFonts w:ascii="Arial" w:hAnsi="Arial" w:cs="Arial"/>
                <w:i/>
                <w:iCs/>
                <w:sz w:val="24"/>
                <w:szCs w:val="24"/>
                <w:lang w:eastAsia="pl-PL"/>
              </w:rPr>
              <w:t xml:space="preserve">Modernizacja w obszarze technologii Sceny Głównej, Sali Kameralnej i Antresoli (budynek D) Opery Krakowskiej przy ul. Lubicz 48 w Krakowie, mająca na celu poprawę jakości funkcjonowania infrastruktury obiektu, a także zakup trwałego wyposażenia dla prowadzenia działalności kulturalnej i edukacyjnej. </w:t>
            </w:r>
          </w:p>
        </w:tc>
      </w:tr>
      <w:tr w:rsidR="00C8247A" w:rsidRPr="00C8247A" w14:paraId="784D50FC" w14:textId="77777777" w:rsidTr="00C07B4A">
        <w:trPr>
          <w:trHeight w:val="1063"/>
        </w:trPr>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398D994" w14:textId="77777777" w:rsidR="00C8247A" w:rsidRPr="00C8247A" w:rsidRDefault="00C8247A" w:rsidP="00C8247A">
            <w:pPr>
              <w:tabs>
                <w:tab w:val="left" w:pos="1091"/>
              </w:tabs>
              <w:spacing w:after="0"/>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2977" w:type="dxa"/>
            <w:vMerge/>
            <w:tcBorders>
              <w:left w:val="single" w:sz="12" w:space="0" w:color="auto"/>
              <w:right w:val="single" w:sz="12" w:space="0" w:color="auto"/>
            </w:tcBorders>
            <w:shd w:val="clear" w:color="auto" w:fill="auto"/>
            <w:vAlign w:val="center"/>
          </w:tcPr>
          <w:p w14:paraId="79DFF45B"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themeFill="accent2" w:themeFillShade="BF"/>
                <w:lang w:eastAsia="pl-PL"/>
              </w:rPr>
            </w:pPr>
          </w:p>
        </w:tc>
        <w:tc>
          <w:tcPr>
            <w:tcW w:w="5670" w:type="dxa"/>
            <w:vMerge/>
            <w:tcBorders>
              <w:left w:val="single" w:sz="12" w:space="0" w:color="auto"/>
              <w:right w:val="single" w:sz="12" w:space="0" w:color="auto"/>
            </w:tcBorders>
            <w:shd w:val="clear" w:color="auto" w:fill="auto"/>
          </w:tcPr>
          <w:p w14:paraId="1FAE2EFD" w14:textId="77777777" w:rsidR="00C8247A" w:rsidRPr="00C8247A" w:rsidRDefault="00C8247A" w:rsidP="00C8247A">
            <w:pPr>
              <w:spacing w:before="120" w:after="120"/>
              <w:rPr>
                <w:rFonts w:ascii="Arial" w:hAnsi="Arial" w:cs="Arial"/>
                <w:b/>
                <w:bCs/>
                <w:smallCaps/>
                <w:color w:val="FFFFFF"/>
                <w:sz w:val="24"/>
                <w:szCs w:val="24"/>
                <w:shd w:val="clear" w:color="auto" w:fill="943634" w:themeFill="accent2" w:themeFillShade="BF"/>
                <w:lang w:eastAsia="pl-PL"/>
              </w:rPr>
            </w:pPr>
          </w:p>
        </w:tc>
      </w:tr>
      <w:tr w:rsidR="00C8247A" w:rsidRPr="00C8247A" w14:paraId="637D7875" w14:textId="77777777" w:rsidTr="00C07B4A">
        <w:trPr>
          <w:trHeight w:val="536"/>
        </w:trPr>
        <w:tc>
          <w:tcPr>
            <w:tcW w:w="1418" w:type="dxa"/>
            <w:tcBorders>
              <w:top w:val="single" w:sz="12" w:space="0" w:color="auto"/>
              <w:left w:val="single" w:sz="12" w:space="0" w:color="auto"/>
              <w:bottom w:val="single" w:sz="12" w:space="0" w:color="auto"/>
              <w:right w:val="single" w:sz="12" w:space="0" w:color="auto"/>
            </w:tcBorders>
            <w:shd w:val="clear" w:color="auto" w:fill="C0504D" w:themeFill="accent2"/>
            <w:vAlign w:val="center"/>
          </w:tcPr>
          <w:p w14:paraId="4928D2C6" w14:textId="77777777" w:rsidR="00C8247A" w:rsidRPr="00C8247A" w:rsidRDefault="00C8247A" w:rsidP="00C8247A">
            <w:pPr>
              <w:tabs>
                <w:tab w:val="left" w:pos="1091"/>
              </w:tabs>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lastRenderedPageBreak/>
              <w:t>KD26</w:t>
            </w:r>
          </w:p>
        </w:tc>
        <w:tc>
          <w:tcPr>
            <w:tcW w:w="2977" w:type="dxa"/>
            <w:vMerge w:val="restart"/>
            <w:tcBorders>
              <w:top w:val="single" w:sz="12" w:space="0" w:color="auto"/>
              <w:left w:val="single" w:sz="12" w:space="0" w:color="auto"/>
              <w:right w:val="single" w:sz="12" w:space="0" w:color="auto"/>
            </w:tcBorders>
            <w:shd w:val="clear" w:color="auto" w:fill="auto"/>
            <w:vAlign w:val="center"/>
          </w:tcPr>
          <w:p w14:paraId="3E2AE041"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r w:rsidRPr="00C8247A">
              <w:rPr>
                <w:rFonts w:ascii="Arial" w:hAnsi="Arial" w:cs="Arial"/>
                <w:b/>
                <w:bCs/>
                <w:smallCaps/>
                <w:color w:val="FFFFFF"/>
                <w:sz w:val="24"/>
                <w:szCs w:val="24"/>
                <w:shd w:val="clear" w:color="auto" w:fill="C0504D"/>
                <w:lang w:eastAsia="pl-PL"/>
              </w:rPr>
              <w:t>Made in Malopolska</w:t>
            </w:r>
          </w:p>
          <w:p w14:paraId="0DE9EDCA"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62541F7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50491F0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203946B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505A79CD"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39FF847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tc>
        <w:tc>
          <w:tcPr>
            <w:tcW w:w="5670" w:type="dxa"/>
            <w:vMerge w:val="restart"/>
            <w:tcBorders>
              <w:top w:val="single" w:sz="12" w:space="0" w:color="auto"/>
              <w:left w:val="single" w:sz="12" w:space="0" w:color="auto"/>
              <w:right w:val="single" w:sz="12" w:space="0" w:color="auto"/>
            </w:tcBorders>
            <w:shd w:val="clear" w:color="auto" w:fill="auto"/>
          </w:tcPr>
          <w:p w14:paraId="1A899EA7"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C0504D"/>
                <w:lang w:eastAsia="pl-PL"/>
              </w:rPr>
              <w:t>ZAKRES PRZEDMIOTOWY PROJEKTU</w:t>
            </w:r>
          </w:p>
          <w:p w14:paraId="2C9822D8" w14:textId="77777777" w:rsidR="00C8247A" w:rsidRPr="00C8247A" w:rsidRDefault="00C8247A" w:rsidP="00C8247A">
            <w:pPr>
              <w:tabs>
                <w:tab w:val="left" w:pos="1091"/>
              </w:tabs>
              <w:spacing w:before="120" w:after="120"/>
              <w:rPr>
                <w:rFonts w:ascii="Arial" w:hAnsi="Arial" w:cs="Arial"/>
                <w:i/>
                <w:iCs/>
                <w:sz w:val="24"/>
                <w:szCs w:val="24"/>
                <w:lang w:eastAsia="pl-PL"/>
              </w:rPr>
            </w:pPr>
            <w:r w:rsidRPr="00C8247A">
              <w:rPr>
                <w:rFonts w:ascii="Arial" w:hAnsi="Arial" w:cs="Arial"/>
                <w:i/>
                <w:iCs/>
                <w:sz w:val="24"/>
                <w:szCs w:val="24"/>
                <w:lang w:eastAsia="pl-PL"/>
              </w:rPr>
              <w:t>Wzrost rozpoznawalności Małopolski jako marki budowanej w oparciu o potencjał marek różnych branż działających w regionie.</w:t>
            </w:r>
          </w:p>
        </w:tc>
      </w:tr>
      <w:tr w:rsidR="00C8247A" w:rsidRPr="00C8247A" w14:paraId="4A544BE4" w14:textId="77777777" w:rsidTr="00C07B4A">
        <w:trPr>
          <w:trHeight w:val="2453"/>
        </w:trPr>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F82FEFD" w14:textId="77777777" w:rsidR="00C8247A" w:rsidRPr="00C8247A" w:rsidRDefault="00C8247A" w:rsidP="00C8247A">
            <w:pPr>
              <w:tabs>
                <w:tab w:val="left" w:pos="1091"/>
              </w:tabs>
              <w:spacing w:after="0"/>
              <w:jc w:val="center"/>
              <w:rPr>
                <w:rFonts w:ascii="Arial" w:hAnsi="Arial" w:cs="Arial"/>
                <w:b/>
                <w:color w:val="FFFFFF" w:themeColor="background1"/>
                <w:sz w:val="24"/>
                <w:szCs w:val="24"/>
              </w:rPr>
            </w:pPr>
            <w:r w:rsidRPr="00C8247A">
              <w:rPr>
                <w:rFonts w:ascii="Arial" w:hAnsi="Arial" w:cs="Arial"/>
                <w:b/>
                <w:sz w:val="24"/>
                <w:szCs w:val="24"/>
              </w:rPr>
              <w:t>K</w:t>
            </w:r>
          </w:p>
        </w:tc>
        <w:tc>
          <w:tcPr>
            <w:tcW w:w="2977" w:type="dxa"/>
            <w:vMerge/>
            <w:tcBorders>
              <w:left w:val="single" w:sz="12" w:space="0" w:color="auto"/>
              <w:right w:val="single" w:sz="12" w:space="0" w:color="auto"/>
            </w:tcBorders>
            <w:shd w:val="clear" w:color="auto" w:fill="auto"/>
            <w:vAlign w:val="center"/>
          </w:tcPr>
          <w:p w14:paraId="3F7D0B9F"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tc>
        <w:tc>
          <w:tcPr>
            <w:tcW w:w="5670" w:type="dxa"/>
            <w:vMerge/>
            <w:tcBorders>
              <w:left w:val="single" w:sz="12" w:space="0" w:color="auto"/>
              <w:right w:val="single" w:sz="12" w:space="0" w:color="auto"/>
            </w:tcBorders>
            <w:shd w:val="clear" w:color="auto" w:fill="auto"/>
          </w:tcPr>
          <w:p w14:paraId="3B33B930" w14:textId="77777777" w:rsidR="00C8247A" w:rsidRPr="00C8247A" w:rsidRDefault="00C8247A" w:rsidP="00C8247A">
            <w:pPr>
              <w:spacing w:before="120" w:after="120"/>
              <w:rPr>
                <w:rFonts w:ascii="Arial" w:hAnsi="Arial" w:cs="Arial"/>
                <w:b/>
                <w:bCs/>
                <w:smallCaps/>
                <w:color w:val="FFFFFF"/>
                <w:sz w:val="24"/>
                <w:szCs w:val="24"/>
                <w:shd w:val="clear" w:color="auto" w:fill="C0504D"/>
                <w:lang w:eastAsia="pl-PL"/>
              </w:rPr>
            </w:pPr>
          </w:p>
        </w:tc>
      </w:tr>
      <w:tr w:rsidR="00C8247A" w:rsidRPr="00C8247A" w14:paraId="642CCF6A" w14:textId="77777777" w:rsidTr="00C07B4A">
        <w:trPr>
          <w:trHeight w:val="439"/>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1EF0416C" w14:textId="77777777" w:rsidR="00C8247A" w:rsidRPr="00C8247A" w:rsidRDefault="00C8247A" w:rsidP="00C8247A">
            <w:pPr>
              <w:tabs>
                <w:tab w:val="left" w:pos="1091"/>
              </w:tabs>
              <w:spacing w:after="0"/>
              <w:jc w:val="center"/>
              <w:rPr>
                <w:rFonts w:ascii="Arial" w:hAnsi="Arial" w:cs="Arial"/>
                <w:b/>
                <w:sz w:val="24"/>
                <w:szCs w:val="24"/>
              </w:rPr>
            </w:pPr>
            <w:r w:rsidRPr="00C8247A">
              <w:rPr>
                <w:rFonts w:ascii="Arial" w:hAnsi="Arial" w:cs="Arial"/>
                <w:b/>
                <w:color w:val="FFFFFF" w:themeColor="background1"/>
                <w:sz w:val="24"/>
                <w:szCs w:val="24"/>
              </w:rPr>
              <w:t>KD27</w:t>
            </w:r>
          </w:p>
        </w:tc>
        <w:tc>
          <w:tcPr>
            <w:tcW w:w="2977" w:type="dxa"/>
            <w:vMerge w:val="restart"/>
            <w:tcBorders>
              <w:left w:val="single" w:sz="12" w:space="0" w:color="auto"/>
              <w:right w:val="single" w:sz="12" w:space="0" w:color="auto"/>
            </w:tcBorders>
            <w:shd w:val="clear" w:color="auto" w:fill="auto"/>
            <w:vAlign w:val="center"/>
          </w:tcPr>
          <w:p w14:paraId="020A8CAD"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themeFill="accent2" w:themeFillShade="BF"/>
                <w:lang w:eastAsia="pl-PL"/>
              </w:rPr>
            </w:pPr>
            <w:r w:rsidRPr="00C8247A">
              <w:rPr>
                <w:rFonts w:ascii="Arial" w:hAnsi="Arial" w:cs="Arial"/>
                <w:b/>
                <w:bCs/>
                <w:smallCaps/>
                <w:color w:val="FFFFFF"/>
                <w:sz w:val="24"/>
                <w:szCs w:val="24"/>
                <w:shd w:val="clear" w:color="auto" w:fill="943634" w:themeFill="accent2" w:themeFillShade="BF"/>
                <w:lang w:eastAsia="pl-PL"/>
              </w:rPr>
              <w:t>Modernizacja siedziby Małopolskiego Centrum Kultury SOKÓŁ w Nowym Sączu oraz wyposażenie w nowe technologie wzmacniające ofertę kulturalną</w:t>
            </w:r>
          </w:p>
          <w:p w14:paraId="69C3846A"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r w:rsidRPr="00C8247A">
              <w:rPr>
                <w:rFonts w:ascii="Arial" w:hAnsi="Arial" w:cs="Arial"/>
                <w:b/>
                <w:bCs/>
                <w:smallCaps/>
                <w:color w:val="FFFFFF"/>
                <w:sz w:val="24"/>
                <w:szCs w:val="24"/>
                <w:shd w:val="clear" w:color="auto" w:fill="000000" w:themeFill="text1"/>
                <w:lang w:eastAsia="pl-PL"/>
              </w:rPr>
              <w:t>Zadanie zrealizowane</w:t>
            </w:r>
          </w:p>
        </w:tc>
        <w:tc>
          <w:tcPr>
            <w:tcW w:w="5670" w:type="dxa"/>
            <w:vMerge w:val="restart"/>
            <w:tcBorders>
              <w:left w:val="single" w:sz="12" w:space="0" w:color="auto"/>
              <w:right w:val="single" w:sz="12" w:space="0" w:color="auto"/>
            </w:tcBorders>
            <w:shd w:val="clear" w:color="auto" w:fill="auto"/>
          </w:tcPr>
          <w:p w14:paraId="0CBBBFDD" w14:textId="77777777" w:rsidR="00C8247A" w:rsidRPr="00C8247A" w:rsidRDefault="00C8247A" w:rsidP="00C8247A">
            <w:pPr>
              <w:spacing w:before="120" w:after="120"/>
              <w:rPr>
                <w:rFonts w:ascii="Arial" w:hAnsi="Arial" w:cs="Arial"/>
                <w:b/>
                <w:bCs/>
                <w:smallCaps/>
                <w:color w:val="FFFFFF"/>
                <w:sz w:val="24"/>
                <w:szCs w:val="24"/>
                <w:shd w:val="clear" w:color="auto" w:fill="943634" w:themeFill="accent2" w:themeFillShade="BF"/>
                <w:lang w:eastAsia="pl-PL"/>
              </w:rPr>
            </w:pPr>
            <w:r w:rsidRPr="00C8247A">
              <w:rPr>
                <w:rFonts w:ascii="Arial" w:hAnsi="Arial" w:cs="Arial"/>
                <w:b/>
                <w:bCs/>
                <w:smallCaps/>
                <w:color w:val="FFFFFF"/>
                <w:sz w:val="24"/>
                <w:szCs w:val="24"/>
                <w:shd w:val="clear" w:color="auto" w:fill="943634" w:themeFill="accent2" w:themeFillShade="BF"/>
                <w:lang w:eastAsia="pl-PL"/>
              </w:rPr>
              <w:t>ZAKRES PRZEDMIOTOWY PROJEKTU</w:t>
            </w:r>
          </w:p>
          <w:p w14:paraId="19BC343D" w14:textId="77777777" w:rsidR="00C8247A" w:rsidRPr="00C8247A" w:rsidRDefault="00C8247A" w:rsidP="00C8247A">
            <w:pPr>
              <w:spacing w:before="120" w:after="120"/>
              <w:rPr>
                <w:rFonts w:ascii="Arial" w:hAnsi="Arial" w:cs="Arial"/>
                <w:b/>
                <w:bCs/>
                <w:smallCaps/>
                <w:color w:val="FFFFFF"/>
                <w:sz w:val="24"/>
                <w:szCs w:val="24"/>
                <w:shd w:val="clear" w:color="auto" w:fill="C0504D"/>
                <w:lang w:eastAsia="pl-PL"/>
              </w:rPr>
            </w:pPr>
            <w:r w:rsidRPr="00C8247A">
              <w:rPr>
                <w:rFonts w:ascii="Arial" w:hAnsi="Arial" w:cs="Arial"/>
                <w:i/>
                <w:iCs/>
                <w:sz w:val="24"/>
                <w:szCs w:val="24"/>
                <w:lang w:eastAsia="pl-PL"/>
              </w:rPr>
              <w:t>Przeprowadzenie prac obejmujących przebudowę amfiteatru sali im. Lucjana Lipińskiego MCK Sokół oraz przystosowanie jej do potrzeb osób niepełnosprawnych, adaptację pomieszczenia recepcyjnego Galerii Sztuki Współczesnej BWA Sokół z przestrzenią holu na przestrzeń do prowadzenia działalności edukacyjnej, zakup i montaż sprzętu i wyposażenia z przeznaczeniem na działalność edukacyjną.</w:t>
            </w:r>
          </w:p>
        </w:tc>
      </w:tr>
      <w:tr w:rsidR="00C8247A" w:rsidRPr="00C8247A" w14:paraId="4C162D30" w14:textId="77777777" w:rsidTr="00C07B4A">
        <w:trPr>
          <w:trHeight w:val="2817"/>
        </w:trPr>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61E0BBF" w14:textId="77777777" w:rsidR="00C8247A" w:rsidRPr="00C8247A" w:rsidRDefault="00C8247A" w:rsidP="00C8247A">
            <w:pPr>
              <w:tabs>
                <w:tab w:val="left" w:pos="1091"/>
              </w:tabs>
              <w:spacing w:after="0"/>
              <w:jc w:val="center"/>
              <w:rPr>
                <w:rFonts w:ascii="Arial" w:hAnsi="Arial" w:cs="Arial"/>
                <w:b/>
                <w:sz w:val="24"/>
                <w:szCs w:val="24"/>
              </w:rPr>
            </w:pPr>
            <w:r w:rsidRPr="00C8247A">
              <w:rPr>
                <w:rFonts w:ascii="Arial" w:hAnsi="Arial" w:cs="Arial"/>
                <w:b/>
                <w:sz w:val="24"/>
                <w:szCs w:val="24"/>
              </w:rPr>
              <w:t>K</w:t>
            </w:r>
          </w:p>
        </w:tc>
        <w:tc>
          <w:tcPr>
            <w:tcW w:w="2977" w:type="dxa"/>
            <w:vMerge/>
            <w:tcBorders>
              <w:left w:val="single" w:sz="12" w:space="0" w:color="auto"/>
              <w:right w:val="single" w:sz="12" w:space="0" w:color="auto"/>
            </w:tcBorders>
            <w:shd w:val="clear" w:color="auto" w:fill="auto"/>
            <w:vAlign w:val="center"/>
          </w:tcPr>
          <w:p w14:paraId="69B569FD"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tc>
        <w:tc>
          <w:tcPr>
            <w:tcW w:w="5670" w:type="dxa"/>
            <w:vMerge/>
            <w:tcBorders>
              <w:left w:val="single" w:sz="12" w:space="0" w:color="auto"/>
              <w:right w:val="single" w:sz="12" w:space="0" w:color="auto"/>
            </w:tcBorders>
            <w:shd w:val="clear" w:color="auto" w:fill="auto"/>
          </w:tcPr>
          <w:p w14:paraId="6FAFF350" w14:textId="77777777" w:rsidR="00C8247A" w:rsidRPr="00C8247A" w:rsidRDefault="00C8247A" w:rsidP="00C8247A">
            <w:pPr>
              <w:spacing w:before="120" w:after="120"/>
              <w:rPr>
                <w:rFonts w:ascii="Arial" w:hAnsi="Arial" w:cs="Arial"/>
                <w:b/>
                <w:bCs/>
                <w:smallCaps/>
                <w:color w:val="FFFFFF"/>
                <w:sz w:val="24"/>
                <w:szCs w:val="24"/>
                <w:shd w:val="clear" w:color="auto" w:fill="C0504D"/>
                <w:lang w:eastAsia="pl-PL"/>
              </w:rPr>
            </w:pPr>
          </w:p>
        </w:tc>
      </w:tr>
      <w:tr w:rsidR="00C8247A" w:rsidRPr="00C8247A" w14:paraId="475CED40" w14:textId="77777777" w:rsidTr="00C07B4A">
        <w:trPr>
          <w:trHeight w:val="561"/>
        </w:trPr>
        <w:tc>
          <w:tcPr>
            <w:tcW w:w="1418" w:type="dxa"/>
            <w:tcBorders>
              <w:top w:val="single" w:sz="12" w:space="0" w:color="auto"/>
              <w:left w:val="single" w:sz="12" w:space="0" w:color="auto"/>
              <w:bottom w:val="single" w:sz="12" w:space="0" w:color="auto"/>
              <w:right w:val="single" w:sz="12" w:space="0" w:color="auto"/>
            </w:tcBorders>
            <w:shd w:val="clear" w:color="auto" w:fill="C0504D" w:themeFill="accent2"/>
            <w:vAlign w:val="center"/>
          </w:tcPr>
          <w:p w14:paraId="09D05E49" w14:textId="77777777" w:rsidR="00C8247A" w:rsidRPr="00C8247A" w:rsidRDefault="00C8247A" w:rsidP="00C8247A">
            <w:pPr>
              <w:tabs>
                <w:tab w:val="left" w:pos="1091"/>
              </w:tabs>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KD28</w:t>
            </w:r>
          </w:p>
        </w:tc>
        <w:tc>
          <w:tcPr>
            <w:tcW w:w="2977" w:type="dxa"/>
            <w:vMerge w:val="restart"/>
            <w:tcBorders>
              <w:left w:val="single" w:sz="12" w:space="0" w:color="auto"/>
              <w:right w:val="single" w:sz="12" w:space="0" w:color="auto"/>
            </w:tcBorders>
            <w:shd w:val="clear" w:color="auto" w:fill="auto"/>
            <w:vAlign w:val="center"/>
          </w:tcPr>
          <w:p w14:paraId="19BDD3D0"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r w:rsidRPr="00C8247A">
              <w:rPr>
                <w:rFonts w:ascii="Arial" w:hAnsi="Arial" w:cs="Arial"/>
                <w:b/>
                <w:bCs/>
                <w:smallCaps/>
                <w:color w:val="FFFFFF"/>
                <w:sz w:val="24"/>
                <w:szCs w:val="24"/>
                <w:shd w:val="clear" w:color="auto" w:fill="C0504D"/>
                <w:lang w:eastAsia="pl-PL"/>
              </w:rPr>
              <w:t xml:space="preserve">Zakopiańskie Centrum Dokumentacji Dziedzictwa Niematerialnego </w:t>
            </w:r>
          </w:p>
          <w:p w14:paraId="22739C5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484298C4"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3DEB7025"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tc>
        <w:tc>
          <w:tcPr>
            <w:tcW w:w="5670" w:type="dxa"/>
            <w:vMerge w:val="restart"/>
            <w:tcBorders>
              <w:left w:val="single" w:sz="12" w:space="0" w:color="auto"/>
              <w:right w:val="single" w:sz="12" w:space="0" w:color="auto"/>
            </w:tcBorders>
            <w:shd w:val="clear" w:color="auto" w:fill="auto"/>
          </w:tcPr>
          <w:p w14:paraId="0C3A0639"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C0504D"/>
                <w:lang w:eastAsia="pl-PL"/>
              </w:rPr>
              <w:t>ZAKRES PRZEDMIOTOWY PROJEKTU</w:t>
            </w:r>
          </w:p>
          <w:p w14:paraId="290D76D3" w14:textId="77777777" w:rsidR="00C8247A" w:rsidRPr="00C8247A" w:rsidRDefault="00C8247A" w:rsidP="00C8247A">
            <w:pPr>
              <w:spacing w:before="120" w:after="120"/>
              <w:rPr>
                <w:rFonts w:ascii="Arial" w:eastAsia="Calibri" w:hAnsi="Arial" w:cs="Arial"/>
                <w:i/>
                <w:color w:val="000000"/>
                <w:sz w:val="24"/>
                <w:szCs w:val="24"/>
              </w:rPr>
            </w:pPr>
            <w:r w:rsidRPr="00C8247A">
              <w:rPr>
                <w:rFonts w:ascii="Arial" w:eastAsia="Calibri" w:hAnsi="Arial" w:cs="Arial"/>
                <w:i/>
                <w:color w:val="000000"/>
                <w:sz w:val="24"/>
                <w:szCs w:val="24"/>
              </w:rPr>
              <w:t xml:space="preserve">Zebraniu istniejących materiałów, jak wywiady </w:t>
            </w:r>
            <w:r w:rsidRPr="00C8247A">
              <w:rPr>
                <w:rFonts w:ascii="Arial" w:eastAsia="Calibri" w:hAnsi="Arial" w:cs="Arial"/>
                <w:i/>
                <w:color w:val="000000"/>
                <w:sz w:val="24"/>
                <w:szCs w:val="24"/>
              </w:rPr>
              <w:br/>
              <w:t xml:space="preserve">i filmy, uzupełnienie ich kolejnymi będącymi świadectwem historii oraz sporządzenie katalogu dla takiego zbioru i zbudowanie zespołu narzędzi czyniących go dostępnym dla wszystkich zainteresowanych kulturą Podtatrza. </w:t>
            </w:r>
          </w:p>
          <w:p w14:paraId="04944663" w14:textId="77777777" w:rsidR="00C8247A" w:rsidRPr="00C8247A" w:rsidRDefault="00C8247A" w:rsidP="00C8247A">
            <w:pPr>
              <w:spacing w:before="120" w:after="120"/>
              <w:rPr>
                <w:rFonts w:ascii="Arial" w:hAnsi="Arial" w:cs="Arial"/>
                <w:b/>
                <w:bCs/>
                <w:i/>
                <w:smallCaps/>
                <w:color w:val="FFFFFF"/>
                <w:sz w:val="24"/>
                <w:szCs w:val="24"/>
                <w:shd w:val="clear" w:color="auto" w:fill="C0504D"/>
                <w:lang w:eastAsia="pl-PL"/>
              </w:rPr>
            </w:pPr>
          </w:p>
        </w:tc>
      </w:tr>
      <w:tr w:rsidR="00C8247A" w:rsidRPr="00C8247A" w14:paraId="03F65EC6" w14:textId="77777777" w:rsidTr="00C07B4A">
        <w:trPr>
          <w:trHeight w:val="2101"/>
        </w:trPr>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3068D4F" w14:textId="77777777" w:rsidR="00C8247A" w:rsidRPr="00C8247A" w:rsidRDefault="00C8247A" w:rsidP="00C8247A">
            <w:pPr>
              <w:tabs>
                <w:tab w:val="left" w:pos="1091"/>
              </w:tabs>
              <w:spacing w:after="0"/>
              <w:jc w:val="center"/>
              <w:rPr>
                <w:rFonts w:ascii="Arial" w:hAnsi="Arial" w:cs="Arial"/>
                <w:b/>
                <w:sz w:val="24"/>
                <w:szCs w:val="24"/>
              </w:rPr>
            </w:pPr>
            <w:r w:rsidRPr="00C8247A">
              <w:rPr>
                <w:rFonts w:ascii="Arial" w:hAnsi="Arial" w:cs="Arial"/>
                <w:b/>
                <w:sz w:val="24"/>
                <w:szCs w:val="24"/>
              </w:rPr>
              <w:t>K</w:t>
            </w:r>
          </w:p>
        </w:tc>
        <w:tc>
          <w:tcPr>
            <w:tcW w:w="2977" w:type="dxa"/>
            <w:vMerge/>
            <w:tcBorders>
              <w:left w:val="single" w:sz="12" w:space="0" w:color="auto"/>
              <w:right w:val="single" w:sz="12" w:space="0" w:color="auto"/>
            </w:tcBorders>
            <w:shd w:val="clear" w:color="auto" w:fill="auto"/>
            <w:vAlign w:val="center"/>
          </w:tcPr>
          <w:p w14:paraId="3D68007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tc>
        <w:tc>
          <w:tcPr>
            <w:tcW w:w="5670" w:type="dxa"/>
            <w:vMerge/>
            <w:tcBorders>
              <w:left w:val="single" w:sz="12" w:space="0" w:color="auto"/>
              <w:right w:val="single" w:sz="12" w:space="0" w:color="auto"/>
            </w:tcBorders>
            <w:shd w:val="clear" w:color="auto" w:fill="auto"/>
          </w:tcPr>
          <w:p w14:paraId="59E6BD3B" w14:textId="77777777" w:rsidR="00C8247A" w:rsidRPr="00C8247A" w:rsidRDefault="00C8247A" w:rsidP="00C8247A">
            <w:pPr>
              <w:spacing w:before="120" w:after="120"/>
              <w:rPr>
                <w:rFonts w:ascii="Arial" w:hAnsi="Arial" w:cs="Arial"/>
                <w:b/>
                <w:bCs/>
                <w:smallCaps/>
                <w:color w:val="FFFFFF"/>
                <w:sz w:val="24"/>
                <w:szCs w:val="24"/>
                <w:shd w:val="clear" w:color="auto" w:fill="C0504D"/>
                <w:lang w:eastAsia="pl-PL"/>
              </w:rPr>
            </w:pPr>
          </w:p>
        </w:tc>
      </w:tr>
      <w:tr w:rsidR="00C8247A" w:rsidRPr="00C8247A" w14:paraId="6DEECF2C" w14:textId="77777777" w:rsidTr="00C07B4A">
        <w:trPr>
          <w:trHeight w:val="491"/>
        </w:trPr>
        <w:tc>
          <w:tcPr>
            <w:tcW w:w="1418" w:type="dxa"/>
            <w:tcBorders>
              <w:top w:val="single" w:sz="12" w:space="0" w:color="auto"/>
              <w:left w:val="single" w:sz="12" w:space="0" w:color="auto"/>
              <w:bottom w:val="single" w:sz="12" w:space="0" w:color="auto"/>
              <w:right w:val="single" w:sz="12" w:space="0" w:color="auto"/>
            </w:tcBorders>
            <w:shd w:val="clear" w:color="auto" w:fill="C0504D" w:themeFill="accent2"/>
            <w:vAlign w:val="center"/>
          </w:tcPr>
          <w:p w14:paraId="1D9E7958" w14:textId="77777777" w:rsidR="00C8247A" w:rsidRPr="00C8247A" w:rsidRDefault="00C8247A" w:rsidP="00C8247A">
            <w:pPr>
              <w:tabs>
                <w:tab w:val="left" w:pos="1091"/>
              </w:tabs>
              <w:spacing w:after="0"/>
              <w:jc w:val="center"/>
              <w:rPr>
                <w:rFonts w:ascii="Arial" w:hAnsi="Arial" w:cs="Arial"/>
                <w:b/>
                <w:sz w:val="24"/>
                <w:szCs w:val="24"/>
              </w:rPr>
            </w:pPr>
            <w:r w:rsidRPr="00C8247A">
              <w:rPr>
                <w:rFonts w:ascii="Arial" w:hAnsi="Arial" w:cs="Arial"/>
                <w:b/>
                <w:color w:val="FFFFFF" w:themeColor="background1"/>
                <w:sz w:val="24"/>
                <w:szCs w:val="24"/>
              </w:rPr>
              <w:t>KD29</w:t>
            </w:r>
          </w:p>
        </w:tc>
        <w:tc>
          <w:tcPr>
            <w:tcW w:w="2977" w:type="dxa"/>
            <w:vMerge w:val="restart"/>
            <w:tcBorders>
              <w:left w:val="single" w:sz="12" w:space="0" w:color="auto"/>
              <w:right w:val="single" w:sz="12" w:space="0" w:color="auto"/>
            </w:tcBorders>
            <w:shd w:val="clear" w:color="auto" w:fill="auto"/>
            <w:vAlign w:val="center"/>
          </w:tcPr>
          <w:p w14:paraId="63A1ED4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r w:rsidRPr="00C8247A">
              <w:rPr>
                <w:rFonts w:ascii="Arial" w:hAnsi="Arial" w:cs="Arial"/>
                <w:b/>
                <w:bCs/>
                <w:smallCaps/>
                <w:color w:val="FFFFFF"/>
                <w:sz w:val="24"/>
                <w:szCs w:val="24"/>
                <w:shd w:val="clear" w:color="auto" w:fill="C0504D"/>
                <w:lang w:eastAsia="pl-PL"/>
              </w:rPr>
              <w:t>Małopolska Szkoła Tradycji</w:t>
            </w:r>
          </w:p>
          <w:p w14:paraId="56187B22"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0438A5FD"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0C449E3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3F75C25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23ADB68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5A407651"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tc>
        <w:tc>
          <w:tcPr>
            <w:tcW w:w="5670" w:type="dxa"/>
            <w:vMerge w:val="restart"/>
            <w:tcBorders>
              <w:left w:val="single" w:sz="12" w:space="0" w:color="auto"/>
              <w:right w:val="single" w:sz="12" w:space="0" w:color="auto"/>
            </w:tcBorders>
            <w:shd w:val="clear" w:color="auto" w:fill="auto"/>
          </w:tcPr>
          <w:p w14:paraId="7607E561"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C0504D"/>
                <w:lang w:eastAsia="pl-PL"/>
              </w:rPr>
              <w:t>ZAKRES PRZEDMIOTOWY PROJEKTU</w:t>
            </w:r>
          </w:p>
          <w:p w14:paraId="27F79FEB" w14:textId="77777777" w:rsidR="00C8247A" w:rsidRPr="00C8247A" w:rsidRDefault="00C8247A" w:rsidP="00C8247A">
            <w:pPr>
              <w:spacing w:before="120" w:after="120"/>
              <w:rPr>
                <w:rFonts w:ascii="Arial" w:eastAsia="Calibri" w:hAnsi="Arial" w:cs="Arial"/>
                <w:i/>
                <w:color w:val="000000"/>
                <w:sz w:val="24"/>
                <w:szCs w:val="24"/>
              </w:rPr>
            </w:pPr>
            <w:r w:rsidRPr="00C8247A">
              <w:rPr>
                <w:rFonts w:ascii="Arial" w:eastAsia="Calibri" w:hAnsi="Arial" w:cs="Arial"/>
                <w:i/>
                <w:color w:val="000000"/>
                <w:sz w:val="24"/>
                <w:szCs w:val="24"/>
              </w:rPr>
              <w:t xml:space="preserve">Ochrona niematerialnego dziedzictwa kulturowego Małopolski poprzez projekt edukacyjny polegający mi.in na stworzeniu matecznika tradycji, organizację warsztatów muzykowania ludowego, tańca ludowego, tradycyjnych zawodów, rzemiosła i rękodzieła artystycznego, muzyczne i taneczne warsztaty mistrzowskie oraz regionalne spotkania kół gospodyń wiejskich. </w:t>
            </w:r>
          </w:p>
          <w:p w14:paraId="61BEC094" w14:textId="77777777" w:rsidR="00C8247A" w:rsidRPr="00C8247A" w:rsidRDefault="00C8247A" w:rsidP="00C8247A">
            <w:pPr>
              <w:spacing w:before="120" w:after="120"/>
              <w:rPr>
                <w:rFonts w:ascii="Arial" w:hAnsi="Arial" w:cs="Arial"/>
                <w:b/>
                <w:bCs/>
                <w:smallCaps/>
                <w:color w:val="FFFFFF"/>
                <w:sz w:val="24"/>
                <w:szCs w:val="24"/>
                <w:shd w:val="clear" w:color="auto" w:fill="C0504D"/>
                <w:lang w:eastAsia="pl-PL"/>
              </w:rPr>
            </w:pPr>
          </w:p>
        </w:tc>
      </w:tr>
      <w:tr w:rsidR="00C8247A" w:rsidRPr="00C8247A" w14:paraId="4732E345" w14:textId="77777777" w:rsidTr="00C07B4A">
        <w:trPr>
          <w:trHeight w:val="2268"/>
        </w:trPr>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D8EA9EA" w14:textId="77777777" w:rsidR="00C8247A" w:rsidRPr="00C8247A" w:rsidRDefault="00C8247A" w:rsidP="00C8247A">
            <w:pPr>
              <w:tabs>
                <w:tab w:val="left" w:pos="1091"/>
              </w:tabs>
              <w:spacing w:after="0"/>
              <w:jc w:val="center"/>
              <w:rPr>
                <w:rFonts w:ascii="Arial" w:hAnsi="Arial" w:cs="Arial"/>
                <w:b/>
                <w:sz w:val="24"/>
                <w:szCs w:val="24"/>
              </w:rPr>
            </w:pPr>
            <w:r w:rsidRPr="00C8247A">
              <w:rPr>
                <w:rFonts w:ascii="Arial" w:hAnsi="Arial" w:cs="Arial"/>
                <w:b/>
                <w:sz w:val="24"/>
                <w:szCs w:val="24"/>
              </w:rPr>
              <w:t>K</w:t>
            </w:r>
          </w:p>
        </w:tc>
        <w:tc>
          <w:tcPr>
            <w:tcW w:w="2977" w:type="dxa"/>
            <w:vMerge/>
            <w:tcBorders>
              <w:left w:val="single" w:sz="12" w:space="0" w:color="auto"/>
              <w:right w:val="single" w:sz="12" w:space="0" w:color="auto"/>
            </w:tcBorders>
            <w:shd w:val="clear" w:color="auto" w:fill="auto"/>
            <w:vAlign w:val="center"/>
          </w:tcPr>
          <w:p w14:paraId="65197B9A"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tc>
        <w:tc>
          <w:tcPr>
            <w:tcW w:w="5670" w:type="dxa"/>
            <w:vMerge/>
            <w:tcBorders>
              <w:left w:val="single" w:sz="12" w:space="0" w:color="auto"/>
              <w:right w:val="single" w:sz="12" w:space="0" w:color="auto"/>
            </w:tcBorders>
            <w:shd w:val="clear" w:color="auto" w:fill="auto"/>
          </w:tcPr>
          <w:p w14:paraId="1DA7BE0E" w14:textId="77777777" w:rsidR="00C8247A" w:rsidRPr="00C8247A" w:rsidRDefault="00C8247A" w:rsidP="00C8247A">
            <w:pPr>
              <w:spacing w:before="120" w:after="120"/>
              <w:rPr>
                <w:rFonts w:ascii="Arial" w:hAnsi="Arial" w:cs="Arial"/>
                <w:b/>
                <w:bCs/>
                <w:smallCaps/>
                <w:color w:val="FFFFFF"/>
                <w:sz w:val="24"/>
                <w:szCs w:val="24"/>
                <w:shd w:val="clear" w:color="auto" w:fill="C0504D"/>
                <w:lang w:eastAsia="pl-PL"/>
              </w:rPr>
            </w:pPr>
          </w:p>
        </w:tc>
      </w:tr>
      <w:tr w:rsidR="00C8247A" w:rsidRPr="00C8247A" w14:paraId="644542BB" w14:textId="77777777" w:rsidTr="00C07B4A">
        <w:trPr>
          <w:trHeight w:val="536"/>
        </w:trPr>
        <w:tc>
          <w:tcPr>
            <w:tcW w:w="1418" w:type="dxa"/>
            <w:tcBorders>
              <w:top w:val="single" w:sz="12" w:space="0" w:color="auto"/>
              <w:left w:val="single" w:sz="12" w:space="0" w:color="auto"/>
              <w:bottom w:val="single" w:sz="12" w:space="0" w:color="auto"/>
              <w:right w:val="single" w:sz="12" w:space="0" w:color="auto"/>
            </w:tcBorders>
            <w:shd w:val="clear" w:color="auto" w:fill="C0504D"/>
            <w:vAlign w:val="center"/>
          </w:tcPr>
          <w:p w14:paraId="0645B326" w14:textId="77777777" w:rsidR="00C8247A" w:rsidRPr="00C8247A" w:rsidRDefault="00C8247A" w:rsidP="00C8247A">
            <w:pPr>
              <w:tabs>
                <w:tab w:val="left" w:pos="1091"/>
              </w:tabs>
              <w:spacing w:after="0"/>
              <w:jc w:val="center"/>
              <w:rPr>
                <w:rFonts w:ascii="Arial" w:hAnsi="Arial" w:cs="Arial"/>
                <w:b/>
                <w:sz w:val="24"/>
                <w:szCs w:val="24"/>
              </w:rPr>
            </w:pPr>
            <w:r w:rsidRPr="00C8247A">
              <w:rPr>
                <w:rFonts w:ascii="Arial" w:hAnsi="Arial" w:cs="Arial"/>
                <w:b/>
                <w:color w:val="FFFFFF" w:themeColor="background1"/>
                <w:sz w:val="24"/>
                <w:szCs w:val="24"/>
              </w:rPr>
              <w:lastRenderedPageBreak/>
              <w:t>KD30</w:t>
            </w:r>
          </w:p>
        </w:tc>
        <w:tc>
          <w:tcPr>
            <w:tcW w:w="2977" w:type="dxa"/>
            <w:vMerge w:val="restart"/>
            <w:tcBorders>
              <w:left w:val="single" w:sz="12" w:space="0" w:color="auto"/>
              <w:right w:val="single" w:sz="12" w:space="0" w:color="auto"/>
            </w:tcBorders>
            <w:shd w:val="clear" w:color="auto" w:fill="auto"/>
            <w:vAlign w:val="center"/>
          </w:tcPr>
          <w:p w14:paraId="3AF66D8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r w:rsidRPr="00C8247A">
              <w:rPr>
                <w:rFonts w:ascii="Arial" w:hAnsi="Arial" w:cs="Arial"/>
                <w:b/>
                <w:bCs/>
                <w:smallCaps/>
                <w:color w:val="FFFFFF"/>
                <w:sz w:val="24"/>
                <w:szCs w:val="24"/>
                <w:shd w:val="clear" w:color="auto" w:fill="C0504D"/>
                <w:lang w:eastAsia="pl-PL"/>
              </w:rPr>
              <w:t>Małopolska Źródłem Tradycji</w:t>
            </w:r>
          </w:p>
          <w:p w14:paraId="1AD5B5A2"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13A5C18D"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58FEEC74"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46C1FAC0"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1ABD851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73A6DDE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639BC301"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tc>
        <w:tc>
          <w:tcPr>
            <w:tcW w:w="5670" w:type="dxa"/>
            <w:vMerge w:val="restart"/>
            <w:tcBorders>
              <w:left w:val="single" w:sz="12" w:space="0" w:color="auto"/>
              <w:right w:val="single" w:sz="12" w:space="0" w:color="auto"/>
            </w:tcBorders>
            <w:shd w:val="clear" w:color="auto" w:fill="auto"/>
          </w:tcPr>
          <w:p w14:paraId="6994E057"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C0504D"/>
                <w:lang w:eastAsia="pl-PL"/>
              </w:rPr>
              <w:t>ZAKRES PRZEDMIOTOWY PROJEKTU</w:t>
            </w:r>
          </w:p>
          <w:p w14:paraId="0F6F67CA" w14:textId="77777777" w:rsidR="00C8247A" w:rsidRPr="00C8247A" w:rsidRDefault="00C8247A" w:rsidP="00C8247A">
            <w:pPr>
              <w:spacing w:before="120" w:after="120"/>
              <w:rPr>
                <w:rFonts w:ascii="Arial" w:eastAsia="Calibri" w:hAnsi="Arial" w:cs="Arial"/>
                <w:i/>
                <w:color w:val="000000"/>
                <w:sz w:val="24"/>
                <w:szCs w:val="24"/>
              </w:rPr>
            </w:pPr>
            <w:r w:rsidRPr="00C8247A">
              <w:rPr>
                <w:rFonts w:ascii="Arial" w:eastAsia="Calibri" w:hAnsi="Arial" w:cs="Arial"/>
                <w:i/>
                <w:color w:val="000000"/>
                <w:sz w:val="24"/>
                <w:szCs w:val="24"/>
              </w:rPr>
              <w:t xml:space="preserve">Ochrona niematerialnego dziedzictwa kulturowego Małopolski poprzez prowadzenie procesów dokumentowania i archiwizacji wszelkich przejawów kultury tradycyjnej oraz udostępnianie ich z wykorzystaniem zaawansowanych technologicznie i nowoczesnych środków przekazu. </w:t>
            </w:r>
          </w:p>
          <w:p w14:paraId="3FED5F5D" w14:textId="77777777" w:rsidR="00C8247A" w:rsidRPr="00C8247A" w:rsidRDefault="00C8247A" w:rsidP="00C8247A">
            <w:pPr>
              <w:spacing w:before="120" w:after="120"/>
              <w:rPr>
                <w:rFonts w:ascii="Arial" w:eastAsia="Calibri" w:hAnsi="Arial" w:cs="Arial"/>
                <w:i/>
                <w:color w:val="000000"/>
                <w:sz w:val="24"/>
                <w:szCs w:val="24"/>
              </w:rPr>
            </w:pPr>
          </w:p>
          <w:p w14:paraId="1070485B" w14:textId="77777777" w:rsidR="00C8247A" w:rsidRPr="00C8247A" w:rsidRDefault="00C8247A" w:rsidP="00C8247A">
            <w:pPr>
              <w:spacing w:before="120" w:after="120"/>
              <w:rPr>
                <w:rFonts w:ascii="Arial" w:eastAsia="Calibri" w:hAnsi="Arial" w:cs="Arial"/>
                <w:i/>
                <w:color w:val="000000"/>
                <w:sz w:val="24"/>
                <w:szCs w:val="24"/>
              </w:rPr>
            </w:pPr>
          </w:p>
          <w:p w14:paraId="3E948F2B" w14:textId="77777777" w:rsidR="00C8247A" w:rsidRPr="00C8247A" w:rsidRDefault="00C8247A" w:rsidP="00C8247A">
            <w:pPr>
              <w:spacing w:before="120" w:after="120"/>
              <w:rPr>
                <w:rFonts w:ascii="Arial" w:hAnsi="Arial" w:cs="Arial"/>
                <w:b/>
                <w:bCs/>
                <w:smallCaps/>
                <w:color w:val="FFFFFF"/>
                <w:sz w:val="24"/>
                <w:szCs w:val="24"/>
                <w:shd w:val="clear" w:color="auto" w:fill="C0504D"/>
                <w:lang w:eastAsia="pl-PL"/>
              </w:rPr>
            </w:pPr>
          </w:p>
        </w:tc>
      </w:tr>
      <w:tr w:rsidR="00C8247A" w:rsidRPr="00C8247A" w14:paraId="6C8DBB10" w14:textId="77777777" w:rsidTr="00C07B4A">
        <w:trPr>
          <w:trHeight w:val="2940"/>
        </w:trPr>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01DDF2B" w14:textId="77777777" w:rsidR="00C8247A" w:rsidRPr="00C8247A" w:rsidRDefault="00C8247A" w:rsidP="00C8247A">
            <w:pPr>
              <w:tabs>
                <w:tab w:val="left" w:pos="1091"/>
              </w:tabs>
              <w:spacing w:after="0"/>
              <w:jc w:val="center"/>
              <w:rPr>
                <w:rFonts w:ascii="Arial" w:hAnsi="Arial" w:cs="Arial"/>
                <w:b/>
                <w:sz w:val="24"/>
                <w:szCs w:val="24"/>
              </w:rPr>
            </w:pPr>
            <w:r w:rsidRPr="00C8247A">
              <w:rPr>
                <w:rFonts w:ascii="Arial" w:hAnsi="Arial" w:cs="Arial"/>
                <w:b/>
                <w:sz w:val="24"/>
                <w:szCs w:val="24"/>
              </w:rPr>
              <w:t>K</w:t>
            </w:r>
          </w:p>
        </w:tc>
        <w:tc>
          <w:tcPr>
            <w:tcW w:w="2977" w:type="dxa"/>
            <w:vMerge/>
            <w:tcBorders>
              <w:left w:val="single" w:sz="12" w:space="0" w:color="auto"/>
              <w:right w:val="single" w:sz="12" w:space="0" w:color="auto"/>
            </w:tcBorders>
            <w:shd w:val="clear" w:color="auto" w:fill="auto"/>
            <w:vAlign w:val="center"/>
          </w:tcPr>
          <w:p w14:paraId="2507494B"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tc>
        <w:tc>
          <w:tcPr>
            <w:tcW w:w="5670" w:type="dxa"/>
            <w:vMerge/>
            <w:tcBorders>
              <w:left w:val="single" w:sz="12" w:space="0" w:color="auto"/>
              <w:right w:val="single" w:sz="12" w:space="0" w:color="auto"/>
            </w:tcBorders>
            <w:shd w:val="clear" w:color="auto" w:fill="auto"/>
          </w:tcPr>
          <w:p w14:paraId="23937F77" w14:textId="77777777" w:rsidR="00C8247A" w:rsidRPr="00C8247A" w:rsidRDefault="00C8247A" w:rsidP="00C8247A">
            <w:pPr>
              <w:spacing w:before="120" w:after="120"/>
              <w:rPr>
                <w:rFonts w:ascii="Arial" w:hAnsi="Arial" w:cs="Arial"/>
                <w:b/>
                <w:bCs/>
                <w:smallCaps/>
                <w:color w:val="FFFFFF"/>
                <w:sz w:val="24"/>
                <w:szCs w:val="24"/>
                <w:shd w:val="clear" w:color="auto" w:fill="C0504D"/>
                <w:lang w:eastAsia="pl-PL"/>
              </w:rPr>
            </w:pPr>
          </w:p>
        </w:tc>
      </w:tr>
      <w:tr w:rsidR="00C8247A" w:rsidRPr="00C8247A" w14:paraId="688524B8" w14:textId="77777777" w:rsidTr="00C07B4A">
        <w:trPr>
          <w:trHeight w:val="529"/>
        </w:trPr>
        <w:tc>
          <w:tcPr>
            <w:tcW w:w="1418" w:type="dxa"/>
            <w:tcBorders>
              <w:top w:val="single" w:sz="12" w:space="0" w:color="auto"/>
              <w:left w:val="single" w:sz="12" w:space="0" w:color="auto"/>
              <w:bottom w:val="single" w:sz="12" w:space="0" w:color="auto"/>
              <w:right w:val="single" w:sz="12" w:space="0" w:color="auto"/>
            </w:tcBorders>
            <w:shd w:val="clear" w:color="auto" w:fill="C0504D"/>
            <w:vAlign w:val="center"/>
          </w:tcPr>
          <w:p w14:paraId="144E55EB" w14:textId="77777777" w:rsidR="00C8247A" w:rsidRPr="00C8247A" w:rsidRDefault="00C8247A" w:rsidP="00C8247A">
            <w:pPr>
              <w:tabs>
                <w:tab w:val="left" w:pos="1091"/>
              </w:tabs>
              <w:spacing w:after="0"/>
              <w:jc w:val="center"/>
              <w:rPr>
                <w:rFonts w:ascii="Arial" w:hAnsi="Arial" w:cs="Arial"/>
                <w:b/>
                <w:sz w:val="24"/>
                <w:szCs w:val="24"/>
              </w:rPr>
            </w:pPr>
            <w:r w:rsidRPr="00C8247A">
              <w:rPr>
                <w:rFonts w:ascii="Arial" w:hAnsi="Arial" w:cs="Arial"/>
                <w:b/>
                <w:color w:val="FFFFFF" w:themeColor="background1"/>
                <w:sz w:val="24"/>
                <w:szCs w:val="24"/>
              </w:rPr>
              <w:t>KD31</w:t>
            </w:r>
          </w:p>
        </w:tc>
        <w:tc>
          <w:tcPr>
            <w:tcW w:w="2977" w:type="dxa"/>
            <w:vMerge w:val="restart"/>
            <w:tcBorders>
              <w:left w:val="single" w:sz="12" w:space="0" w:color="auto"/>
              <w:right w:val="single" w:sz="12" w:space="0" w:color="auto"/>
            </w:tcBorders>
            <w:shd w:val="clear" w:color="auto" w:fill="auto"/>
            <w:vAlign w:val="center"/>
          </w:tcPr>
          <w:p w14:paraId="1C42CAA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r w:rsidRPr="00C8247A">
              <w:rPr>
                <w:rFonts w:ascii="Arial" w:hAnsi="Arial" w:cs="Arial"/>
                <w:b/>
                <w:bCs/>
                <w:smallCaps/>
                <w:color w:val="FFFFFF"/>
                <w:sz w:val="24"/>
                <w:szCs w:val="24"/>
                <w:shd w:val="clear" w:color="auto" w:fill="C0504D"/>
                <w:lang w:eastAsia="pl-PL"/>
              </w:rPr>
              <w:t xml:space="preserve">Archeologiczny Atlas Małopolski. digitalizacja </w:t>
            </w:r>
            <w:r w:rsidRPr="00C8247A">
              <w:rPr>
                <w:rFonts w:ascii="Arial" w:hAnsi="Arial" w:cs="Arial"/>
                <w:b/>
                <w:bCs/>
                <w:smallCaps/>
                <w:color w:val="FFFFFF"/>
                <w:sz w:val="24"/>
                <w:szCs w:val="24"/>
                <w:shd w:val="clear" w:color="auto" w:fill="C0504D"/>
                <w:lang w:eastAsia="pl-PL"/>
              </w:rPr>
              <w:br/>
              <w:t xml:space="preserve">i udostępnienie zasobów Muzeum Archeologicznego </w:t>
            </w:r>
            <w:r w:rsidRPr="00C8247A">
              <w:rPr>
                <w:rFonts w:ascii="Arial" w:hAnsi="Arial" w:cs="Arial"/>
                <w:b/>
                <w:bCs/>
                <w:smallCaps/>
                <w:color w:val="FFFFFF"/>
                <w:sz w:val="24"/>
                <w:szCs w:val="24"/>
                <w:shd w:val="clear" w:color="auto" w:fill="C0504D"/>
                <w:lang w:eastAsia="pl-PL"/>
              </w:rPr>
              <w:br/>
              <w:t>w Krakowie</w:t>
            </w:r>
          </w:p>
          <w:p w14:paraId="4965179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46463101"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0DD2BB9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687393F4"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34FFDA6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566A3DF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44D80E70"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2FAEB322"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5C1AEE0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102A51BF"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428EBFA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795AB358"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279F1CB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1E1DB27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745416C1"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58F9EBAA"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tc>
        <w:tc>
          <w:tcPr>
            <w:tcW w:w="5670" w:type="dxa"/>
            <w:vMerge w:val="restart"/>
            <w:tcBorders>
              <w:left w:val="single" w:sz="12" w:space="0" w:color="auto"/>
              <w:right w:val="single" w:sz="12" w:space="0" w:color="auto"/>
            </w:tcBorders>
            <w:shd w:val="clear" w:color="auto" w:fill="auto"/>
          </w:tcPr>
          <w:p w14:paraId="06D2B4D9"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C0504D"/>
                <w:lang w:eastAsia="pl-PL"/>
              </w:rPr>
              <w:t>ZAKRES PRZEDMIOTOWY PROJEKTU</w:t>
            </w:r>
          </w:p>
          <w:p w14:paraId="5C70A55F" w14:textId="77777777" w:rsidR="00C8247A" w:rsidRPr="00C8247A" w:rsidRDefault="00C8247A" w:rsidP="00C8247A">
            <w:pPr>
              <w:spacing w:after="0"/>
              <w:rPr>
                <w:rFonts w:ascii="Arial" w:hAnsi="Arial" w:cs="Arial"/>
                <w:i/>
                <w:sz w:val="24"/>
                <w:szCs w:val="24"/>
              </w:rPr>
            </w:pPr>
            <w:r w:rsidRPr="00C8247A">
              <w:rPr>
                <w:rFonts w:ascii="Arial" w:hAnsi="Arial" w:cs="Arial"/>
                <w:i/>
                <w:sz w:val="24"/>
                <w:szCs w:val="24"/>
              </w:rPr>
              <w:t>Rozwój cyfrowych zasobów kultury poprzez stworzenie zintegrowanego systemu informacji o dziedzictwie archeologicznym Małopolski i ich udostępnienie na platformie prezentującej „Archeologiczny Atlas Małopolski”. Wytworzenie odwzorowań cyfrowych wysokiej jakości, stworzenie repozytorium cyfrowego, gromadzącego materiał  zdjęciowy i opisowy na temat najbardziej charakterystycznych zabytków archeologicznych i dokumentów archiwalnych odzwierciedlających różne obszary regionu, prezentowanego na nowopowstałej platformie cyfrowej. Powstanie również odpowiednie zaplecze w postaci informatycznej infrastruktury sprzętowo-programowej, zapewniającej długoterminowe przechowywanie cyfrowych zasobów, ich przetwarzanie oraz sprawną publikację online.</w:t>
            </w:r>
          </w:p>
        </w:tc>
      </w:tr>
      <w:tr w:rsidR="00C8247A" w:rsidRPr="00C8247A" w14:paraId="296E4DD3" w14:textId="77777777" w:rsidTr="00C07B4A">
        <w:trPr>
          <w:trHeight w:val="5796"/>
        </w:trPr>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6DEA6AC" w14:textId="77777777" w:rsidR="00C8247A" w:rsidRPr="00C8247A" w:rsidRDefault="00C8247A" w:rsidP="00C8247A">
            <w:pPr>
              <w:tabs>
                <w:tab w:val="left" w:pos="1091"/>
              </w:tabs>
              <w:spacing w:after="0"/>
              <w:jc w:val="center"/>
              <w:rPr>
                <w:rFonts w:ascii="Arial" w:hAnsi="Arial" w:cs="Arial"/>
                <w:b/>
                <w:sz w:val="24"/>
                <w:szCs w:val="24"/>
              </w:rPr>
            </w:pPr>
            <w:r w:rsidRPr="00C8247A">
              <w:rPr>
                <w:rFonts w:ascii="Arial" w:hAnsi="Arial" w:cs="Arial"/>
                <w:b/>
                <w:sz w:val="24"/>
                <w:szCs w:val="24"/>
              </w:rPr>
              <w:t>K</w:t>
            </w:r>
          </w:p>
        </w:tc>
        <w:tc>
          <w:tcPr>
            <w:tcW w:w="2977" w:type="dxa"/>
            <w:vMerge/>
            <w:tcBorders>
              <w:left w:val="single" w:sz="12" w:space="0" w:color="auto"/>
              <w:right w:val="single" w:sz="12" w:space="0" w:color="auto"/>
            </w:tcBorders>
            <w:shd w:val="clear" w:color="auto" w:fill="auto"/>
            <w:vAlign w:val="center"/>
          </w:tcPr>
          <w:p w14:paraId="36ACE9A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tc>
        <w:tc>
          <w:tcPr>
            <w:tcW w:w="5670" w:type="dxa"/>
            <w:vMerge/>
            <w:tcBorders>
              <w:left w:val="single" w:sz="12" w:space="0" w:color="auto"/>
              <w:right w:val="single" w:sz="12" w:space="0" w:color="auto"/>
            </w:tcBorders>
            <w:shd w:val="clear" w:color="auto" w:fill="auto"/>
          </w:tcPr>
          <w:p w14:paraId="228D7FD8" w14:textId="77777777" w:rsidR="00C8247A" w:rsidRPr="00C8247A" w:rsidRDefault="00C8247A" w:rsidP="00C8247A">
            <w:pPr>
              <w:spacing w:before="120" w:after="120"/>
              <w:rPr>
                <w:rFonts w:ascii="Arial" w:hAnsi="Arial" w:cs="Arial"/>
                <w:b/>
                <w:bCs/>
                <w:smallCaps/>
                <w:color w:val="FFFFFF"/>
                <w:sz w:val="24"/>
                <w:szCs w:val="24"/>
                <w:shd w:val="clear" w:color="auto" w:fill="C0504D"/>
                <w:lang w:eastAsia="pl-PL"/>
              </w:rPr>
            </w:pPr>
          </w:p>
        </w:tc>
      </w:tr>
      <w:tr w:rsidR="00C8247A" w:rsidRPr="00C8247A" w14:paraId="66DF1385" w14:textId="77777777" w:rsidTr="00C07B4A">
        <w:trPr>
          <w:trHeight w:val="537"/>
        </w:trPr>
        <w:tc>
          <w:tcPr>
            <w:tcW w:w="1418" w:type="dxa"/>
            <w:tcBorders>
              <w:top w:val="single" w:sz="12" w:space="0" w:color="auto"/>
              <w:left w:val="single" w:sz="12" w:space="0" w:color="auto"/>
              <w:bottom w:val="single" w:sz="12" w:space="0" w:color="auto"/>
              <w:right w:val="single" w:sz="12" w:space="0" w:color="auto"/>
            </w:tcBorders>
            <w:shd w:val="clear" w:color="auto" w:fill="C0504D"/>
            <w:vAlign w:val="center"/>
          </w:tcPr>
          <w:p w14:paraId="07AC4EA7" w14:textId="77777777" w:rsidR="00C8247A" w:rsidRPr="00C8247A" w:rsidRDefault="00C8247A" w:rsidP="00C8247A">
            <w:pPr>
              <w:tabs>
                <w:tab w:val="left" w:pos="1091"/>
              </w:tabs>
              <w:spacing w:after="0" w:line="240" w:lineRule="auto"/>
              <w:jc w:val="center"/>
              <w:rPr>
                <w:rFonts w:ascii="Arial" w:hAnsi="Arial" w:cs="Arial"/>
                <w:b/>
                <w:color w:val="FFFFFF" w:themeColor="background1"/>
                <w:sz w:val="24"/>
                <w:szCs w:val="24"/>
              </w:rPr>
            </w:pPr>
          </w:p>
          <w:p w14:paraId="78521C94" w14:textId="77777777" w:rsidR="00C8247A" w:rsidRPr="00C8247A" w:rsidRDefault="00C8247A" w:rsidP="00C8247A">
            <w:pPr>
              <w:tabs>
                <w:tab w:val="left" w:pos="1091"/>
              </w:tabs>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KD32</w:t>
            </w:r>
          </w:p>
          <w:p w14:paraId="011F57A6" w14:textId="77777777" w:rsidR="00C8247A" w:rsidRPr="00C8247A" w:rsidRDefault="00C8247A" w:rsidP="00C8247A">
            <w:pPr>
              <w:tabs>
                <w:tab w:val="left" w:pos="1091"/>
              </w:tabs>
              <w:spacing w:after="0"/>
              <w:jc w:val="center"/>
              <w:rPr>
                <w:rFonts w:ascii="Arial" w:hAnsi="Arial" w:cs="Arial"/>
                <w:b/>
                <w:sz w:val="24"/>
                <w:szCs w:val="24"/>
              </w:rPr>
            </w:pPr>
          </w:p>
        </w:tc>
        <w:tc>
          <w:tcPr>
            <w:tcW w:w="2977" w:type="dxa"/>
            <w:vMerge w:val="restart"/>
            <w:tcBorders>
              <w:left w:val="single" w:sz="12" w:space="0" w:color="auto"/>
              <w:right w:val="single" w:sz="12" w:space="0" w:color="auto"/>
            </w:tcBorders>
            <w:shd w:val="clear" w:color="auto" w:fill="auto"/>
            <w:vAlign w:val="center"/>
          </w:tcPr>
          <w:p w14:paraId="2A7234C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r w:rsidRPr="00C8247A">
              <w:rPr>
                <w:rFonts w:ascii="Arial" w:hAnsi="Arial" w:cs="Arial"/>
                <w:b/>
                <w:bCs/>
                <w:smallCaps/>
                <w:color w:val="FFFFFF"/>
                <w:sz w:val="24"/>
                <w:szCs w:val="24"/>
                <w:shd w:val="clear" w:color="auto" w:fill="C0504D"/>
                <w:lang w:eastAsia="pl-PL"/>
              </w:rPr>
              <w:t>Digitalizacja i udostępnienie zabytkowej kolekcji szklanych negatywów i fotografii z drugiej połowy XIX i początku XX w. ze zbiorów Muzeum Etnograficznego im. seweryna Udzieli w Krakowie</w:t>
            </w:r>
          </w:p>
        </w:tc>
        <w:tc>
          <w:tcPr>
            <w:tcW w:w="5670" w:type="dxa"/>
            <w:vMerge w:val="restart"/>
            <w:tcBorders>
              <w:left w:val="single" w:sz="12" w:space="0" w:color="auto"/>
              <w:right w:val="single" w:sz="12" w:space="0" w:color="auto"/>
            </w:tcBorders>
            <w:shd w:val="clear" w:color="auto" w:fill="auto"/>
          </w:tcPr>
          <w:p w14:paraId="7A5F75FB"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C0504D"/>
                <w:lang w:eastAsia="pl-PL"/>
              </w:rPr>
              <w:t>ZAKRES PRZEDMIOTOWY PROJEKTU</w:t>
            </w:r>
          </w:p>
          <w:p w14:paraId="3B3E12A9" w14:textId="77777777" w:rsidR="00C8247A" w:rsidRPr="00C8247A" w:rsidRDefault="00C8247A" w:rsidP="00C8247A">
            <w:pPr>
              <w:spacing w:after="0"/>
              <w:rPr>
                <w:rFonts w:ascii="Arial" w:hAnsi="Arial" w:cs="Arial"/>
                <w:sz w:val="24"/>
                <w:szCs w:val="24"/>
              </w:rPr>
            </w:pPr>
            <w:r w:rsidRPr="00C8247A">
              <w:rPr>
                <w:rFonts w:ascii="Arial" w:hAnsi="Arial" w:cs="Arial"/>
                <w:i/>
                <w:sz w:val="24"/>
                <w:szCs w:val="24"/>
              </w:rPr>
              <w:t>Wzrost dostępu do fotograficznego dziedzictwa regionu Małopolski poprzez wykonanie odwzorowań cyfrowych i popularyzację online unikalnego zespołu najstarszych fotografii Muzeum Etnograficznego w Krakowie</w:t>
            </w:r>
            <w:r w:rsidRPr="00C8247A">
              <w:rPr>
                <w:rFonts w:ascii="Arial" w:hAnsi="Arial" w:cs="Arial"/>
                <w:sz w:val="24"/>
                <w:szCs w:val="24"/>
              </w:rPr>
              <w:t>.</w:t>
            </w:r>
          </w:p>
          <w:p w14:paraId="575EB1FD" w14:textId="77777777" w:rsidR="00C8247A" w:rsidRPr="00C8247A" w:rsidRDefault="00C8247A" w:rsidP="00C8247A">
            <w:pPr>
              <w:spacing w:before="120" w:after="120"/>
              <w:rPr>
                <w:rFonts w:ascii="Arial" w:hAnsi="Arial" w:cs="Arial"/>
                <w:b/>
                <w:bCs/>
                <w:smallCaps/>
                <w:color w:val="FFFFFF"/>
                <w:sz w:val="24"/>
                <w:szCs w:val="24"/>
                <w:shd w:val="clear" w:color="auto" w:fill="C0504D"/>
                <w:lang w:eastAsia="pl-PL"/>
              </w:rPr>
            </w:pPr>
          </w:p>
        </w:tc>
      </w:tr>
      <w:tr w:rsidR="00C8247A" w:rsidRPr="00C8247A" w14:paraId="496D5C2D" w14:textId="77777777" w:rsidTr="00C07B4A">
        <w:trPr>
          <w:trHeight w:val="1663"/>
        </w:trPr>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6FCC2A4" w14:textId="77777777" w:rsidR="00C8247A" w:rsidRPr="00C8247A" w:rsidRDefault="00C8247A" w:rsidP="00C8247A">
            <w:pPr>
              <w:tabs>
                <w:tab w:val="left" w:pos="1091"/>
              </w:tabs>
              <w:spacing w:after="0"/>
              <w:jc w:val="center"/>
              <w:rPr>
                <w:rFonts w:ascii="Arial" w:hAnsi="Arial" w:cs="Arial"/>
                <w:b/>
              </w:rPr>
            </w:pPr>
            <w:r w:rsidRPr="00C8247A">
              <w:rPr>
                <w:rFonts w:ascii="Arial" w:hAnsi="Arial" w:cs="Arial"/>
                <w:b/>
              </w:rPr>
              <w:t>K</w:t>
            </w:r>
          </w:p>
        </w:tc>
        <w:tc>
          <w:tcPr>
            <w:tcW w:w="2977" w:type="dxa"/>
            <w:vMerge/>
            <w:tcBorders>
              <w:left w:val="single" w:sz="12" w:space="0" w:color="auto"/>
              <w:right w:val="single" w:sz="12" w:space="0" w:color="auto"/>
            </w:tcBorders>
            <w:shd w:val="clear" w:color="auto" w:fill="auto"/>
            <w:vAlign w:val="center"/>
          </w:tcPr>
          <w:p w14:paraId="79C3C193" w14:textId="77777777" w:rsidR="00C8247A" w:rsidRPr="00C8247A" w:rsidRDefault="00C8247A" w:rsidP="00C8247A">
            <w:pPr>
              <w:tabs>
                <w:tab w:val="left" w:pos="1091"/>
              </w:tabs>
              <w:spacing w:before="120" w:after="120"/>
              <w:rPr>
                <w:rFonts w:ascii="Arial" w:hAnsi="Arial" w:cs="Arial"/>
                <w:b/>
                <w:bCs/>
                <w:smallCaps/>
                <w:color w:val="FFFFFF"/>
                <w:shd w:val="clear" w:color="auto" w:fill="C0504D"/>
                <w:lang w:eastAsia="pl-PL"/>
              </w:rPr>
            </w:pPr>
          </w:p>
        </w:tc>
        <w:tc>
          <w:tcPr>
            <w:tcW w:w="5670" w:type="dxa"/>
            <w:vMerge/>
            <w:tcBorders>
              <w:left w:val="single" w:sz="12" w:space="0" w:color="auto"/>
              <w:right w:val="single" w:sz="12" w:space="0" w:color="auto"/>
            </w:tcBorders>
            <w:shd w:val="clear" w:color="auto" w:fill="auto"/>
          </w:tcPr>
          <w:p w14:paraId="65E626DA" w14:textId="77777777" w:rsidR="00C8247A" w:rsidRPr="00C8247A" w:rsidRDefault="00C8247A" w:rsidP="00C8247A">
            <w:pPr>
              <w:spacing w:before="120" w:after="120"/>
              <w:rPr>
                <w:rFonts w:ascii="Arial" w:hAnsi="Arial" w:cs="Arial"/>
                <w:b/>
                <w:bCs/>
                <w:smallCaps/>
                <w:color w:val="FFFFFF"/>
                <w:shd w:val="clear" w:color="auto" w:fill="C0504D"/>
                <w:lang w:eastAsia="pl-PL"/>
              </w:rPr>
            </w:pPr>
          </w:p>
        </w:tc>
      </w:tr>
      <w:tr w:rsidR="00C8247A" w:rsidRPr="00C8247A" w14:paraId="61AFAA12" w14:textId="77777777" w:rsidTr="00C07B4A">
        <w:trPr>
          <w:trHeight w:val="589"/>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0376022B" w14:textId="77777777" w:rsidR="00C8247A" w:rsidRPr="00C8247A" w:rsidRDefault="00C8247A" w:rsidP="00C8247A">
            <w:pPr>
              <w:tabs>
                <w:tab w:val="left" w:pos="1091"/>
              </w:tabs>
              <w:spacing w:after="0"/>
              <w:jc w:val="center"/>
              <w:rPr>
                <w:rFonts w:ascii="Arial" w:hAnsi="Arial" w:cs="Arial"/>
                <w:b/>
                <w:sz w:val="24"/>
                <w:szCs w:val="24"/>
              </w:rPr>
            </w:pPr>
            <w:r w:rsidRPr="00C8247A">
              <w:rPr>
                <w:rFonts w:ascii="Arial" w:hAnsi="Arial" w:cs="Arial"/>
                <w:b/>
                <w:color w:val="FFFFFF" w:themeColor="background1"/>
                <w:sz w:val="24"/>
                <w:szCs w:val="24"/>
              </w:rPr>
              <w:t>KD33</w:t>
            </w:r>
          </w:p>
        </w:tc>
        <w:tc>
          <w:tcPr>
            <w:tcW w:w="2977" w:type="dxa"/>
            <w:vMerge w:val="restart"/>
            <w:tcBorders>
              <w:left w:val="single" w:sz="12" w:space="0" w:color="auto"/>
              <w:right w:val="single" w:sz="12" w:space="0" w:color="auto"/>
            </w:tcBorders>
            <w:shd w:val="clear" w:color="auto" w:fill="auto"/>
            <w:vAlign w:val="center"/>
          </w:tcPr>
          <w:p w14:paraId="613DDA9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943634" w:themeFill="accent2" w:themeFillShade="BF"/>
                <w:lang w:eastAsia="pl-PL"/>
              </w:rPr>
            </w:pPr>
            <w:r w:rsidRPr="00C8247A">
              <w:rPr>
                <w:rFonts w:ascii="Arial" w:hAnsi="Arial" w:cs="Arial"/>
                <w:b/>
                <w:bCs/>
                <w:smallCaps/>
                <w:color w:val="FFFFFF"/>
                <w:sz w:val="24"/>
                <w:szCs w:val="24"/>
                <w:shd w:val="clear" w:color="auto" w:fill="943634" w:themeFill="accent2" w:themeFillShade="BF"/>
                <w:lang w:eastAsia="pl-PL"/>
              </w:rPr>
              <w:t>Udostępnianie zasobów dziedzictwa – utworzenie instytutu dziedzictwa niematerialnego ludów karpackich – etap pierwszy</w:t>
            </w:r>
          </w:p>
          <w:p w14:paraId="1CF81B84"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75445B0F"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p w14:paraId="5A6652E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0504D"/>
                <w:lang w:eastAsia="pl-PL"/>
              </w:rPr>
            </w:pPr>
          </w:p>
        </w:tc>
        <w:tc>
          <w:tcPr>
            <w:tcW w:w="5670" w:type="dxa"/>
            <w:vMerge w:val="restart"/>
            <w:tcBorders>
              <w:left w:val="single" w:sz="12" w:space="0" w:color="auto"/>
              <w:right w:val="single" w:sz="12" w:space="0" w:color="auto"/>
            </w:tcBorders>
            <w:shd w:val="clear" w:color="auto" w:fill="auto"/>
          </w:tcPr>
          <w:p w14:paraId="228806F8" w14:textId="77777777" w:rsidR="00C8247A" w:rsidRPr="00C8247A" w:rsidRDefault="00C8247A" w:rsidP="00C8247A">
            <w:pPr>
              <w:spacing w:before="120" w:after="120"/>
              <w:rPr>
                <w:rFonts w:ascii="Arial" w:hAnsi="Arial" w:cs="Arial"/>
                <w:b/>
                <w:bCs/>
                <w:smallCaps/>
                <w:color w:val="FFFFFF"/>
                <w:sz w:val="24"/>
                <w:szCs w:val="24"/>
                <w:shd w:val="clear" w:color="auto" w:fill="943634" w:themeFill="accent2" w:themeFillShade="BF"/>
                <w:lang w:eastAsia="pl-PL"/>
              </w:rPr>
            </w:pPr>
            <w:r w:rsidRPr="00C8247A">
              <w:rPr>
                <w:rFonts w:ascii="Arial" w:hAnsi="Arial" w:cs="Arial"/>
                <w:b/>
                <w:bCs/>
                <w:smallCaps/>
                <w:color w:val="FFFFFF"/>
                <w:sz w:val="24"/>
                <w:szCs w:val="24"/>
                <w:shd w:val="clear" w:color="auto" w:fill="943634" w:themeFill="accent2" w:themeFillShade="BF"/>
                <w:lang w:eastAsia="pl-PL"/>
              </w:rPr>
              <w:t>ZAKRES PRZEDMIOTOWY PROJEKTU</w:t>
            </w:r>
          </w:p>
          <w:p w14:paraId="57802CC3" w14:textId="77777777" w:rsidR="00C8247A" w:rsidRPr="00C8247A" w:rsidRDefault="00C8247A" w:rsidP="00C8247A">
            <w:pPr>
              <w:spacing w:after="0"/>
              <w:rPr>
                <w:rFonts w:ascii="Arial" w:hAnsi="Arial" w:cs="Arial"/>
                <w:sz w:val="24"/>
                <w:szCs w:val="24"/>
              </w:rPr>
            </w:pPr>
            <w:r w:rsidRPr="00C8247A">
              <w:rPr>
                <w:rFonts w:ascii="Arial" w:hAnsi="Arial" w:cs="Arial"/>
                <w:i/>
                <w:sz w:val="24"/>
                <w:szCs w:val="24"/>
              </w:rPr>
              <w:t>Adaptacja budynku w Ludźmierzu na potrzeby stworzenia placówki specjalizującej się w ochronie niematerialnego dziedzictwa kulturowego.</w:t>
            </w:r>
          </w:p>
          <w:p w14:paraId="6B42186B" w14:textId="77777777" w:rsidR="00C8247A" w:rsidRPr="00C8247A" w:rsidRDefault="00C8247A" w:rsidP="00C8247A">
            <w:pPr>
              <w:spacing w:before="120" w:after="120"/>
              <w:rPr>
                <w:rFonts w:ascii="Arial" w:hAnsi="Arial" w:cs="Arial"/>
                <w:b/>
                <w:bCs/>
                <w:i/>
                <w:smallCaps/>
                <w:color w:val="FFFFFF"/>
                <w:sz w:val="24"/>
                <w:szCs w:val="24"/>
                <w:shd w:val="clear" w:color="auto" w:fill="C0504D"/>
                <w:lang w:eastAsia="pl-PL"/>
              </w:rPr>
            </w:pPr>
          </w:p>
        </w:tc>
      </w:tr>
      <w:tr w:rsidR="00C8247A" w:rsidRPr="00C8247A" w14:paraId="187D4E01" w14:textId="77777777" w:rsidTr="00C07B4A">
        <w:trPr>
          <w:trHeight w:val="345"/>
        </w:trPr>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B1C4F47" w14:textId="77777777" w:rsidR="00C8247A" w:rsidRPr="00C8247A" w:rsidRDefault="00C8247A" w:rsidP="00C8247A">
            <w:pPr>
              <w:tabs>
                <w:tab w:val="left" w:pos="1091"/>
              </w:tabs>
              <w:spacing w:after="0"/>
              <w:jc w:val="center"/>
              <w:rPr>
                <w:rFonts w:ascii="Arial" w:hAnsi="Arial" w:cs="Arial"/>
                <w:b/>
              </w:rPr>
            </w:pPr>
          </w:p>
        </w:tc>
        <w:tc>
          <w:tcPr>
            <w:tcW w:w="2977" w:type="dxa"/>
            <w:vMerge/>
            <w:tcBorders>
              <w:left w:val="single" w:sz="12" w:space="0" w:color="auto"/>
              <w:right w:val="single" w:sz="12" w:space="0" w:color="auto"/>
            </w:tcBorders>
            <w:shd w:val="clear" w:color="auto" w:fill="auto"/>
            <w:vAlign w:val="center"/>
          </w:tcPr>
          <w:p w14:paraId="781A2F5B" w14:textId="77777777" w:rsidR="00C8247A" w:rsidRPr="00C8247A" w:rsidRDefault="00C8247A" w:rsidP="00C8247A">
            <w:pPr>
              <w:tabs>
                <w:tab w:val="left" w:pos="1091"/>
              </w:tabs>
              <w:spacing w:before="120" w:after="120"/>
              <w:rPr>
                <w:rFonts w:ascii="Arial" w:hAnsi="Arial" w:cs="Arial"/>
                <w:b/>
                <w:bCs/>
                <w:smallCaps/>
                <w:color w:val="FFFFFF"/>
                <w:shd w:val="clear" w:color="auto" w:fill="C0504D"/>
                <w:lang w:eastAsia="pl-PL"/>
              </w:rPr>
            </w:pPr>
          </w:p>
        </w:tc>
        <w:tc>
          <w:tcPr>
            <w:tcW w:w="5670" w:type="dxa"/>
            <w:vMerge/>
            <w:tcBorders>
              <w:left w:val="single" w:sz="12" w:space="0" w:color="auto"/>
              <w:right w:val="single" w:sz="12" w:space="0" w:color="auto"/>
            </w:tcBorders>
            <w:shd w:val="clear" w:color="auto" w:fill="auto"/>
          </w:tcPr>
          <w:p w14:paraId="1F97AAB9" w14:textId="77777777" w:rsidR="00C8247A" w:rsidRPr="00C8247A" w:rsidRDefault="00C8247A" w:rsidP="00C8247A">
            <w:pPr>
              <w:spacing w:before="120" w:after="120"/>
              <w:rPr>
                <w:rFonts w:ascii="Arial" w:hAnsi="Arial" w:cs="Arial"/>
                <w:b/>
                <w:bCs/>
                <w:smallCaps/>
                <w:color w:val="FFFFFF"/>
                <w:shd w:val="clear" w:color="auto" w:fill="C0504D"/>
                <w:lang w:eastAsia="pl-PL"/>
              </w:rPr>
            </w:pPr>
          </w:p>
        </w:tc>
      </w:tr>
      <w:tr w:rsidR="00C8247A" w:rsidRPr="00C8247A" w14:paraId="5873EFE8" w14:textId="77777777" w:rsidTr="00C07B4A">
        <w:trPr>
          <w:trHeight w:val="629"/>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1A264B31" w14:textId="77777777" w:rsidR="00C8247A" w:rsidRPr="00C8247A" w:rsidRDefault="00C8247A" w:rsidP="00C8247A">
            <w:pPr>
              <w:tabs>
                <w:tab w:val="left" w:pos="1091"/>
              </w:tabs>
              <w:spacing w:after="0"/>
              <w:jc w:val="center"/>
              <w:rPr>
                <w:rFonts w:ascii="Arial" w:hAnsi="Arial" w:cs="Arial"/>
                <w:b/>
              </w:rPr>
            </w:pPr>
            <w:r w:rsidRPr="00C8247A">
              <w:rPr>
                <w:rFonts w:ascii="Arial" w:hAnsi="Arial" w:cs="Arial"/>
                <w:b/>
                <w:color w:val="FFFFFF" w:themeColor="background1"/>
              </w:rPr>
              <w:t>KD34</w:t>
            </w:r>
          </w:p>
        </w:tc>
        <w:tc>
          <w:tcPr>
            <w:tcW w:w="2977" w:type="dxa"/>
            <w:vMerge w:val="restart"/>
            <w:tcBorders>
              <w:left w:val="single" w:sz="12" w:space="0" w:color="auto"/>
              <w:right w:val="single" w:sz="12" w:space="0" w:color="auto"/>
            </w:tcBorders>
            <w:shd w:val="clear" w:color="auto" w:fill="auto"/>
            <w:vAlign w:val="center"/>
          </w:tcPr>
          <w:p w14:paraId="4A1F4D93" w14:textId="77777777" w:rsidR="00C8247A" w:rsidRPr="00C8247A" w:rsidRDefault="00C8247A" w:rsidP="00C8247A">
            <w:pPr>
              <w:tabs>
                <w:tab w:val="left" w:pos="1091"/>
              </w:tabs>
              <w:spacing w:before="120" w:after="120"/>
              <w:rPr>
                <w:rFonts w:ascii="Arial" w:hAnsi="Arial" w:cs="Arial"/>
                <w:b/>
                <w:bCs/>
                <w:smallCaps/>
                <w:color w:val="FFFFFF"/>
                <w:shd w:val="clear" w:color="auto" w:fill="C0504D"/>
                <w:lang w:eastAsia="pl-PL"/>
              </w:rPr>
            </w:pPr>
            <w:r w:rsidRPr="00C8247A">
              <w:rPr>
                <w:rFonts w:ascii="Arial" w:hAnsi="Arial" w:cs="Arial"/>
                <w:b/>
                <w:bCs/>
                <w:smallCaps/>
                <w:color w:val="FFFFFF"/>
                <w:sz w:val="24"/>
                <w:szCs w:val="24"/>
                <w:shd w:val="clear" w:color="auto" w:fill="943634" w:themeFill="accent2" w:themeFillShade="BF"/>
                <w:lang w:eastAsia="pl-PL"/>
              </w:rPr>
              <w:t>Małopolskie Muzeum Pożarnictwa w Alwerni -  budowa nowego oddziału Muzeum Nadwiślański Park Etnograficzny w Wygiełzowie i Zamek Lipowiec</w:t>
            </w:r>
          </w:p>
        </w:tc>
        <w:tc>
          <w:tcPr>
            <w:tcW w:w="5670" w:type="dxa"/>
            <w:vMerge w:val="restart"/>
            <w:tcBorders>
              <w:left w:val="single" w:sz="12" w:space="0" w:color="auto"/>
              <w:right w:val="single" w:sz="12" w:space="0" w:color="auto"/>
            </w:tcBorders>
            <w:shd w:val="clear" w:color="auto" w:fill="auto"/>
          </w:tcPr>
          <w:p w14:paraId="2DEFD1C7" w14:textId="77777777" w:rsidR="00C8247A" w:rsidRPr="00C8247A" w:rsidRDefault="00C8247A" w:rsidP="00C8247A">
            <w:pPr>
              <w:spacing w:before="120" w:after="120"/>
              <w:rPr>
                <w:rFonts w:ascii="Arial" w:hAnsi="Arial" w:cs="Arial"/>
                <w:b/>
                <w:bCs/>
                <w:smallCaps/>
                <w:color w:val="FFFFFF"/>
                <w:sz w:val="24"/>
                <w:szCs w:val="24"/>
                <w:shd w:val="clear" w:color="auto" w:fill="943634" w:themeFill="accent2" w:themeFillShade="BF"/>
                <w:lang w:eastAsia="pl-PL"/>
              </w:rPr>
            </w:pPr>
            <w:r w:rsidRPr="00C8247A">
              <w:rPr>
                <w:rFonts w:ascii="Arial" w:hAnsi="Arial" w:cs="Arial"/>
                <w:b/>
                <w:bCs/>
                <w:smallCaps/>
                <w:color w:val="FFFFFF"/>
                <w:sz w:val="24"/>
                <w:szCs w:val="24"/>
                <w:shd w:val="clear" w:color="auto" w:fill="943634" w:themeFill="accent2" w:themeFillShade="BF"/>
                <w:lang w:eastAsia="pl-PL"/>
              </w:rPr>
              <w:t>ZAKRES PRZEDMIOTOWY PROJEKTU</w:t>
            </w:r>
          </w:p>
          <w:p w14:paraId="644F7CCF" w14:textId="77777777" w:rsidR="00C8247A" w:rsidRPr="00C8247A" w:rsidRDefault="00C8247A" w:rsidP="00C8247A">
            <w:pPr>
              <w:spacing w:before="120" w:after="120"/>
              <w:rPr>
                <w:rFonts w:ascii="Arial" w:hAnsi="Arial" w:cs="Arial"/>
                <w:b/>
                <w:bCs/>
                <w:i/>
                <w:smallCaps/>
                <w:color w:val="FFFFFF"/>
                <w:shd w:val="clear" w:color="auto" w:fill="C0504D"/>
                <w:lang w:eastAsia="pl-PL"/>
              </w:rPr>
            </w:pPr>
            <w:r w:rsidRPr="00C8247A">
              <w:rPr>
                <w:rFonts w:ascii="Arial" w:hAnsi="Arial" w:cs="Arial"/>
                <w:i/>
                <w:color w:val="000000" w:themeColor="text1"/>
                <w:sz w:val="24"/>
                <w:szCs w:val="24"/>
              </w:rPr>
              <w:t>Budowa nowej siedziby Małopolskiego Muzeum Pożarnictwa wraz z zagospodarowaniem najbliższego otoczenia oraz utworzenie nowoczesnych ekspozycji z wykorzystaniem technologii multimedialnych</w:t>
            </w:r>
          </w:p>
        </w:tc>
      </w:tr>
      <w:tr w:rsidR="00C8247A" w:rsidRPr="00C8247A" w14:paraId="7FA4A6A9" w14:textId="77777777" w:rsidTr="00C07B4A">
        <w:trPr>
          <w:trHeight w:val="262"/>
        </w:trPr>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2C787E5" w14:textId="77777777" w:rsidR="00C8247A" w:rsidRPr="00C8247A" w:rsidRDefault="00C8247A" w:rsidP="00C8247A">
            <w:pPr>
              <w:tabs>
                <w:tab w:val="left" w:pos="1091"/>
              </w:tabs>
              <w:spacing w:after="0"/>
              <w:jc w:val="center"/>
              <w:rPr>
                <w:rFonts w:ascii="Arial" w:hAnsi="Arial" w:cs="Arial"/>
                <w:b/>
              </w:rPr>
            </w:pPr>
          </w:p>
        </w:tc>
        <w:tc>
          <w:tcPr>
            <w:tcW w:w="2977" w:type="dxa"/>
            <w:vMerge/>
            <w:tcBorders>
              <w:left w:val="single" w:sz="12" w:space="0" w:color="auto"/>
              <w:right w:val="single" w:sz="12" w:space="0" w:color="auto"/>
            </w:tcBorders>
            <w:shd w:val="clear" w:color="auto" w:fill="auto"/>
            <w:vAlign w:val="center"/>
          </w:tcPr>
          <w:p w14:paraId="6BB55C9E" w14:textId="77777777" w:rsidR="00C8247A" w:rsidRPr="00C8247A" w:rsidRDefault="00C8247A" w:rsidP="00C8247A">
            <w:pPr>
              <w:tabs>
                <w:tab w:val="left" w:pos="1091"/>
              </w:tabs>
              <w:spacing w:before="120" w:after="120"/>
              <w:rPr>
                <w:rFonts w:ascii="Arial" w:hAnsi="Arial" w:cs="Arial"/>
                <w:b/>
                <w:bCs/>
                <w:smallCaps/>
                <w:color w:val="FFFFFF"/>
                <w:shd w:val="clear" w:color="auto" w:fill="C0504D"/>
                <w:lang w:eastAsia="pl-PL"/>
              </w:rPr>
            </w:pPr>
          </w:p>
        </w:tc>
        <w:tc>
          <w:tcPr>
            <w:tcW w:w="5670" w:type="dxa"/>
            <w:vMerge/>
            <w:tcBorders>
              <w:left w:val="single" w:sz="12" w:space="0" w:color="auto"/>
              <w:right w:val="single" w:sz="12" w:space="0" w:color="auto"/>
            </w:tcBorders>
            <w:shd w:val="clear" w:color="auto" w:fill="auto"/>
          </w:tcPr>
          <w:p w14:paraId="27AF0020" w14:textId="77777777" w:rsidR="00C8247A" w:rsidRPr="00C8247A" w:rsidRDefault="00C8247A" w:rsidP="00C8247A">
            <w:pPr>
              <w:spacing w:before="120" w:after="120"/>
              <w:rPr>
                <w:rFonts w:ascii="Arial" w:hAnsi="Arial" w:cs="Arial"/>
                <w:b/>
                <w:bCs/>
                <w:smallCaps/>
                <w:color w:val="FFFFFF"/>
                <w:shd w:val="clear" w:color="auto" w:fill="C0504D"/>
                <w:lang w:eastAsia="pl-PL"/>
              </w:rPr>
            </w:pPr>
          </w:p>
        </w:tc>
      </w:tr>
      <w:tr w:rsidR="00C8247A" w:rsidRPr="00C8247A" w14:paraId="4C00A8FA" w14:textId="77777777" w:rsidTr="00C07B4A">
        <w:trPr>
          <w:trHeight w:val="714"/>
        </w:trPr>
        <w:tc>
          <w:tcPr>
            <w:tcW w:w="1418" w:type="dxa"/>
            <w:tcBorders>
              <w:top w:val="single" w:sz="12" w:space="0" w:color="auto"/>
              <w:left w:val="single" w:sz="12" w:space="0" w:color="auto"/>
              <w:bottom w:val="single" w:sz="12" w:space="0" w:color="auto"/>
              <w:right w:val="single" w:sz="12" w:space="0" w:color="auto"/>
            </w:tcBorders>
            <w:shd w:val="clear" w:color="auto" w:fill="943634" w:themeFill="accent2" w:themeFillShade="BF"/>
            <w:vAlign w:val="center"/>
          </w:tcPr>
          <w:p w14:paraId="6A9A95D5" w14:textId="77777777" w:rsidR="00C8247A" w:rsidRPr="00C8247A" w:rsidRDefault="00C8247A" w:rsidP="00C8247A">
            <w:pPr>
              <w:tabs>
                <w:tab w:val="left" w:pos="1091"/>
              </w:tabs>
              <w:spacing w:after="0"/>
              <w:jc w:val="center"/>
              <w:rPr>
                <w:rFonts w:ascii="Arial" w:hAnsi="Arial" w:cs="Arial"/>
                <w:b/>
              </w:rPr>
            </w:pPr>
            <w:r w:rsidRPr="00C8247A">
              <w:rPr>
                <w:rFonts w:ascii="Arial" w:hAnsi="Arial" w:cs="Arial"/>
                <w:b/>
                <w:color w:val="FFFFFF" w:themeColor="background1"/>
              </w:rPr>
              <w:t>KD35</w:t>
            </w:r>
          </w:p>
        </w:tc>
        <w:tc>
          <w:tcPr>
            <w:tcW w:w="2977" w:type="dxa"/>
            <w:vMerge w:val="restart"/>
            <w:tcBorders>
              <w:left w:val="single" w:sz="12" w:space="0" w:color="auto"/>
              <w:right w:val="single" w:sz="12" w:space="0" w:color="auto"/>
            </w:tcBorders>
            <w:shd w:val="clear" w:color="auto" w:fill="auto"/>
            <w:vAlign w:val="center"/>
          </w:tcPr>
          <w:p w14:paraId="4772F0B5" w14:textId="77777777" w:rsidR="00C8247A" w:rsidRPr="00C8247A" w:rsidRDefault="00C8247A" w:rsidP="00C8247A">
            <w:pPr>
              <w:spacing w:before="120" w:after="120"/>
              <w:rPr>
                <w:rFonts w:ascii="Arial" w:hAnsi="Arial" w:cs="Arial"/>
                <w:b/>
                <w:bCs/>
                <w:smallCaps/>
                <w:color w:val="FFFFFF"/>
                <w:sz w:val="24"/>
                <w:szCs w:val="24"/>
                <w:shd w:val="clear" w:color="auto" w:fill="943634" w:themeFill="accent2" w:themeFillShade="BF"/>
                <w:lang w:eastAsia="pl-PL"/>
              </w:rPr>
            </w:pPr>
            <w:r w:rsidRPr="00C8247A">
              <w:rPr>
                <w:rFonts w:ascii="Arial" w:hAnsi="Arial" w:cs="Arial"/>
                <w:b/>
                <w:bCs/>
                <w:smallCaps/>
                <w:color w:val="FFFFFF"/>
                <w:sz w:val="24"/>
                <w:szCs w:val="24"/>
                <w:shd w:val="clear" w:color="auto" w:fill="943634" w:themeFill="accent2" w:themeFillShade="BF"/>
                <w:lang w:eastAsia="pl-PL"/>
              </w:rPr>
              <w:t>Utworzenie Muzeum Palace</w:t>
            </w:r>
          </w:p>
          <w:p w14:paraId="1F8931EA" w14:textId="77777777" w:rsidR="00C8247A" w:rsidRPr="00C8247A" w:rsidRDefault="00C8247A" w:rsidP="00C8247A">
            <w:pPr>
              <w:spacing w:before="120" w:after="120"/>
              <w:rPr>
                <w:rFonts w:ascii="Arial" w:hAnsi="Arial" w:cs="Arial"/>
                <w:b/>
                <w:bCs/>
                <w:smallCaps/>
                <w:color w:val="FFFFFF"/>
                <w:sz w:val="24"/>
                <w:szCs w:val="24"/>
                <w:shd w:val="clear" w:color="auto" w:fill="943634" w:themeFill="accent2" w:themeFillShade="BF"/>
                <w:lang w:eastAsia="pl-PL"/>
              </w:rPr>
            </w:pPr>
          </w:p>
          <w:p w14:paraId="6D4C8F88" w14:textId="77777777" w:rsidR="00C8247A" w:rsidRPr="00C8247A" w:rsidRDefault="00C8247A" w:rsidP="00C8247A">
            <w:pPr>
              <w:spacing w:before="120" w:after="120"/>
              <w:rPr>
                <w:rFonts w:ascii="Arial" w:hAnsi="Arial" w:cs="Arial"/>
                <w:b/>
                <w:bCs/>
                <w:smallCaps/>
                <w:color w:val="FFFFFF"/>
                <w:sz w:val="24"/>
                <w:szCs w:val="24"/>
                <w:shd w:val="clear" w:color="auto" w:fill="943634" w:themeFill="accent2" w:themeFillShade="BF"/>
                <w:lang w:eastAsia="pl-PL"/>
              </w:rPr>
            </w:pPr>
          </w:p>
          <w:p w14:paraId="2D2B5715" w14:textId="77777777" w:rsidR="00C8247A" w:rsidRPr="00C8247A" w:rsidRDefault="00C8247A" w:rsidP="00C8247A">
            <w:pPr>
              <w:spacing w:before="120" w:after="120"/>
              <w:rPr>
                <w:rFonts w:ascii="Arial" w:hAnsi="Arial" w:cs="Arial"/>
                <w:b/>
                <w:bCs/>
                <w:smallCaps/>
                <w:color w:val="FFFFFF"/>
                <w:sz w:val="24"/>
                <w:szCs w:val="24"/>
                <w:shd w:val="clear" w:color="auto" w:fill="943634" w:themeFill="accent2" w:themeFillShade="BF"/>
                <w:lang w:eastAsia="pl-PL"/>
              </w:rPr>
            </w:pPr>
          </w:p>
          <w:p w14:paraId="72B89213" w14:textId="77777777" w:rsidR="00C8247A" w:rsidRPr="00C8247A" w:rsidRDefault="00C8247A" w:rsidP="00C8247A">
            <w:pPr>
              <w:spacing w:before="120" w:after="120"/>
              <w:rPr>
                <w:rFonts w:ascii="Arial" w:hAnsi="Arial" w:cs="Arial"/>
                <w:b/>
                <w:bCs/>
                <w:smallCaps/>
                <w:color w:val="FFFFFF"/>
                <w:shd w:val="clear" w:color="auto" w:fill="C0504D"/>
                <w:lang w:eastAsia="pl-PL"/>
              </w:rPr>
            </w:pPr>
          </w:p>
        </w:tc>
        <w:tc>
          <w:tcPr>
            <w:tcW w:w="5670" w:type="dxa"/>
            <w:vMerge w:val="restart"/>
            <w:tcBorders>
              <w:left w:val="single" w:sz="12" w:space="0" w:color="auto"/>
              <w:right w:val="single" w:sz="12" w:space="0" w:color="auto"/>
            </w:tcBorders>
            <w:shd w:val="clear" w:color="auto" w:fill="auto"/>
          </w:tcPr>
          <w:p w14:paraId="2DC8CDC0" w14:textId="77777777" w:rsidR="00C8247A" w:rsidRPr="00C8247A" w:rsidRDefault="00C8247A" w:rsidP="00C8247A">
            <w:pPr>
              <w:spacing w:before="120" w:after="120"/>
              <w:rPr>
                <w:rFonts w:ascii="Arial" w:hAnsi="Arial" w:cs="Arial"/>
                <w:b/>
                <w:bCs/>
                <w:smallCaps/>
                <w:color w:val="FFFFFF"/>
                <w:sz w:val="24"/>
                <w:szCs w:val="24"/>
                <w:shd w:val="clear" w:color="auto" w:fill="943634" w:themeFill="accent2" w:themeFillShade="BF"/>
                <w:lang w:eastAsia="pl-PL"/>
              </w:rPr>
            </w:pPr>
            <w:r w:rsidRPr="00C8247A">
              <w:rPr>
                <w:rFonts w:ascii="Arial" w:hAnsi="Arial" w:cs="Arial"/>
                <w:b/>
                <w:bCs/>
                <w:smallCaps/>
                <w:color w:val="FFFFFF"/>
                <w:sz w:val="24"/>
                <w:szCs w:val="24"/>
                <w:shd w:val="clear" w:color="auto" w:fill="943634" w:themeFill="accent2" w:themeFillShade="BF"/>
                <w:lang w:eastAsia="pl-PL"/>
              </w:rPr>
              <w:t>ZAKRES PRZEDMIOTOWY PROJEKTU</w:t>
            </w:r>
          </w:p>
          <w:p w14:paraId="0B8A197E" w14:textId="77777777" w:rsidR="00C8247A" w:rsidRPr="00C8247A" w:rsidRDefault="00C8247A" w:rsidP="00C8247A">
            <w:pPr>
              <w:spacing w:before="120" w:after="120"/>
              <w:rPr>
                <w:rFonts w:ascii="Arial" w:hAnsi="Arial" w:cs="Arial"/>
                <w:b/>
                <w:bCs/>
                <w:i/>
                <w:smallCaps/>
                <w:color w:val="FFFFFF"/>
                <w:shd w:val="clear" w:color="auto" w:fill="C0504D"/>
                <w:lang w:eastAsia="pl-PL"/>
              </w:rPr>
            </w:pPr>
            <w:r w:rsidRPr="00C8247A">
              <w:rPr>
                <w:rFonts w:ascii="Arial" w:hAnsi="Arial" w:cs="Arial"/>
                <w:i/>
                <w:color w:val="000000" w:themeColor="text1"/>
                <w:sz w:val="24"/>
                <w:szCs w:val="24"/>
              </w:rPr>
              <w:t>Utworzenie obiektu, który będzie miejscem pamięci w dawnym pensjonacie „Palace”. W czasie okupacji pensjonat był siedzibą Gestapo w Zakopanem. Muzeum będzie przedstawiać tamte wydarzenia, ale również historię regionu z okresu II wojny światowej.</w:t>
            </w:r>
          </w:p>
        </w:tc>
      </w:tr>
      <w:tr w:rsidR="00C8247A" w:rsidRPr="00C8247A" w14:paraId="68B0BFBF" w14:textId="77777777" w:rsidTr="00C07B4A">
        <w:trPr>
          <w:trHeight w:val="262"/>
        </w:trPr>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05F4D1F" w14:textId="77777777" w:rsidR="00C8247A" w:rsidRPr="00C8247A" w:rsidRDefault="00C8247A" w:rsidP="00C8247A">
            <w:pPr>
              <w:tabs>
                <w:tab w:val="left" w:pos="1091"/>
              </w:tabs>
              <w:spacing w:after="0"/>
              <w:jc w:val="center"/>
              <w:rPr>
                <w:rFonts w:ascii="Arial" w:hAnsi="Arial" w:cs="Arial"/>
                <w:b/>
              </w:rPr>
            </w:pPr>
          </w:p>
        </w:tc>
        <w:tc>
          <w:tcPr>
            <w:tcW w:w="2977" w:type="dxa"/>
            <w:vMerge/>
            <w:tcBorders>
              <w:left w:val="single" w:sz="12" w:space="0" w:color="auto"/>
              <w:right w:val="single" w:sz="12" w:space="0" w:color="auto"/>
            </w:tcBorders>
            <w:shd w:val="clear" w:color="auto" w:fill="auto"/>
            <w:vAlign w:val="center"/>
          </w:tcPr>
          <w:p w14:paraId="731E70FB" w14:textId="77777777" w:rsidR="00C8247A" w:rsidRPr="00C8247A" w:rsidRDefault="00C8247A" w:rsidP="00C8247A">
            <w:pPr>
              <w:tabs>
                <w:tab w:val="left" w:pos="1091"/>
              </w:tabs>
              <w:spacing w:before="120" w:after="120"/>
              <w:rPr>
                <w:rFonts w:ascii="Arial" w:hAnsi="Arial" w:cs="Arial"/>
                <w:b/>
                <w:bCs/>
                <w:smallCaps/>
                <w:color w:val="FFFFFF"/>
                <w:shd w:val="clear" w:color="auto" w:fill="C0504D"/>
                <w:lang w:eastAsia="pl-PL"/>
              </w:rPr>
            </w:pPr>
          </w:p>
        </w:tc>
        <w:tc>
          <w:tcPr>
            <w:tcW w:w="5670" w:type="dxa"/>
            <w:vMerge/>
            <w:tcBorders>
              <w:left w:val="single" w:sz="12" w:space="0" w:color="auto"/>
              <w:right w:val="single" w:sz="12" w:space="0" w:color="auto"/>
            </w:tcBorders>
            <w:shd w:val="clear" w:color="auto" w:fill="auto"/>
          </w:tcPr>
          <w:p w14:paraId="71E13B67" w14:textId="77777777" w:rsidR="00C8247A" w:rsidRPr="00C8247A" w:rsidRDefault="00C8247A" w:rsidP="00C8247A">
            <w:pPr>
              <w:spacing w:before="120" w:after="120"/>
              <w:rPr>
                <w:rFonts w:ascii="Arial" w:hAnsi="Arial" w:cs="Arial"/>
                <w:b/>
                <w:bCs/>
                <w:smallCaps/>
                <w:color w:val="FFFFFF"/>
                <w:shd w:val="clear" w:color="auto" w:fill="C0504D"/>
                <w:lang w:eastAsia="pl-PL"/>
              </w:rPr>
            </w:pPr>
          </w:p>
        </w:tc>
      </w:tr>
    </w:tbl>
    <w:p w14:paraId="5FB900CA" w14:textId="77777777" w:rsidR="00C8247A" w:rsidRPr="00C8247A" w:rsidRDefault="00C8247A" w:rsidP="00C8247A">
      <w:pPr>
        <w:spacing w:after="0" w:line="240" w:lineRule="auto"/>
        <w:rPr>
          <w:rFonts w:ascii="Arial" w:hAnsi="Arial" w:cs="Arial"/>
        </w:rPr>
        <w:sectPr w:rsidR="00C8247A" w:rsidRPr="00C8247A" w:rsidSect="006D5198">
          <w:pgSz w:w="11906" w:h="16838" w:code="9"/>
          <w:pgMar w:top="1134" w:right="1134" w:bottom="1134" w:left="1134" w:header="709" w:footer="709" w:gutter="0"/>
          <w:cols w:space="708"/>
          <w:docGrid w:linePitch="360"/>
        </w:sectPr>
      </w:pPr>
    </w:p>
    <w:p w14:paraId="57602FA1" w14:textId="77777777" w:rsidR="00C8247A" w:rsidRPr="00C8247A" w:rsidRDefault="00C8247A" w:rsidP="00C8247A">
      <w:pPr>
        <w:spacing w:after="0"/>
        <w:rPr>
          <w:rFonts w:ascii="Arial" w:hAnsi="Arial" w:cs="Arial"/>
        </w:rPr>
      </w:pPr>
    </w:p>
    <w:tbl>
      <w:tblPr>
        <w:tblW w:w="10065"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063"/>
        <w:gridCol w:w="5584"/>
      </w:tblGrid>
      <w:tr w:rsidR="00C8247A" w:rsidRPr="00C8247A" w14:paraId="68ABB1CC" w14:textId="77777777" w:rsidTr="00C07B4A">
        <w:tc>
          <w:tcPr>
            <w:tcW w:w="10065" w:type="dxa"/>
            <w:gridSpan w:val="3"/>
            <w:tcBorders>
              <w:top w:val="nil"/>
              <w:left w:val="nil"/>
              <w:bottom w:val="single" w:sz="12" w:space="0" w:color="auto"/>
              <w:right w:val="nil"/>
            </w:tcBorders>
            <w:shd w:val="clear" w:color="auto" w:fill="auto"/>
            <w:vAlign w:val="center"/>
          </w:tcPr>
          <w:p w14:paraId="2010230F" w14:textId="77777777" w:rsidR="00C8247A" w:rsidRPr="00C8247A" w:rsidRDefault="00C8247A" w:rsidP="00C8247A">
            <w:pPr>
              <w:tabs>
                <w:tab w:val="left" w:pos="1091"/>
              </w:tabs>
              <w:jc w:val="center"/>
              <w:rPr>
                <w:rFonts w:ascii="Arial" w:hAnsi="Arial" w:cs="Arial"/>
                <w:b/>
                <w:bCs/>
                <w:smallCaps/>
                <w:color w:val="FFFFFF"/>
                <w:sz w:val="32"/>
                <w:szCs w:val="32"/>
                <w:shd w:val="clear" w:color="auto" w:fill="76923C"/>
                <w:lang w:eastAsia="pl-PL"/>
              </w:rPr>
            </w:pPr>
            <w:r w:rsidRPr="00C8247A">
              <w:rPr>
                <w:rFonts w:ascii="Arial" w:hAnsi="Arial" w:cs="Arial"/>
                <w:b/>
                <w:bCs/>
                <w:smallCaps/>
                <w:color w:val="FFFFFF"/>
                <w:sz w:val="32"/>
                <w:szCs w:val="32"/>
                <w:shd w:val="clear" w:color="auto" w:fill="76923C"/>
                <w:lang w:eastAsia="pl-PL"/>
              </w:rPr>
              <w:t>OCHRONA ŚRODOWISKA</w:t>
            </w:r>
          </w:p>
          <w:tbl>
            <w:tblPr>
              <w:tblW w:w="3862" w:type="dxa"/>
              <w:tblCellMar>
                <w:left w:w="70" w:type="dxa"/>
                <w:right w:w="70" w:type="dxa"/>
              </w:tblCellMar>
              <w:tblLook w:val="04A0" w:firstRow="1" w:lastRow="0" w:firstColumn="1" w:lastColumn="0" w:noHBand="0" w:noVBand="1"/>
            </w:tblPr>
            <w:tblGrid>
              <w:gridCol w:w="520"/>
              <w:gridCol w:w="3058"/>
              <w:gridCol w:w="284"/>
            </w:tblGrid>
            <w:tr w:rsidR="00C8247A" w:rsidRPr="00C8247A" w14:paraId="2995F90B" w14:textId="77777777" w:rsidTr="00C07B4A">
              <w:trPr>
                <w:trHeight w:val="300"/>
              </w:trPr>
              <w:tc>
                <w:tcPr>
                  <w:tcW w:w="520" w:type="dxa"/>
                  <w:tcBorders>
                    <w:top w:val="nil"/>
                    <w:left w:val="nil"/>
                    <w:bottom w:val="nil"/>
                    <w:right w:val="nil"/>
                  </w:tcBorders>
                  <w:shd w:val="clear" w:color="auto" w:fill="76923C" w:themeFill="accent3" w:themeFillShade="BF"/>
                  <w:noWrap/>
                  <w:vAlign w:val="bottom"/>
                  <w:hideMark/>
                </w:tcPr>
                <w:p w14:paraId="261DBBAF" w14:textId="77777777" w:rsidR="00C8247A" w:rsidRPr="00C8247A" w:rsidRDefault="00C8247A" w:rsidP="00C8247A">
                  <w:pPr>
                    <w:spacing w:after="0" w:line="240" w:lineRule="auto"/>
                    <w:rPr>
                      <w:rFonts w:ascii="Arial" w:hAnsi="Arial" w:cs="Arial"/>
                      <w:color w:val="C00000"/>
                      <w:lang w:eastAsia="pl-PL"/>
                    </w:rPr>
                  </w:pPr>
                  <w:r w:rsidRPr="00C8247A">
                    <w:rPr>
                      <w:rFonts w:ascii="Arial" w:hAnsi="Arial" w:cs="Arial"/>
                      <w:color w:val="C00000"/>
                      <w:lang w:eastAsia="pl-PL"/>
                    </w:rPr>
                    <w:t> </w:t>
                  </w:r>
                </w:p>
              </w:tc>
              <w:tc>
                <w:tcPr>
                  <w:tcW w:w="3342" w:type="dxa"/>
                  <w:gridSpan w:val="2"/>
                  <w:tcBorders>
                    <w:top w:val="nil"/>
                    <w:left w:val="nil"/>
                    <w:bottom w:val="nil"/>
                    <w:right w:val="nil"/>
                  </w:tcBorders>
                  <w:shd w:val="clear" w:color="auto" w:fill="auto"/>
                  <w:noWrap/>
                  <w:vAlign w:val="bottom"/>
                  <w:hideMark/>
                </w:tcPr>
                <w:p w14:paraId="5DB5FC1E" w14:textId="77777777" w:rsidR="00C8247A" w:rsidRPr="00C8247A" w:rsidRDefault="00C8247A" w:rsidP="00C8247A">
                  <w:pPr>
                    <w:spacing w:after="0" w:line="240" w:lineRule="auto"/>
                    <w:rPr>
                      <w:rFonts w:ascii="Arial" w:hAnsi="Arial" w:cs="Arial"/>
                      <w:color w:val="000000"/>
                      <w:sz w:val="24"/>
                      <w:szCs w:val="24"/>
                      <w:lang w:eastAsia="pl-PL"/>
                    </w:rPr>
                  </w:pPr>
                  <w:r w:rsidRPr="00C8247A">
                    <w:rPr>
                      <w:rFonts w:ascii="Arial" w:hAnsi="Arial" w:cs="Arial"/>
                      <w:color w:val="000000"/>
                      <w:sz w:val="24"/>
                      <w:szCs w:val="24"/>
                      <w:lang w:eastAsia="pl-PL"/>
                    </w:rPr>
                    <w:t>zadania infrastrukturalne</w:t>
                  </w:r>
                </w:p>
              </w:tc>
            </w:tr>
            <w:tr w:rsidR="00C8247A" w:rsidRPr="00C8247A" w14:paraId="225E423E" w14:textId="77777777" w:rsidTr="00C07B4A">
              <w:trPr>
                <w:trHeight w:val="300"/>
              </w:trPr>
              <w:tc>
                <w:tcPr>
                  <w:tcW w:w="520" w:type="dxa"/>
                  <w:tcBorders>
                    <w:top w:val="nil"/>
                    <w:left w:val="nil"/>
                    <w:bottom w:val="nil"/>
                    <w:right w:val="nil"/>
                  </w:tcBorders>
                  <w:shd w:val="clear" w:color="auto" w:fill="C2D69B" w:themeFill="accent3" w:themeFillTint="99"/>
                  <w:noWrap/>
                  <w:vAlign w:val="bottom"/>
                </w:tcPr>
                <w:p w14:paraId="797FF548" w14:textId="77777777" w:rsidR="00C8247A" w:rsidRPr="00C8247A" w:rsidRDefault="00C8247A" w:rsidP="00C8247A">
                  <w:pPr>
                    <w:spacing w:after="0" w:line="240" w:lineRule="auto"/>
                    <w:rPr>
                      <w:rFonts w:ascii="Arial" w:hAnsi="Arial" w:cs="Arial"/>
                      <w:color w:val="C00000"/>
                      <w:lang w:eastAsia="pl-PL"/>
                    </w:rPr>
                  </w:pPr>
                </w:p>
              </w:tc>
              <w:tc>
                <w:tcPr>
                  <w:tcW w:w="3342" w:type="dxa"/>
                  <w:gridSpan w:val="2"/>
                  <w:tcBorders>
                    <w:top w:val="nil"/>
                    <w:left w:val="nil"/>
                    <w:bottom w:val="nil"/>
                    <w:right w:val="nil"/>
                  </w:tcBorders>
                  <w:shd w:val="clear" w:color="auto" w:fill="auto"/>
                  <w:noWrap/>
                  <w:vAlign w:val="bottom"/>
                </w:tcPr>
                <w:p w14:paraId="3CF1C6A3" w14:textId="77777777" w:rsidR="00C8247A" w:rsidRPr="00C8247A" w:rsidRDefault="00C8247A" w:rsidP="00C8247A">
                  <w:pPr>
                    <w:spacing w:after="0" w:line="240" w:lineRule="auto"/>
                    <w:rPr>
                      <w:rFonts w:ascii="Arial" w:hAnsi="Arial" w:cs="Arial"/>
                      <w:color w:val="000000"/>
                      <w:sz w:val="24"/>
                      <w:szCs w:val="24"/>
                      <w:lang w:eastAsia="pl-PL"/>
                    </w:rPr>
                  </w:pPr>
                  <w:r w:rsidRPr="00C8247A">
                    <w:rPr>
                      <w:rFonts w:ascii="Arial" w:hAnsi="Arial" w:cs="Arial"/>
                      <w:color w:val="000000"/>
                      <w:sz w:val="24"/>
                      <w:szCs w:val="24"/>
                      <w:lang w:eastAsia="pl-PL"/>
                    </w:rPr>
                    <w:t>zadania nieinfrastrukturalne</w:t>
                  </w:r>
                </w:p>
              </w:tc>
            </w:tr>
            <w:tr w:rsidR="00C8247A" w:rsidRPr="00C8247A" w14:paraId="1DEA5213" w14:textId="77777777" w:rsidTr="00C07B4A">
              <w:trPr>
                <w:gridAfter w:val="1"/>
                <w:wAfter w:w="284" w:type="dxa"/>
                <w:trHeight w:val="300"/>
              </w:trPr>
              <w:tc>
                <w:tcPr>
                  <w:tcW w:w="520" w:type="dxa"/>
                  <w:tcBorders>
                    <w:top w:val="nil"/>
                    <w:left w:val="nil"/>
                    <w:bottom w:val="nil"/>
                    <w:right w:val="nil"/>
                  </w:tcBorders>
                  <w:shd w:val="clear" w:color="auto" w:fill="FFFFFF" w:themeFill="background1"/>
                  <w:noWrap/>
                  <w:vAlign w:val="bottom"/>
                </w:tcPr>
                <w:p w14:paraId="15201500" w14:textId="77777777" w:rsidR="00C8247A" w:rsidRPr="00C8247A" w:rsidRDefault="00C8247A" w:rsidP="00C8247A">
                  <w:pPr>
                    <w:spacing w:after="0" w:line="240" w:lineRule="auto"/>
                    <w:rPr>
                      <w:rFonts w:ascii="Arial" w:hAnsi="Arial" w:cs="Arial"/>
                      <w:color w:val="C00000"/>
                      <w:lang w:eastAsia="pl-PL"/>
                    </w:rPr>
                  </w:pPr>
                </w:p>
              </w:tc>
              <w:tc>
                <w:tcPr>
                  <w:tcW w:w="3058" w:type="dxa"/>
                  <w:tcBorders>
                    <w:top w:val="nil"/>
                    <w:left w:val="nil"/>
                    <w:bottom w:val="nil"/>
                    <w:right w:val="nil"/>
                  </w:tcBorders>
                  <w:shd w:val="clear" w:color="auto" w:fill="auto"/>
                  <w:noWrap/>
                  <w:vAlign w:val="bottom"/>
                </w:tcPr>
                <w:p w14:paraId="0AD257A0" w14:textId="77777777" w:rsidR="00C8247A" w:rsidRPr="00C8247A" w:rsidRDefault="00C8247A" w:rsidP="00C8247A">
                  <w:pPr>
                    <w:spacing w:after="0" w:line="240" w:lineRule="auto"/>
                    <w:rPr>
                      <w:rFonts w:ascii="Arial" w:hAnsi="Arial" w:cs="Arial"/>
                      <w:color w:val="000000"/>
                      <w:lang w:eastAsia="pl-PL"/>
                    </w:rPr>
                  </w:pPr>
                </w:p>
                <w:p w14:paraId="42785890" w14:textId="77777777" w:rsidR="00C8247A" w:rsidRPr="00C8247A" w:rsidRDefault="00C8247A" w:rsidP="00C8247A">
                  <w:pPr>
                    <w:spacing w:after="0" w:line="240" w:lineRule="auto"/>
                    <w:rPr>
                      <w:rFonts w:ascii="Arial" w:hAnsi="Arial" w:cs="Arial"/>
                      <w:color w:val="000000"/>
                      <w:lang w:eastAsia="pl-PL"/>
                    </w:rPr>
                  </w:pPr>
                </w:p>
              </w:tc>
            </w:tr>
          </w:tbl>
          <w:p w14:paraId="415B5A80" w14:textId="77777777" w:rsidR="00C8247A" w:rsidRPr="00C8247A" w:rsidRDefault="00C8247A" w:rsidP="00C8247A">
            <w:pPr>
              <w:tabs>
                <w:tab w:val="left" w:pos="1091"/>
              </w:tabs>
              <w:rPr>
                <w:rFonts w:ascii="Arial" w:hAnsi="Arial" w:cs="Arial"/>
                <w:color w:val="000000"/>
              </w:rPr>
            </w:pPr>
          </w:p>
        </w:tc>
      </w:tr>
      <w:tr w:rsidR="00C8247A" w:rsidRPr="00C8247A" w14:paraId="61CD4FF4" w14:textId="77777777" w:rsidTr="00C07B4A">
        <w:trPr>
          <w:trHeight w:val="600"/>
        </w:trPr>
        <w:tc>
          <w:tcPr>
            <w:tcW w:w="1418" w:type="dxa"/>
            <w:tcBorders>
              <w:top w:val="single" w:sz="12" w:space="0" w:color="auto"/>
              <w:left w:val="single" w:sz="12" w:space="0" w:color="auto"/>
              <w:bottom w:val="single" w:sz="12" w:space="0" w:color="auto"/>
              <w:right w:val="single" w:sz="12" w:space="0" w:color="auto"/>
            </w:tcBorders>
            <w:shd w:val="clear" w:color="auto" w:fill="76923C" w:themeFill="accent3" w:themeFillShade="BF"/>
            <w:vAlign w:val="center"/>
          </w:tcPr>
          <w:p w14:paraId="1DD0BC06" w14:textId="77777777" w:rsidR="00C8247A" w:rsidRPr="00C8247A" w:rsidRDefault="00C8247A" w:rsidP="00C8247A">
            <w:pPr>
              <w:tabs>
                <w:tab w:val="left" w:pos="1091"/>
              </w:tabs>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OS1</w:t>
            </w:r>
          </w:p>
        </w:tc>
        <w:tc>
          <w:tcPr>
            <w:tcW w:w="3063" w:type="dxa"/>
            <w:vMerge w:val="restart"/>
            <w:tcBorders>
              <w:top w:val="single" w:sz="12" w:space="0" w:color="auto"/>
              <w:left w:val="single" w:sz="12" w:space="0" w:color="auto"/>
              <w:right w:val="single" w:sz="12" w:space="0" w:color="auto"/>
            </w:tcBorders>
            <w:shd w:val="clear" w:color="auto" w:fill="auto"/>
            <w:vAlign w:val="center"/>
          </w:tcPr>
          <w:p w14:paraId="6BC9EEA5" w14:textId="77777777" w:rsidR="00C8247A" w:rsidRPr="00C8247A" w:rsidRDefault="00C8247A" w:rsidP="00C8247A">
            <w:pPr>
              <w:tabs>
                <w:tab w:val="left" w:pos="1091"/>
              </w:tabs>
              <w:spacing w:before="120" w:after="120"/>
              <w:rPr>
                <w:rFonts w:ascii="Arial" w:hAnsi="Arial" w:cs="Arial"/>
                <w:color w:val="000000"/>
                <w:sz w:val="24"/>
                <w:szCs w:val="24"/>
              </w:rPr>
            </w:pPr>
            <w:r w:rsidRPr="00C8247A">
              <w:rPr>
                <w:rFonts w:ascii="Arial" w:hAnsi="Arial" w:cs="Arial"/>
                <w:b/>
                <w:bCs/>
                <w:smallCaps/>
                <w:color w:val="FFFFFF"/>
                <w:sz w:val="24"/>
                <w:szCs w:val="24"/>
                <w:shd w:val="clear" w:color="auto" w:fill="76923C"/>
                <w:lang w:eastAsia="pl-PL"/>
              </w:rPr>
              <w:t>Modernizacja energetyczna wojewódzkich budynków użyteczności publicznej</w:t>
            </w:r>
          </w:p>
        </w:tc>
        <w:tc>
          <w:tcPr>
            <w:tcW w:w="5584" w:type="dxa"/>
            <w:vMerge w:val="restart"/>
            <w:tcBorders>
              <w:top w:val="single" w:sz="12" w:space="0" w:color="auto"/>
              <w:left w:val="single" w:sz="12" w:space="0" w:color="auto"/>
              <w:right w:val="single" w:sz="12" w:space="0" w:color="auto"/>
            </w:tcBorders>
            <w:shd w:val="clear" w:color="auto" w:fill="auto"/>
          </w:tcPr>
          <w:p w14:paraId="3CD5202F" w14:textId="77777777" w:rsidR="00C8247A" w:rsidRPr="00C8247A" w:rsidRDefault="00C8247A" w:rsidP="00C8247A">
            <w:pPr>
              <w:spacing w:before="120" w:after="120"/>
              <w:rPr>
                <w:rFonts w:ascii="Arial" w:hAnsi="Arial" w:cs="Arial"/>
                <w:b/>
                <w:bCs/>
                <w:smallCaps/>
                <w:color w:val="FFFFFF"/>
                <w:sz w:val="24"/>
                <w:szCs w:val="24"/>
                <w:shd w:val="clear" w:color="auto" w:fill="76923C"/>
                <w:lang w:eastAsia="pl-PL"/>
              </w:rPr>
            </w:pPr>
            <w:r w:rsidRPr="00C8247A">
              <w:rPr>
                <w:rFonts w:ascii="Arial" w:hAnsi="Arial" w:cs="Arial"/>
                <w:b/>
                <w:bCs/>
                <w:smallCaps/>
                <w:color w:val="FFFFFF"/>
                <w:sz w:val="24"/>
                <w:szCs w:val="24"/>
                <w:shd w:val="clear" w:color="auto" w:fill="76923C"/>
                <w:lang w:eastAsia="pl-PL"/>
              </w:rPr>
              <w:t>ZAKRES PRZEDMIOTOWY PROJEKTU</w:t>
            </w:r>
          </w:p>
          <w:p w14:paraId="574088CF" w14:textId="77777777" w:rsidR="00C8247A" w:rsidRPr="00C8247A" w:rsidRDefault="00C8247A" w:rsidP="00C8247A">
            <w:pPr>
              <w:tabs>
                <w:tab w:val="left" w:pos="1091"/>
              </w:tabs>
              <w:spacing w:before="120" w:after="120"/>
              <w:rPr>
                <w:rFonts w:ascii="Arial" w:hAnsi="Arial" w:cs="Arial"/>
                <w:color w:val="000000"/>
                <w:sz w:val="24"/>
                <w:szCs w:val="24"/>
              </w:rPr>
            </w:pPr>
            <w:r w:rsidRPr="00C8247A">
              <w:rPr>
                <w:rFonts w:ascii="Arial" w:hAnsi="Arial" w:cs="Arial"/>
                <w:bCs/>
                <w:i/>
                <w:iCs/>
                <w:sz w:val="24"/>
                <w:szCs w:val="24"/>
                <w:lang w:eastAsia="pl-PL"/>
              </w:rPr>
              <w:t>O</w:t>
            </w:r>
            <w:r w:rsidRPr="00C8247A">
              <w:rPr>
                <w:rFonts w:ascii="Arial" w:hAnsi="Arial" w:cs="Arial"/>
                <w:i/>
                <w:iCs/>
                <w:sz w:val="24"/>
                <w:szCs w:val="24"/>
                <w:lang w:eastAsia="pl-PL"/>
              </w:rPr>
              <w:t>bniżenie energochłonności w sektorze budownictwa użyteczności publicznej Województwa Małopolskiego.</w:t>
            </w:r>
          </w:p>
        </w:tc>
      </w:tr>
      <w:tr w:rsidR="00C8247A" w:rsidRPr="00C8247A" w14:paraId="7B8470C5" w14:textId="77777777" w:rsidTr="00C07B4A">
        <w:trPr>
          <w:trHeight w:val="600"/>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1C812CEB" w14:textId="77777777" w:rsidR="00C8247A" w:rsidRPr="00C8247A" w:rsidRDefault="00C8247A" w:rsidP="00C8247A">
            <w:pPr>
              <w:tabs>
                <w:tab w:val="left" w:pos="1091"/>
              </w:tabs>
              <w:spacing w:after="0"/>
              <w:jc w:val="center"/>
              <w:rPr>
                <w:rFonts w:ascii="Arial" w:hAnsi="Arial" w:cs="Arial"/>
                <w:b/>
                <w:noProof/>
                <w:color w:val="000000" w:themeColor="text1"/>
                <w:sz w:val="24"/>
                <w:szCs w:val="24"/>
                <w:lang w:eastAsia="pl-PL"/>
              </w:rPr>
            </w:pPr>
            <w:r w:rsidRPr="00C8247A">
              <w:rPr>
                <w:rFonts w:ascii="Arial" w:hAnsi="Arial" w:cs="Arial"/>
                <w:b/>
                <w:noProof/>
                <w:color w:val="000000" w:themeColor="text1"/>
                <w:sz w:val="24"/>
                <w:szCs w:val="24"/>
                <w:lang w:eastAsia="pl-PL"/>
              </w:rPr>
              <w:t>K</w:t>
            </w:r>
          </w:p>
        </w:tc>
        <w:tc>
          <w:tcPr>
            <w:tcW w:w="3063" w:type="dxa"/>
            <w:vMerge/>
            <w:tcBorders>
              <w:left w:val="single" w:sz="12" w:space="0" w:color="auto"/>
              <w:bottom w:val="single" w:sz="12" w:space="0" w:color="auto"/>
              <w:right w:val="single" w:sz="12" w:space="0" w:color="auto"/>
            </w:tcBorders>
            <w:shd w:val="clear" w:color="auto" w:fill="auto"/>
            <w:vAlign w:val="center"/>
          </w:tcPr>
          <w:p w14:paraId="22A4EEB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2C66B6ED" w14:textId="77777777" w:rsidR="00C8247A" w:rsidRPr="00C8247A" w:rsidRDefault="00C8247A" w:rsidP="00C8247A">
            <w:pPr>
              <w:spacing w:before="120" w:after="120"/>
              <w:rPr>
                <w:rFonts w:ascii="Arial" w:hAnsi="Arial" w:cs="Arial"/>
                <w:b/>
                <w:bCs/>
                <w:smallCaps/>
                <w:color w:val="FFFFFF"/>
                <w:sz w:val="24"/>
                <w:szCs w:val="24"/>
                <w:shd w:val="clear" w:color="auto" w:fill="76923C"/>
                <w:lang w:eastAsia="pl-PL"/>
              </w:rPr>
            </w:pPr>
          </w:p>
        </w:tc>
      </w:tr>
      <w:tr w:rsidR="00C8247A" w:rsidRPr="00C8247A" w14:paraId="4FA344CD" w14:textId="77777777" w:rsidTr="00C07B4A">
        <w:trPr>
          <w:trHeight w:val="545"/>
        </w:trPr>
        <w:tc>
          <w:tcPr>
            <w:tcW w:w="1418" w:type="dxa"/>
            <w:tcBorders>
              <w:top w:val="single" w:sz="12" w:space="0" w:color="auto"/>
              <w:left w:val="single" w:sz="12" w:space="0" w:color="auto"/>
              <w:bottom w:val="single" w:sz="12" w:space="0" w:color="auto"/>
              <w:right w:val="single" w:sz="12" w:space="0" w:color="auto"/>
            </w:tcBorders>
            <w:shd w:val="clear" w:color="auto" w:fill="76923C" w:themeFill="accent3" w:themeFillShade="BF"/>
            <w:vAlign w:val="center"/>
          </w:tcPr>
          <w:p w14:paraId="22E72B22" w14:textId="77777777" w:rsidR="00C8247A" w:rsidRPr="00C8247A" w:rsidRDefault="00C8247A" w:rsidP="00C8247A">
            <w:pPr>
              <w:tabs>
                <w:tab w:val="left" w:pos="1091"/>
              </w:tabs>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OS2</w:t>
            </w:r>
          </w:p>
        </w:tc>
        <w:tc>
          <w:tcPr>
            <w:tcW w:w="3063" w:type="dxa"/>
            <w:vMerge w:val="restart"/>
            <w:tcBorders>
              <w:top w:val="single" w:sz="12" w:space="0" w:color="auto"/>
              <w:left w:val="single" w:sz="12" w:space="0" w:color="auto"/>
              <w:bottom w:val="single" w:sz="18" w:space="0" w:color="auto"/>
              <w:right w:val="single" w:sz="12" w:space="0" w:color="auto"/>
            </w:tcBorders>
            <w:shd w:val="clear" w:color="auto" w:fill="auto"/>
            <w:vAlign w:val="center"/>
          </w:tcPr>
          <w:p w14:paraId="196E6AA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r w:rsidRPr="00C8247A">
              <w:rPr>
                <w:rFonts w:ascii="Arial" w:hAnsi="Arial" w:cs="Arial"/>
                <w:b/>
                <w:bCs/>
                <w:smallCaps/>
                <w:color w:val="FFFFFF"/>
                <w:sz w:val="24"/>
                <w:szCs w:val="24"/>
                <w:shd w:val="clear" w:color="auto" w:fill="76923C"/>
                <w:lang w:eastAsia="pl-PL"/>
              </w:rPr>
              <w:t xml:space="preserve">Budowa Ścieżki w koronach drzew wraz z wieżą widokową </w:t>
            </w:r>
          </w:p>
          <w:p w14:paraId="3BFF58F2"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4E041D8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0EEE515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67B3230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5E540575"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586236A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4AD702F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35990828"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4ADAC53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45CDA5C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7D5D9D5A"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0B6A92A4"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12884452"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10B1ADBF"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0B633575"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78067E6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2C2C186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32B0D8F2" w14:textId="77777777" w:rsidR="00C8247A" w:rsidRPr="00C8247A" w:rsidRDefault="00C8247A" w:rsidP="00C8247A">
            <w:pPr>
              <w:tabs>
                <w:tab w:val="left" w:pos="1091"/>
              </w:tabs>
              <w:spacing w:before="120" w:after="120"/>
              <w:rPr>
                <w:rFonts w:ascii="Arial" w:hAnsi="Arial" w:cs="Arial"/>
                <w:color w:val="000000"/>
                <w:sz w:val="24"/>
                <w:szCs w:val="24"/>
              </w:rPr>
            </w:pPr>
          </w:p>
        </w:tc>
        <w:tc>
          <w:tcPr>
            <w:tcW w:w="5584" w:type="dxa"/>
            <w:vMerge w:val="restart"/>
            <w:tcBorders>
              <w:top w:val="single" w:sz="12" w:space="0" w:color="auto"/>
              <w:left w:val="single" w:sz="12" w:space="0" w:color="auto"/>
              <w:bottom w:val="single" w:sz="18" w:space="0" w:color="auto"/>
              <w:right w:val="single" w:sz="12" w:space="0" w:color="auto"/>
            </w:tcBorders>
            <w:shd w:val="clear" w:color="auto" w:fill="auto"/>
          </w:tcPr>
          <w:p w14:paraId="457F983A" w14:textId="77777777" w:rsidR="00C8247A" w:rsidRPr="00C8247A" w:rsidRDefault="00C8247A" w:rsidP="00C8247A">
            <w:pPr>
              <w:spacing w:before="120" w:after="120"/>
              <w:rPr>
                <w:rFonts w:ascii="Arial" w:hAnsi="Arial" w:cs="Arial"/>
                <w:b/>
                <w:bCs/>
                <w:smallCaps/>
                <w:color w:val="FFFFFF"/>
                <w:sz w:val="24"/>
                <w:szCs w:val="24"/>
                <w:shd w:val="clear" w:color="auto" w:fill="76923C"/>
                <w:lang w:eastAsia="pl-PL"/>
              </w:rPr>
            </w:pPr>
            <w:r w:rsidRPr="00C8247A">
              <w:rPr>
                <w:rFonts w:ascii="Arial" w:hAnsi="Arial" w:cs="Arial"/>
                <w:b/>
                <w:bCs/>
                <w:smallCaps/>
                <w:color w:val="FFFFFF"/>
                <w:sz w:val="24"/>
                <w:szCs w:val="24"/>
                <w:shd w:val="clear" w:color="auto" w:fill="76923C"/>
                <w:lang w:eastAsia="pl-PL"/>
              </w:rPr>
              <w:t>ZAKRES PRZEDMIOTOWY PROJEKTU</w:t>
            </w:r>
          </w:p>
          <w:p w14:paraId="4AFFBA84" w14:textId="7C2D357B" w:rsidR="00C8247A" w:rsidRPr="00C8247A" w:rsidRDefault="00C8247A" w:rsidP="00953909">
            <w:pPr>
              <w:tabs>
                <w:tab w:val="left" w:pos="1091"/>
              </w:tabs>
              <w:spacing w:before="120" w:after="120"/>
              <w:rPr>
                <w:rFonts w:ascii="Arial" w:hAnsi="Arial" w:cs="Arial"/>
                <w:color w:val="000000"/>
                <w:sz w:val="24"/>
                <w:szCs w:val="24"/>
              </w:rPr>
            </w:pPr>
            <w:r w:rsidRPr="00C8247A">
              <w:rPr>
                <w:rFonts w:ascii="Arial" w:hAnsi="Arial" w:cs="Arial"/>
                <w:i/>
                <w:iCs/>
                <w:sz w:val="24"/>
                <w:szCs w:val="24"/>
                <w:lang w:eastAsia="pl-PL"/>
              </w:rPr>
              <w:t xml:space="preserve">Przekazanie pomocy finansowej dla Gminy Ciężkowice na uzupełnienie wkładu własnego na </w:t>
            </w:r>
            <w:r w:rsidR="00953909">
              <w:rPr>
                <w:rFonts w:ascii="Arial" w:hAnsi="Arial" w:cs="Arial"/>
                <w:i/>
                <w:iCs/>
                <w:sz w:val="24"/>
                <w:szCs w:val="24"/>
                <w:lang w:eastAsia="pl-PL"/>
              </w:rPr>
              <w:t>budowę ścieżki w koronach drzew.</w:t>
            </w:r>
          </w:p>
        </w:tc>
      </w:tr>
      <w:tr w:rsidR="00C8247A" w:rsidRPr="00C8247A" w14:paraId="15E73D31" w14:textId="77777777" w:rsidTr="00C07B4A">
        <w:trPr>
          <w:trHeight w:val="8552"/>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45934710" w14:textId="77777777" w:rsidR="00C8247A" w:rsidRPr="00C8247A" w:rsidRDefault="00C8247A" w:rsidP="00C8247A">
            <w:pPr>
              <w:tabs>
                <w:tab w:val="left" w:pos="1091"/>
              </w:tabs>
              <w:spacing w:after="0"/>
              <w:jc w:val="center"/>
              <w:rPr>
                <w:rFonts w:ascii="Arial" w:hAnsi="Arial" w:cs="Arial"/>
                <w:b/>
                <w:noProof/>
                <w:color w:val="000000"/>
                <w:sz w:val="24"/>
                <w:szCs w:val="24"/>
                <w:lang w:eastAsia="pl-PL"/>
              </w:rPr>
            </w:pPr>
            <w:r w:rsidRPr="00C8247A">
              <w:rPr>
                <w:rFonts w:ascii="Arial" w:hAnsi="Arial" w:cs="Arial"/>
                <w:b/>
                <w:noProof/>
                <w:color w:val="000000"/>
                <w:sz w:val="24"/>
                <w:szCs w:val="24"/>
                <w:lang w:eastAsia="pl-PL"/>
              </w:rPr>
              <w:t>K</w:t>
            </w:r>
          </w:p>
        </w:tc>
        <w:tc>
          <w:tcPr>
            <w:tcW w:w="3063" w:type="dxa"/>
            <w:vMerge/>
            <w:tcBorders>
              <w:top w:val="single" w:sz="18" w:space="0" w:color="auto"/>
              <w:left w:val="single" w:sz="12" w:space="0" w:color="auto"/>
              <w:bottom w:val="single" w:sz="12" w:space="0" w:color="auto"/>
              <w:right w:val="single" w:sz="12" w:space="0" w:color="auto"/>
            </w:tcBorders>
            <w:shd w:val="clear" w:color="auto" w:fill="auto"/>
            <w:vAlign w:val="center"/>
          </w:tcPr>
          <w:p w14:paraId="3E19FB71"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tc>
        <w:tc>
          <w:tcPr>
            <w:tcW w:w="5584" w:type="dxa"/>
            <w:vMerge/>
            <w:tcBorders>
              <w:top w:val="single" w:sz="18" w:space="0" w:color="auto"/>
              <w:left w:val="single" w:sz="12" w:space="0" w:color="auto"/>
              <w:bottom w:val="single" w:sz="12" w:space="0" w:color="auto"/>
              <w:right w:val="single" w:sz="12" w:space="0" w:color="auto"/>
            </w:tcBorders>
            <w:shd w:val="clear" w:color="auto" w:fill="auto"/>
          </w:tcPr>
          <w:p w14:paraId="05CFF499" w14:textId="77777777" w:rsidR="00C8247A" w:rsidRPr="00C8247A" w:rsidRDefault="00C8247A" w:rsidP="00C8247A">
            <w:pPr>
              <w:spacing w:before="120" w:after="120"/>
              <w:rPr>
                <w:rFonts w:ascii="Arial" w:hAnsi="Arial" w:cs="Arial"/>
                <w:b/>
                <w:bCs/>
                <w:smallCaps/>
                <w:color w:val="FFFFFF"/>
                <w:sz w:val="24"/>
                <w:szCs w:val="24"/>
                <w:shd w:val="clear" w:color="auto" w:fill="76923C"/>
                <w:lang w:eastAsia="pl-PL"/>
              </w:rPr>
            </w:pPr>
          </w:p>
        </w:tc>
      </w:tr>
      <w:tr w:rsidR="00C8247A" w:rsidRPr="00C8247A" w14:paraId="1126E1D9" w14:textId="77777777" w:rsidTr="00C07B4A">
        <w:trPr>
          <w:trHeight w:val="1245"/>
        </w:trPr>
        <w:tc>
          <w:tcPr>
            <w:tcW w:w="1418" w:type="dxa"/>
            <w:tcBorders>
              <w:top w:val="single" w:sz="12" w:space="0" w:color="auto"/>
              <w:left w:val="single" w:sz="12" w:space="0" w:color="auto"/>
              <w:bottom w:val="single" w:sz="4" w:space="0" w:color="auto"/>
              <w:right w:val="single" w:sz="12" w:space="0" w:color="auto"/>
            </w:tcBorders>
            <w:shd w:val="clear" w:color="auto" w:fill="76923C" w:themeFill="accent3" w:themeFillShade="BF"/>
            <w:vAlign w:val="center"/>
          </w:tcPr>
          <w:p w14:paraId="63234FB3" w14:textId="77777777" w:rsidR="00C8247A" w:rsidRPr="00C8247A" w:rsidRDefault="00C8247A" w:rsidP="00C8247A">
            <w:pPr>
              <w:tabs>
                <w:tab w:val="left" w:pos="1091"/>
              </w:tabs>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lastRenderedPageBreak/>
              <w:t xml:space="preserve">OS3-OS4 </w:t>
            </w:r>
            <w:r w:rsidRPr="00C8247A">
              <w:rPr>
                <w:rFonts w:ascii="Arial" w:hAnsi="Arial" w:cs="Arial"/>
                <w:b/>
                <w:color w:val="FFFFFF" w:themeColor="background1"/>
                <w:sz w:val="24"/>
                <w:szCs w:val="24"/>
              </w:rPr>
              <w:br/>
              <w:t>oraz OS6-OS11</w:t>
            </w:r>
          </w:p>
        </w:tc>
        <w:tc>
          <w:tcPr>
            <w:tcW w:w="3063" w:type="dxa"/>
            <w:vMerge w:val="restart"/>
            <w:tcBorders>
              <w:top w:val="single" w:sz="12" w:space="0" w:color="auto"/>
              <w:left w:val="single" w:sz="12" w:space="0" w:color="auto"/>
              <w:bottom w:val="single" w:sz="18" w:space="0" w:color="auto"/>
              <w:right w:val="single" w:sz="12" w:space="0" w:color="auto"/>
            </w:tcBorders>
            <w:shd w:val="clear" w:color="auto" w:fill="auto"/>
            <w:vAlign w:val="center"/>
          </w:tcPr>
          <w:p w14:paraId="5CB56A21"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r w:rsidRPr="00C8247A">
              <w:rPr>
                <w:rFonts w:ascii="Arial" w:hAnsi="Arial" w:cs="Arial"/>
                <w:b/>
                <w:bCs/>
                <w:smallCaps/>
                <w:color w:val="FFFFFF"/>
                <w:sz w:val="24"/>
                <w:szCs w:val="24"/>
                <w:shd w:val="clear" w:color="auto" w:fill="76923C"/>
                <w:lang w:eastAsia="pl-PL"/>
              </w:rPr>
              <w:t>Budowa zintegrowanej sieci tras rowerowych w Województwie Małopolskim</w:t>
            </w:r>
          </w:p>
          <w:p w14:paraId="36B5679B"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68546332"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086E76B8"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10CD267F"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294A8BB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2BDE9A1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15CA171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04E4595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47446135"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2551F8B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54C00CE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66BBD421"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4EC5EA80"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19C21BA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46AB7F6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3C4372ED"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029CC624"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536A16F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27FFCAF1"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1B19356D"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31236114"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355004DF"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59D7B93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43E9B438"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77B3B37D"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43F9B8DF"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p w14:paraId="5E362398"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r w:rsidRPr="00C8247A">
              <w:rPr>
                <w:rFonts w:ascii="Arial" w:hAnsi="Arial" w:cs="Arial"/>
                <w:b/>
                <w:bCs/>
                <w:smallCaps/>
                <w:color w:val="FFFFFF"/>
                <w:sz w:val="24"/>
                <w:szCs w:val="24"/>
                <w:shd w:val="clear" w:color="auto" w:fill="76923C"/>
                <w:lang w:eastAsia="pl-PL"/>
              </w:rPr>
              <w:t xml:space="preserve"> </w:t>
            </w:r>
          </w:p>
          <w:p w14:paraId="5E005D3A" w14:textId="77777777" w:rsidR="00C8247A" w:rsidRPr="00C8247A" w:rsidRDefault="00C8247A" w:rsidP="00C8247A">
            <w:pPr>
              <w:tabs>
                <w:tab w:val="left" w:pos="1091"/>
              </w:tabs>
              <w:spacing w:before="120" w:after="120"/>
              <w:rPr>
                <w:rFonts w:ascii="Arial" w:hAnsi="Arial" w:cs="Arial"/>
                <w:color w:val="000000"/>
                <w:sz w:val="24"/>
                <w:szCs w:val="24"/>
              </w:rPr>
            </w:pPr>
          </w:p>
        </w:tc>
        <w:tc>
          <w:tcPr>
            <w:tcW w:w="5584" w:type="dxa"/>
            <w:vMerge w:val="restart"/>
            <w:tcBorders>
              <w:top w:val="single" w:sz="12" w:space="0" w:color="auto"/>
              <w:left w:val="single" w:sz="12" w:space="0" w:color="auto"/>
              <w:bottom w:val="single" w:sz="18" w:space="0" w:color="auto"/>
              <w:right w:val="single" w:sz="12" w:space="0" w:color="auto"/>
            </w:tcBorders>
            <w:shd w:val="clear" w:color="auto" w:fill="auto"/>
          </w:tcPr>
          <w:p w14:paraId="4F056032" w14:textId="77777777" w:rsidR="00C8247A" w:rsidRPr="00C8247A" w:rsidRDefault="00C8247A" w:rsidP="00C8247A">
            <w:pPr>
              <w:spacing w:before="120" w:after="120"/>
              <w:rPr>
                <w:rFonts w:ascii="Arial" w:hAnsi="Arial" w:cs="Arial"/>
                <w:b/>
                <w:bCs/>
                <w:smallCaps/>
                <w:color w:val="FFFFFF"/>
                <w:sz w:val="24"/>
                <w:szCs w:val="24"/>
                <w:shd w:val="clear" w:color="auto" w:fill="76923C"/>
                <w:lang w:eastAsia="pl-PL"/>
              </w:rPr>
            </w:pPr>
            <w:r w:rsidRPr="00C8247A">
              <w:rPr>
                <w:rFonts w:ascii="Arial" w:hAnsi="Arial" w:cs="Arial"/>
                <w:b/>
                <w:bCs/>
                <w:smallCaps/>
                <w:color w:val="FFFFFF"/>
                <w:sz w:val="24"/>
                <w:szCs w:val="24"/>
                <w:shd w:val="clear" w:color="auto" w:fill="76923C"/>
                <w:lang w:eastAsia="pl-PL"/>
              </w:rPr>
              <w:t>ZAKRES PRZEDMIOTOWY PROJEKTU</w:t>
            </w:r>
          </w:p>
          <w:p w14:paraId="1C484E1C" w14:textId="77777777" w:rsidR="00C8247A" w:rsidRPr="00C8247A" w:rsidRDefault="00C8247A" w:rsidP="00C8247A">
            <w:pPr>
              <w:tabs>
                <w:tab w:val="left" w:pos="1091"/>
              </w:tabs>
              <w:spacing w:before="120" w:after="120"/>
              <w:rPr>
                <w:rFonts w:ascii="Arial" w:hAnsi="Arial" w:cs="Arial"/>
                <w:i/>
                <w:iCs/>
                <w:sz w:val="24"/>
                <w:szCs w:val="24"/>
              </w:rPr>
            </w:pPr>
            <w:r w:rsidRPr="00C8247A">
              <w:rPr>
                <w:rFonts w:ascii="Arial" w:hAnsi="Arial" w:cs="Arial"/>
                <w:bCs/>
                <w:i/>
                <w:iCs/>
                <w:sz w:val="24"/>
                <w:szCs w:val="24"/>
                <w:lang w:eastAsia="pl-PL"/>
              </w:rPr>
              <w:t>B</w:t>
            </w:r>
            <w:r w:rsidRPr="00C8247A">
              <w:rPr>
                <w:rFonts w:ascii="Arial" w:hAnsi="Arial" w:cs="Arial"/>
                <w:i/>
                <w:iCs/>
                <w:sz w:val="24"/>
                <w:szCs w:val="24"/>
              </w:rPr>
              <w:t xml:space="preserve">udowa 8 tras rowerowych (ok. 965 km razem z OS5 w ramach EWT): </w:t>
            </w:r>
          </w:p>
          <w:p w14:paraId="1CE949E3" w14:textId="77777777" w:rsidR="00C8247A" w:rsidRPr="00C8247A" w:rsidRDefault="00C8247A" w:rsidP="00C8247A">
            <w:pPr>
              <w:tabs>
                <w:tab w:val="left" w:pos="1091"/>
              </w:tabs>
              <w:spacing w:before="120" w:after="120"/>
              <w:rPr>
                <w:rFonts w:ascii="Arial" w:hAnsi="Arial" w:cs="Arial"/>
                <w:i/>
                <w:iCs/>
                <w:sz w:val="24"/>
                <w:szCs w:val="24"/>
              </w:rPr>
            </w:pPr>
            <w:r w:rsidRPr="00C8247A">
              <w:rPr>
                <w:rFonts w:ascii="Arial" w:hAnsi="Arial" w:cs="Arial"/>
                <w:i/>
                <w:iCs/>
                <w:sz w:val="24"/>
                <w:szCs w:val="24"/>
              </w:rPr>
              <w:t>1) Wiślana Trasa Rowerowa (WTR) o długości ok. 234 km, prowadząca m.in. doliną Wisły od granicy województwa śląskiego do granicy województwa świętokrzyskiego;</w:t>
            </w:r>
          </w:p>
          <w:p w14:paraId="3CC44868" w14:textId="77777777" w:rsidR="00C8247A" w:rsidRPr="00C8247A" w:rsidRDefault="00C8247A" w:rsidP="00C8247A">
            <w:pPr>
              <w:tabs>
                <w:tab w:val="left" w:pos="1091"/>
              </w:tabs>
              <w:spacing w:before="120" w:after="120"/>
              <w:rPr>
                <w:rFonts w:ascii="Arial" w:hAnsi="Arial" w:cs="Arial"/>
                <w:i/>
                <w:iCs/>
                <w:sz w:val="24"/>
                <w:szCs w:val="24"/>
              </w:rPr>
            </w:pPr>
            <w:r w:rsidRPr="00C8247A">
              <w:rPr>
                <w:rFonts w:ascii="Arial" w:hAnsi="Arial" w:cs="Arial"/>
                <w:i/>
                <w:iCs/>
                <w:sz w:val="24"/>
                <w:szCs w:val="24"/>
              </w:rPr>
              <w:t>2) EuroVelo4 (EV4) o długości ok. 88 km, prowadząca od połączenia z Wiślaną Trasą Rowerową w okolicach Niepołomic do granicy z województwem podkarpackim;</w:t>
            </w:r>
          </w:p>
          <w:p w14:paraId="511A876F" w14:textId="77777777" w:rsidR="00C8247A" w:rsidRPr="00C8247A" w:rsidRDefault="00C8247A" w:rsidP="00C8247A">
            <w:pPr>
              <w:tabs>
                <w:tab w:val="left" w:pos="1091"/>
              </w:tabs>
              <w:spacing w:before="120" w:after="120"/>
              <w:rPr>
                <w:rFonts w:ascii="Arial" w:hAnsi="Arial" w:cs="Arial"/>
                <w:i/>
                <w:iCs/>
                <w:sz w:val="24"/>
                <w:szCs w:val="24"/>
              </w:rPr>
            </w:pPr>
            <w:r w:rsidRPr="00C8247A">
              <w:rPr>
                <w:rFonts w:ascii="Arial" w:hAnsi="Arial" w:cs="Arial"/>
                <w:i/>
                <w:iCs/>
                <w:sz w:val="24"/>
                <w:szCs w:val="24"/>
              </w:rPr>
              <w:t xml:space="preserve">3) EuroVelo11 (EV11) o długości ok. 174 km, mająca początek w Nowym Sączu, koniec za Proszowicami na granicy z województwem świętokrzyskim; </w:t>
            </w:r>
          </w:p>
          <w:p w14:paraId="01CA9C5F" w14:textId="77777777" w:rsidR="00C8247A" w:rsidRPr="00C8247A" w:rsidRDefault="00C8247A" w:rsidP="00C8247A">
            <w:pPr>
              <w:tabs>
                <w:tab w:val="left" w:pos="1091"/>
              </w:tabs>
              <w:spacing w:before="120" w:after="120"/>
              <w:rPr>
                <w:rFonts w:ascii="Arial" w:hAnsi="Arial" w:cs="Arial"/>
                <w:i/>
                <w:iCs/>
                <w:sz w:val="24"/>
                <w:szCs w:val="24"/>
              </w:rPr>
            </w:pPr>
            <w:r w:rsidRPr="00C8247A">
              <w:rPr>
                <w:rFonts w:ascii="Arial" w:hAnsi="Arial" w:cs="Arial"/>
                <w:i/>
                <w:iCs/>
                <w:sz w:val="24"/>
                <w:szCs w:val="24"/>
              </w:rPr>
              <w:t xml:space="preserve">4) VeloRaba (VR) o długości ok. 126 km, prowadząca doliną rzeki Raby, od Chabówki na południu do Wiślanej Trasy Rowerowej na północy;  </w:t>
            </w:r>
          </w:p>
          <w:p w14:paraId="54DDA354" w14:textId="77777777" w:rsidR="00C8247A" w:rsidRPr="00C8247A" w:rsidRDefault="00C8247A" w:rsidP="00C8247A">
            <w:pPr>
              <w:tabs>
                <w:tab w:val="left" w:pos="1091"/>
              </w:tabs>
              <w:spacing w:before="120" w:after="120"/>
              <w:rPr>
                <w:rFonts w:ascii="Arial" w:hAnsi="Arial" w:cs="Arial"/>
                <w:i/>
                <w:iCs/>
                <w:sz w:val="24"/>
                <w:szCs w:val="24"/>
              </w:rPr>
            </w:pPr>
            <w:r w:rsidRPr="00C8247A">
              <w:rPr>
                <w:rFonts w:ascii="Arial" w:hAnsi="Arial" w:cs="Arial"/>
                <w:i/>
                <w:iCs/>
                <w:sz w:val="24"/>
                <w:szCs w:val="24"/>
              </w:rPr>
              <w:t>5) VeloSkawa (VSk) o długości ok. 116 km, prowadząca od Suchej Beskidzkiej do granicy województwa śląskiego;</w:t>
            </w:r>
          </w:p>
          <w:p w14:paraId="55CFBDE9" w14:textId="77777777" w:rsidR="00C8247A" w:rsidRPr="00C8247A" w:rsidRDefault="00C8247A" w:rsidP="00C8247A">
            <w:pPr>
              <w:tabs>
                <w:tab w:val="left" w:pos="1091"/>
              </w:tabs>
              <w:spacing w:before="120" w:after="120"/>
              <w:rPr>
                <w:rFonts w:ascii="Arial" w:hAnsi="Arial" w:cs="Arial"/>
                <w:i/>
                <w:iCs/>
                <w:sz w:val="24"/>
                <w:szCs w:val="24"/>
              </w:rPr>
            </w:pPr>
            <w:r w:rsidRPr="00C8247A">
              <w:rPr>
                <w:rFonts w:ascii="Arial" w:hAnsi="Arial" w:cs="Arial"/>
                <w:i/>
                <w:iCs/>
                <w:sz w:val="24"/>
                <w:szCs w:val="24"/>
              </w:rPr>
              <w:t xml:space="preserve">6) VeloDunajec (VD) o długości ok. 142 km, od Zakopanego do skrzyżowania z Wiślaną Trasą Rowerową; </w:t>
            </w:r>
          </w:p>
          <w:p w14:paraId="1DB56FCF" w14:textId="77777777" w:rsidR="00C8247A" w:rsidRPr="00C8247A" w:rsidRDefault="00C8247A" w:rsidP="00C8247A">
            <w:pPr>
              <w:tabs>
                <w:tab w:val="left" w:pos="1091"/>
              </w:tabs>
              <w:spacing w:before="120" w:after="120"/>
              <w:rPr>
                <w:rFonts w:ascii="Arial" w:hAnsi="Arial" w:cs="Arial"/>
                <w:i/>
                <w:iCs/>
                <w:sz w:val="24"/>
                <w:szCs w:val="24"/>
              </w:rPr>
            </w:pPr>
            <w:r w:rsidRPr="00C8247A">
              <w:rPr>
                <w:rFonts w:ascii="Arial" w:hAnsi="Arial" w:cs="Arial"/>
                <w:i/>
                <w:iCs/>
                <w:sz w:val="24"/>
                <w:szCs w:val="24"/>
              </w:rPr>
              <w:t>7) VeloPrądnik (VP) o długości ok. 60 km, prowadząca doliną rzeki Prądnik przez Ojców, Pieskową Skałę, Sułoszową, Olkusz do granicy województwa śląskiego;</w:t>
            </w:r>
          </w:p>
          <w:p w14:paraId="548F1BB5" w14:textId="77777777" w:rsidR="00C8247A" w:rsidRPr="00C8247A" w:rsidRDefault="00C8247A" w:rsidP="00C8247A">
            <w:pPr>
              <w:tabs>
                <w:tab w:val="left" w:pos="1091"/>
              </w:tabs>
              <w:spacing w:before="120" w:after="120"/>
              <w:rPr>
                <w:rFonts w:ascii="Arial" w:hAnsi="Arial" w:cs="Arial"/>
                <w:i/>
                <w:iCs/>
                <w:sz w:val="24"/>
                <w:szCs w:val="24"/>
              </w:rPr>
            </w:pPr>
            <w:r w:rsidRPr="00C8247A">
              <w:rPr>
                <w:rFonts w:ascii="Arial" w:hAnsi="Arial" w:cs="Arial"/>
                <w:i/>
                <w:iCs/>
                <w:sz w:val="24"/>
                <w:szCs w:val="24"/>
              </w:rPr>
              <w:t xml:space="preserve">8) VeloRudawa (VRu) o długości ok. 47 km,  prowadząca przez Puszczę Dulowską, wałami i brzegiem Rudawy od Trzebini do Krakowa. </w:t>
            </w:r>
          </w:p>
        </w:tc>
      </w:tr>
      <w:tr w:rsidR="00C8247A" w:rsidRPr="00C8247A" w14:paraId="146EBE25" w14:textId="77777777" w:rsidTr="00C07B4A">
        <w:trPr>
          <w:trHeight w:val="8035"/>
        </w:trPr>
        <w:tc>
          <w:tcPr>
            <w:tcW w:w="1418" w:type="dxa"/>
            <w:tcBorders>
              <w:top w:val="single" w:sz="4" w:space="0" w:color="auto"/>
              <w:left w:val="single" w:sz="4" w:space="0" w:color="auto"/>
              <w:bottom w:val="single" w:sz="4" w:space="0" w:color="auto"/>
              <w:right w:val="single" w:sz="12" w:space="0" w:color="auto"/>
            </w:tcBorders>
            <w:shd w:val="clear" w:color="auto" w:fill="auto"/>
            <w:vAlign w:val="center"/>
          </w:tcPr>
          <w:p w14:paraId="1BB2F54F" w14:textId="77777777" w:rsidR="00C8247A" w:rsidRPr="00C8247A" w:rsidRDefault="00C8247A" w:rsidP="00C8247A">
            <w:pPr>
              <w:tabs>
                <w:tab w:val="left" w:pos="1091"/>
              </w:tabs>
              <w:spacing w:after="0"/>
              <w:jc w:val="center"/>
              <w:rPr>
                <w:rFonts w:ascii="Arial" w:hAnsi="Arial" w:cs="Arial"/>
                <w:b/>
                <w:noProof/>
                <w:color w:val="000000"/>
                <w:sz w:val="24"/>
                <w:szCs w:val="24"/>
                <w:lang w:eastAsia="pl-PL"/>
              </w:rPr>
            </w:pPr>
            <w:r w:rsidRPr="00C8247A">
              <w:rPr>
                <w:rFonts w:ascii="Arial" w:hAnsi="Arial" w:cs="Arial"/>
                <w:b/>
                <w:noProof/>
                <w:color w:val="000000"/>
                <w:sz w:val="24"/>
                <w:szCs w:val="24"/>
                <w:lang w:eastAsia="pl-PL"/>
              </w:rPr>
              <w:t>PK</w:t>
            </w:r>
          </w:p>
        </w:tc>
        <w:tc>
          <w:tcPr>
            <w:tcW w:w="3063" w:type="dxa"/>
            <w:vMerge/>
            <w:tcBorders>
              <w:top w:val="single" w:sz="18" w:space="0" w:color="auto"/>
              <w:left w:val="single" w:sz="12" w:space="0" w:color="auto"/>
              <w:bottom w:val="single" w:sz="12" w:space="0" w:color="auto"/>
              <w:right w:val="single" w:sz="12" w:space="0" w:color="auto"/>
            </w:tcBorders>
            <w:shd w:val="clear" w:color="auto" w:fill="auto"/>
            <w:vAlign w:val="center"/>
          </w:tcPr>
          <w:p w14:paraId="3B79A95F"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76923C"/>
                <w:lang w:eastAsia="pl-PL"/>
              </w:rPr>
            </w:pPr>
          </w:p>
        </w:tc>
        <w:tc>
          <w:tcPr>
            <w:tcW w:w="5584" w:type="dxa"/>
            <w:vMerge/>
            <w:tcBorders>
              <w:top w:val="single" w:sz="18" w:space="0" w:color="auto"/>
              <w:left w:val="single" w:sz="12" w:space="0" w:color="auto"/>
              <w:bottom w:val="single" w:sz="12" w:space="0" w:color="auto"/>
              <w:right w:val="single" w:sz="12" w:space="0" w:color="auto"/>
            </w:tcBorders>
            <w:shd w:val="clear" w:color="auto" w:fill="auto"/>
          </w:tcPr>
          <w:p w14:paraId="45637AE7" w14:textId="77777777" w:rsidR="00C8247A" w:rsidRPr="00C8247A" w:rsidRDefault="00C8247A" w:rsidP="00C8247A">
            <w:pPr>
              <w:spacing w:before="120" w:after="120"/>
              <w:rPr>
                <w:rFonts w:ascii="Arial" w:hAnsi="Arial" w:cs="Arial"/>
                <w:b/>
                <w:bCs/>
                <w:smallCaps/>
                <w:color w:val="FFFFFF"/>
                <w:sz w:val="24"/>
                <w:szCs w:val="24"/>
                <w:shd w:val="clear" w:color="auto" w:fill="76923C"/>
                <w:lang w:eastAsia="pl-PL"/>
              </w:rPr>
            </w:pPr>
          </w:p>
        </w:tc>
      </w:tr>
      <w:tr w:rsidR="00C8247A" w:rsidRPr="00C8247A" w14:paraId="3ACFA74D" w14:textId="77777777" w:rsidTr="00C07B4A">
        <w:trPr>
          <w:trHeight w:val="536"/>
        </w:trPr>
        <w:tc>
          <w:tcPr>
            <w:tcW w:w="1418" w:type="dxa"/>
            <w:tcBorders>
              <w:top w:val="single" w:sz="4" w:space="0" w:color="auto"/>
              <w:left w:val="single" w:sz="4" w:space="0" w:color="auto"/>
              <w:bottom w:val="single" w:sz="4" w:space="0" w:color="auto"/>
              <w:right w:val="single" w:sz="12" w:space="0" w:color="auto"/>
            </w:tcBorders>
            <w:shd w:val="clear" w:color="auto" w:fill="76923C" w:themeFill="accent3" w:themeFillShade="BF"/>
            <w:vAlign w:val="center"/>
          </w:tcPr>
          <w:p w14:paraId="77815D31" w14:textId="77777777" w:rsidR="00C8247A" w:rsidRPr="00C8247A" w:rsidRDefault="00C8247A" w:rsidP="00C8247A">
            <w:pPr>
              <w:tabs>
                <w:tab w:val="left" w:pos="1091"/>
              </w:tabs>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lastRenderedPageBreak/>
              <w:t>OS5A</w:t>
            </w:r>
          </w:p>
        </w:tc>
        <w:tc>
          <w:tcPr>
            <w:tcW w:w="3063" w:type="dxa"/>
            <w:vMerge w:val="restart"/>
            <w:tcBorders>
              <w:top w:val="single" w:sz="12" w:space="0" w:color="auto"/>
              <w:left w:val="single" w:sz="12" w:space="0" w:color="auto"/>
              <w:bottom w:val="single" w:sz="18" w:space="0" w:color="auto"/>
              <w:right w:val="single" w:sz="12" w:space="0" w:color="auto"/>
            </w:tcBorders>
            <w:shd w:val="clear" w:color="auto" w:fill="auto"/>
            <w:vAlign w:val="center"/>
          </w:tcPr>
          <w:p w14:paraId="38E11324" w14:textId="77777777" w:rsidR="00C8247A" w:rsidRPr="00C8247A" w:rsidRDefault="00C8247A" w:rsidP="00C8247A">
            <w:pPr>
              <w:spacing w:after="0"/>
              <w:rPr>
                <w:rFonts w:ascii="Arial" w:hAnsi="Arial" w:cs="Arial"/>
                <w:b/>
                <w:bCs/>
                <w:smallCaps/>
                <w:color w:val="FFFFFF" w:themeColor="background1"/>
                <w:sz w:val="24"/>
                <w:szCs w:val="24"/>
                <w:shd w:val="clear" w:color="auto" w:fill="76923C" w:themeFill="accent3" w:themeFillShade="BF"/>
                <w:lang w:eastAsia="pl-PL"/>
              </w:rPr>
            </w:pPr>
          </w:p>
          <w:p w14:paraId="2DA82D1D" w14:textId="77777777" w:rsidR="00C8247A" w:rsidRPr="00C8247A" w:rsidRDefault="00C8247A" w:rsidP="00C8247A">
            <w:pPr>
              <w:spacing w:before="120" w:after="120"/>
              <w:rPr>
                <w:rFonts w:ascii="Arial" w:hAnsi="Arial" w:cs="Arial"/>
                <w:b/>
                <w:bCs/>
                <w:smallCaps/>
                <w:color w:val="FFFFFF" w:themeColor="background1"/>
                <w:sz w:val="24"/>
                <w:szCs w:val="24"/>
                <w:shd w:val="clear" w:color="auto" w:fill="76923C" w:themeFill="accent3" w:themeFillShade="BF"/>
                <w:lang w:eastAsia="pl-PL"/>
              </w:rPr>
            </w:pPr>
            <w:r w:rsidRPr="00C8247A">
              <w:rPr>
                <w:rFonts w:ascii="Arial" w:hAnsi="Arial" w:cs="Arial"/>
                <w:b/>
                <w:bCs/>
                <w:smallCaps/>
                <w:color w:val="FFFFFF" w:themeColor="background1"/>
                <w:sz w:val="24"/>
                <w:szCs w:val="24"/>
                <w:shd w:val="clear" w:color="auto" w:fill="76923C" w:themeFill="accent3" w:themeFillShade="BF"/>
                <w:lang w:eastAsia="pl-PL"/>
              </w:rPr>
              <w:t>Budowa odcinka trasy rowerowej EV11 na terenie gminy Muszyna</w:t>
            </w:r>
          </w:p>
          <w:p w14:paraId="27D76DA1" w14:textId="77777777" w:rsidR="00C8247A" w:rsidRPr="00C8247A" w:rsidRDefault="00C8247A" w:rsidP="00C8247A">
            <w:pPr>
              <w:spacing w:before="120" w:after="120"/>
              <w:rPr>
                <w:rFonts w:ascii="Arial" w:hAnsi="Arial" w:cs="Arial"/>
                <w:b/>
                <w:bCs/>
                <w:smallCaps/>
                <w:color w:val="FFFFFF" w:themeColor="background1"/>
                <w:sz w:val="24"/>
                <w:szCs w:val="24"/>
                <w:shd w:val="clear" w:color="auto" w:fill="76923C" w:themeFill="accent3" w:themeFillShade="BF"/>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0E9586E4" w14:textId="77777777" w:rsidR="00C8247A" w:rsidRPr="00C8247A" w:rsidRDefault="00C8247A" w:rsidP="00C8247A">
            <w:pPr>
              <w:spacing w:before="120" w:after="120"/>
              <w:rPr>
                <w:rFonts w:ascii="Arial" w:hAnsi="Arial" w:cs="Arial"/>
                <w:b/>
                <w:bCs/>
                <w:smallCaps/>
                <w:color w:val="FFFFFF" w:themeColor="background1"/>
                <w:sz w:val="24"/>
                <w:szCs w:val="24"/>
                <w:shd w:val="clear" w:color="auto" w:fill="76923C" w:themeFill="accent3" w:themeFillShade="BF"/>
                <w:lang w:eastAsia="pl-PL"/>
              </w:rPr>
            </w:pPr>
          </w:p>
          <w:p w14:paraId="1964A4A9" w14:textId="77777777" w:rsidR="00C8247A" w:rsidRPr="00C8247A" w:rsidRDefault="00C8247A" w:rsidP="00C8247A">
            <w:pPr>
              <w:spacing w:before="120" w:after="120"/>
              <w:rPr>
                <w:rFonts w:ascii="Arial" w:hAnsi="Arial" w:cs="Arial"/>
                <w:b/>
                <w:bCs/>
                <w:smallCaps/>
                <w:color w:val="FFFFFF" w:themeColor="background1"/>
                <w:sz w:val="24"/>
                <w:szCs w:val="24"/>
                <w:shd w:val="clear" w:color="auto" w:fill="76923C" w:themeFill="accent3" w:themeFillShade="BF"/>
                <w:lang w:eastAsia="pl-PL"/>
              </w:rPr>
            </w:pPr>
          </w:p>
          <w:p w14:paraId="450D93FA" w14:textId="77777777" w:rsidR="00C8247A" w:rsidRPr="00C8247A" w:rsidRDefault="00C8247A" w:rsidP="00C8247A">
            <w:pPr>
              <w:spacing w:before="120" w:after="120"/>
              <w:rPr>
                <w:rFonts w:ascii="Arial" w:hAnsi="Arial" w:cs="Arial"/>
                <w:b/>
                <w:bCs/>
                <w:smallCaps/>
                <w:color w:val="FFFFFF" w:themeColor="background1"/>
                <w:sz w:val="24"/>
                <w:szCs w:val="24"/>
                <w:shd w:val="clear" w:color="auto" w:fill="76923C" w:themeFill="accent3" w:themeFillShade="BF"/>
                <w:lang w:eastAsia="pl-PL"/>
              </w:rPr>
            </w:pPr>
          </w:p>
        </w:tc>
        <w:tc>
          <w:tcPr>
            <w:tcW w:w="5584" w:type="dxa"/>
            <w:vMerge w:val="restart"/>
            <w:tcBorders>
              <w:top w:val="single" w:sz="12" w:space="0" w:color="auto"/>
              <w:left w:val="single" w:sz="12" w:space="0" w:color="auto"/>
              <w:bottom w:val="single" w:sz="18" w:space="0" w:color="auto"/>
              <w:right w:val="single" w:sz="12" w:space="0" w:color="auto"/>
            </w:tcBorders>
            <w:shd w:val="clear" w:color="auto" w:fill="auto"/>
          </w:tcPr>
          <w:p w14:paraId="34F2BA95" w14:textId="77777777" w:rsidR="00C8247A" w:rsidRPr="00C8247A" w:rsidRDefault="00C8247A" w:rsidP="00C8247A">
            <w:pPr>
              <w:spacing w:before="240" w:after="240"/>
              <w:rPr>
                <w:rFonts w:ascii="Arial" w:hAnsi="Arial" w:cs="Arial"/>
                <w:i/>
                <w:iCs/>
                <w:sz w:val="24"/>
                <w:szCs w:val="24"/>
              </w:rPr>
            </w:pPr>
            <w:r w:rsidRPr="00C8247A">
              <w:rPr>
                <w:rFonts w:ascii="Arial" w:hAnsi="Arial" w:cs="Arial"/>
                <w:b/>
                <w:bCs/>
                <w:smallCaps/>
                <w:color w:val="FFFFFF"/>
                <w:sz w:val="24"/>
                <w:szCs w:val="24"/>
                <w:shd w:val="clear" w:color="auto" w:fill="76923C"/>
                <w:lang w:eastAsia="pl-PL"/>
              </w:rPr>
              <w:t>ZAKRES PRZEDMIOTOWY PROJEKTU</w:t>
            </w:r>
          </w:p>
          <w:p w14:paraId="5EECBB05" w14:textId="77777777" w:rsidR="00C8247A" w:rsidRPr="00C8247A" w:rsidRDefault="00C8247A" w:rsidP="00C8247A">
            <w:pPr>
              <w:spacing w:before="120" w:after="240"/>
              <w:rPr>
                <w:rFonts w:ascii="Arial" w:hAnsi="Arial" w:cs="Arial"/>
                <w:b/>
                <w:bCs/>
                <w:smallCaps/>
                <w:color w:val="FFFFFF"/>
                <w:sz w:val="24"/>
                <w:szCs w:val="24"/>
                <w:shd w:val="clear" w:color="auto" w:fill="76923C"/>
                <w:lang w:eastAsia="pl-PL"/>
              </w:rPr>
            </w:pPr>
            <w:r w:rsidRPr="00C8247A">
              <w:rPr>
                <w:rFonts w:ascii="Arial" w:hAnsi="Arial" w:cs="Arial"/>
                <w:i/>
                <w:iCs/>
                <w:sz w:val="24"/>
                <w:szCs w:val="24"/>
              </w:rPr>
              <w:t xml:space="preserve">Budowa odcinka trasy rowerowej EV11 o długości </w:t>
            </w:r>
            <w:r w:rsidRPr="00C8247A">
              <w:rPr>
                <w:rFonts w:ascii="Arial" w:hAnsi="Arial" w:cs="Arial"/>
                <w:b/>
                <w:i/>
                <w:iCs/>
                <w:sz w:val="24"/>
                <w:szCs w:val="24"/>
              </w:rPr>
              <w:t>ok. 7,74 km</w:t>
            </w:r>
            <w:r w:rsidRPr="00C8247A">
              <w:rPr>
                <w:rFonts w:ascii="Arial" w:hAnsi="Arial" w:cs="Arial"/>
                <w:i/>
                <w:iCs/>
                <w:sz w:val="24"/>
                <w:szCs w:val="24"/>
              </w:rPr>
              <w:t xml:space="preserve"> doliną Popradu (na odcinku Muszyna, al. Zdrojowa – granica państwa oraz Milik – Andrzejówka po stronie słowackiej) oraz budowa dwóch kładek (Legnava – Milik oraz Andrzejówka – Ługi – Mały Lipnik).</w:t>
            </w:r>
          </w:p>
        </w:tc>
      </w:tr>
      <w:tr w:rsidR="00C8247A" w:rsidRPr="00C8247A" w14:paraId="63B68DC5" w14:textId="77777777" w:rsidTr="00C07B4A">
        <w:trPr>
          <w:trHeight w:val="226"/>
        </w:trPr>
        <w:tc>
          <w:tcPr>
            <w:tcW w:w="1418" w:type="dxa"/>
            <w:tcBorders>
              <w:top w:val="single" w:sz="4" w:space="0" w:color="auto"/>
              <w:left w:val="single" w:sz="12" w:space="0" w:color="auto"/>
              <w:bottom w:val="single" w:sz="12" w:space="0" w:color="auto"/>
              <w:right w:val="single" w:sz="12" w:space="0" w:color="auto"/>
            </w:tcBorders>
            <w:shd w:val="clear" w:color="auto" w:fill="auto"/>
            <w:vAlign w:val="center"/>
          </w:tcPr>
          <w:p w14:paraId="4B5211CF" w14:textId="77777777" w:rsidR="00C8247A" w:rsidRPr="00C8247A" w:rsidRDefault="00C8247A" w:rsidP="00C8247A">
            <w:pPr>
              <w:tabs>
                <w:tab w:val="left" w:pos="1091"/>
              </w:tabs>
              <w:spacing w:after="0"/>
              <w:jc w:val="center"/>
              <w:rPr>
                <w:rFonts w:ascii="Arial" w:hAnsi="Arial" w:cs="Arial"/>
                <w:b/>
                <w:noProof/>
                <w:color w:val="000000"/>
                <w:sz w:val="24"/>
                <w:szCs w:val="24"/>
                <w:lang w:eastAsia="pl-PL"/>
              </w:rPr>
            </w:pPr>
            <w:r w:rsidRPr="00C8247A">
              <w:rPr>
                <w:rFonts w:ascii="Arial" w:hAnsi="Arial" w:cs="Arial"/>
                <w:b/>
                <w:noProof/>
                <w:color w:val="000000"/>
                <w:sz w:val="24"/>
                <w:szCs w:val="24"/>
                <w:lang w:eastAsia="pl-PL"/>
              </w:rPr>
              <w:t>K/PK</w:t>
            </w:r>
          </w:p>
        </w:tc>
        <w:tc>
          <w:tcPr>
            <w:tcW w:w="3063" w:type="dxa"/>
            <w:vMerge/>
            <w:tcBorders>
              <w:top w:val="single" w:sz="18" w:space="0" w:color="auto"/>
              <w:left w:val="single" w:sz="12" w:space="0" w:color="auto"/>
              <w:bottom w:val="single" w:sz="18" w:space="0" w:color="auto"/>
              <w:right w:val="single" w:sz="12" w:space="0" w:color="auto"/>
            </w:tcBorders>
            <w:shd w:val="clear" w:color="auto" w:fill="auto"/>
            <w:vAlign w:val="center"/>
          </w:tcPr>
          <w:p w14:paraId="26820E10" w14:textId="77777777" w:rsidR="00C8247A" w:rsidRPr="00C8247A" w:rsidRDefault="00C8247A" w:rsidP="00C8247A">
            <w:pPr>
              <w:spacing w:before="120" w:after="120"/>
              <w:rPr>
                <w:rFonts w:ascii="Arial" w:hAnsi="Arial" w:cs="Arial"/>
                <w:b/>
                <w:bCs/>
                <w:smallCaps/>
                <w:color w:val="FFFFFF" w:themeColor="background1"/>
                <w:sz w:val="24"/>
                <w:szCs w:val="24"/>
                <w:shd w:val="clear" w:color="auto" w:fill="76923C" w:themeFill="accent3" w:themeFillShade="BF"/>
                <w:lang w:eastAsia="pl-PL"/>
              </w:rPr>
            </w:pPr>
          </w:p>
        </w:tc>
        <w:tc>
          <w:tcPr>
            <w:tcW w:w="5584" w:type="dxa"/>
            <w:vMerge/>
            <w:tcBorders>
              <w:top w:val="single" w:sz="18" w:space="0" w:color="auto"/>
              <w:left w:val="single" w:sz="12" w:space="0" w:color="auto"/>
              <w:bottom w:val="single" w:sz="12" w:space="0" w:color="auto"/>
              <w:right w:val="single" w:sz="12" w:space="0" w:color="auto"/>
            </w:tcBorders>
            <w:shd w:val="clear" w:color="auto" w:fill="auto"/>
          </w:tcPr>
          <w:p w14:paraId="666249D0" w14:textId="77777777" w:rsidR="00C8247A" w:rsidRPr="00C8247A" w:rsidRDefault="00C8247A" w:rsidP="00C8247A">
            <w:pPr>
              <w:spacing w:before="120" w:after="120"/>
              <w:rPr>
                <w:rFonts w:ascii="Arial" w:hAnsi="Arial" w:cs="Arial"/>
                <w:b/>
                <w:bCs/>
                <w:smallCaps/>
                <w:color w:val="FFFFFF"/>
                <w:sz w:val="24"/>
                <w:szCs w:val="24"/>
                <w:shd w:val="clear" w:color="auto" w:fill="76923C"/>
                <w:lang w:eastAsia="pl-PL"/>
              </w:rPr>
            </w:pPr>
          </w:p>
        </w:tc>
      </w:tr>
      <w:tr w:rsidR="00C8247A" w:rsidRPr="00C8247A" w14:paraId="5DDBA3A9" w14:textId="77777777" w:rsidTr="00C07B4A">
        <w:trPr>
          <w:trHeight w:val="496"/>
        </w:trPr>
        <w:tc>
          <w:tcPr>
            <w:tcW w:w="1418" w:type="dxa"/>
            <w:tcBorders>
              <w:top w:val="single" w:sz="12" w:space="0" w:color="auto"/>
              <w:left w:val="single" w:sz="12" w:space="0" w:color="auto"/>
              <w:bottom w:val="single" w:sz="12" w:space="0" w:color="auto"/>
              <w:right w:val="single" w:sz="12" w:space="0" w:color="auto"/>
            </w:tcBorders>
            <w:shd w:val="clear" w:color="auto" w:fill="76923C" w:themeFill="accent3" w:themeFillShade="BF"/>
            <w:vAlign w:val="center"/>
          </w:tcPr>
          <w:p w14:paraId="6D69BD45" w14:textId="77777777" w:rsidR="00C8247A" w:rsidRPr="00C8247A" w:rsidRDefault="00C8247A" w:rsidP="00C8247A">
            <w:pPr>
              <w:tabs>
                <w:tab w:val="left" w:pos="1091"/>
              </w:tabs>
              <w:spacing w:after="0"/>
              <w:jc w:val="center"/>
              <w:rPr>
                <w:rFonts w:ascii="Arial" w:hAnsi="Arial" w:cs="Arial"/>
                <w:b/>
                <w:noProof/>
                <w:color w:val="000000"/>
                <w:sz w:val="24"/>
                <w:szCs w:val="24"/>
                <w:lang w:eastAsia="pl-PL"/>
              </w:rPr>
            </w:pPr>
            <w:r w:rsidRPr="00C8247A">
              <w:rPr>
                <w:rFonts w:ascii="Arial" w:hAnsi="Arial" w:cs="Arial"/>
                <w:b/>
                <w:noProof/>
                <w:color w:val="FFFFFF" w:themeColor="background1"/>
                <w:sz w:val="24"/>
                <w:szCs w:val="24"/>
                <w:lang w:eastAsia="pl-PL"/>
              </w:rPr>
              <w:t>OS5B</w:t>
            </w:r>
          </w:p>
        </w:tc>
        <w:tc>
          <w:tcPr>
            <w:tcW w:w="3063" w:type="dxa"/>
            <w:vMerge w:val="restart"/>
            <w:tcBorders>
              <w:top w:val="single" w:sz="12" w:space="0" w:color="auto"/>
              <w:left w:val="single" w:sz="12" w:space="0" w:color="auto"/>
              <w:right w:val="single" w:sz="12" w:space="0" w:color="auto"/>
            </w:tcBorders>
            <w:shd w:val="clear" w:color="auto" w:fill="auto"/>
            <w:vAlign w:val="center"/>
          </w:tcPr>
          <w:p w14:paraId="0C8EDFD4" w14:textId="77777777" w:rsidR="00C8247A" w:rsidRPr="00C8247A" w:rsidRDefault="00C8247A" w:rsidP="00C8247A">
            <w:pPr>
              <w:spacing w:before="120" w:after="120"/>
              <w:rPr>
                <w:rFonts w:ascii="Arial" w:hAnsi="Arial" w:cs="Arial"/>
                <w:b/>
                <w:bCs/>
                <w:smallCaps/>
                <w:color w:val="FFFFFF" w:themeColor="background1"/>
                <w:sz w:val="24"/>
                <w:szCs w:val="24"/>
                <w:shd w:val="clear" w:color="auto" w:fill="76923C" w:themeFill="accent3" w:themeFillShade="BF"/>
                <w:lang w:eastAsia="pl-PL"/>
              </w:rPr>
            </w:pPr>
            <w:r w:rsidRPr="00C8247A">
              <w:rPr>
                <w:rFonts w:ascii="Arial" w:hAnsi="Arial" w:cs="Arial"/>
                <w:b/>
                <w:bCs/>
                <w:smallCaps/>
                <w:color w:val="FFFFFF" w:themeColor="background1"/>
                <w:sz w:val="24"/>
                <w:szCs w:val="24"/>
                <w:shd w:val="clear" w:color="auto" w:fill="76923C" w:themeFill="accent3" w:themeFillShade="BF"/>
                <w:lang w:eastAsia="pl-PL"/>
              </w:rPr>
              <w:t>Budowa odcinka trasy rowerowej EV11 na terenie gminy Piwniczna Zdrój, Rytro, Muszyna</w:t>
            </w:r>
          </w:p>
          <w:p w14:paraId="602D80E2" w14:textId="77777777" w:rsidR="00C8247A" w:rsidRPr="00C8247A" w:rsidRDefault="00C8247A" w:rsidP="00C8247A">
            <w:pPr>
              <w:spacing w:before="120" w:after="120"/>
              <w:rPr>
                <w:rFonts w:ascii="Arial" w:hAnsi="Arial" w:cs="Arial"/>
                <w:b/>
                <w:bCs/>
                <w:smallCaps/>
                <w:color w:val="FFFFFF" w:themeColor="background1"/>
                <w:sz w:val="24"/>
                <w:szCs w:val="24"/>
                <w:shd w:val="clear" w:color="auto" w:fill="76923C" w:themeFill="accent3" w:themeFillShade="BF"/>
                <w:lang w:eastAsia="pl-PL"/>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top w:val="single" w:sz="12" w:space="0" w:color="auto"/>
              <w:left w:val="single" w:sz="12" w:space="0" w:color="auto"/>
              <w:right w:val="single" w:sz="12" w:space="0" w:color="auto"/>
            </w:tcBorders>
            <w:shd w:val="clear" w:color="auto" w:fill="auto"/>
          </w:tcPr>
          <w:p w14:paraId="4CB65922" w14:textId="77777777" w:rsidR="00C8247A" w:rsidRPr="00C8247A" w:rsidRDefault="00C8247A" w:rsidP="00C8247A">
            <w:pPr>
              <w:spacing w:before="120" w:after="120"/>
              <w:rPr>
                <w:rFonts w:ascii="Arial" w:hAnsi="Arial" w:cs="Arial"/>
                <w:b/>
                <w:bCs/>
                <w:i/>
                <w:iCs/>
                <w:smallCaps/>
                <w:color w:val="FFFFFF"/>
                <w:sz w:val="24"/>
                <w:szCs w:val="24"/>
                <w:shd w:val="clear" w:color="auto" w:fill="76923C"/>
                <w:lang w:eastAsia="pl-PL"/>
              </w:rPr>
            </w:pPr>
            <w:r w:rsidRPr="00C8247A">
              <w:rPr>
                <w:rFonts w:ascii="Arial" w:hAnsi="Arial" w:cs="Arial"/>
                <w:b/>
                <w:bCs/>
                <w:smallCaps/>
                <w:color w:val="FFFFFF"/>
                <w:sz w:val="24"/>
                <w:szCs w:val="24"/>
                <w:shd w:val="clear" w:color="auto" w:fill="76923C"/>
                <w:lang w:eastAsia="pl-PL"/>
              </w:rPr>
              <w:t>ZAKRES PRZEDMIOTOWY PROJEKTU</w:t>
            </w:r>
          </w:p>
          <w:p w14:paraId="0A8650EF" w14:textId="77777777" w:rsidR="00C8247A" w:rsidRPr="00C8247A" w:rsidRDefault="00C8247A" w:rsidP="00C8247A">
            <w:pPr>
              <w:spacing w:before="120" w:after="120"/>
              <w:rPr>
                <w:rFonts w:ascii="Arial" w:hAnsi="Arial" w:cs="Arial"/>
                <w:b/>
                <w:bCs/>
                <w:i/>
                <w:smallCaps/>
                <w:color w:val="FFFFFF"/>
                <w:sz w:val="24"/>
                <w:szCs w:val="24"/>
                <w:shd w:val="clear" w:color="auto" w:fill="76923C"/>
                <w:lang w:eastAsia="pl-PL"/>
              </w:rPr>
            </w:pPr>
            <w:r w:rsidRPr="00C8247A">
              <w:rPr>
                <w:rFonts w:ascii="Arial" w:hAnsi="Arial" w:cs="Arial"/>
                <w:bCs/>
                <w:i/>
                <w:sz w:val="24"/>
                <w:szCs w:val="24"/>
              </w:rPr>
              <w:t xml:space="preserve">Budowa trasy rowerowej EV11 na terenie Gmin: Piwniczna – Zdrój, Rytro, Muszyna </w:t>
            </w:r>
            <w:r w:rsidRPr="00C8247A">
              <w:rPr>
                <w:rFonts w:ascii="Arial" w:hAnsi="Arial" w:cs="Arial"/>
                <w:bCs/>
                <w:i/>
                <w:sz w:val="24"/>
                <w:szCs w:val="24"/>
              </w:rPr>
              <w:br/>
              <w:t xml:space="preserve">(odc. Muszyna dworzec PKP – granica państwa w Leluchowie o długości 3,28 km) na łącznej dł. </w:t>
            </w:r>
            <w:r w:rsidRPr="00C8247A">
              <w:rPr>
                <w:rFonts w:ascii="Arial" w:hAnsi="Arial" w:cs="Arial"/>
                <w:b/>
                <w:bCs/>
                <w:i/>
                <w:sz w:val="24"/>
                <w:szCs w:val="24"/>
              </w:rPr>
              <w:t>16,88 km.</w:t>
            </w:r>
          </w:p>
        </w:tc>
      </w:tr>
      <w:tr w:rsidR="00C8247A" w:rsidRPr="00C8247A" w14:paraId="502FD334" w14:textId="77777777" w:rsidTr="00C07B4A">
        <w:trPr>
          <w:trHeight w:val="226"/>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4E226522" w14:textId="77777777" w:rsidR="00C8247A" w:rsidRPr="00C8247A" w:rsidRDefault="00C8247A" w:rsidP="00C8247A">
            <w:pPr>
              <w:tabs>
                <w:tab w:val="left" w:pos="1091"/>
              </w:tabs>
              <w:spacing w:after="0"/>
              <w:jc w:val="center"/>
              <w:rPr>
                <w:rFonts w:ascii="Arial" w:hAnsi="Arial" w:cs="Arial"/>
                <w:b/>
                <w:noProof/>
                <w:color w:val="000000"/>
                <w:sz w:val="24"/>
                <w:szCs w:val="24"/>
                <w:lang w:eastAsia="pl-PL"/>
              </w:rPr>
            </w:pPr>
            <w:r w:rsidRPr="00C8247A">
              <w:rPr>
                <w:rFonts w:ascii="Arial" w:hAnsi="Arial" w:cs="Arial"/>
                <w:b/>
                <w:noProof/>
                <w:color w:val="000000"/>
                <w:sz w:val="24"/>
                <w:szCs w:val="24"/>
                <w:lang w:eastAsia="pl-PL"/>
              </w:rPr>
              <w:t>K/PK</w:t>
            </w:r>
          </w:p>
        </w:tc>
        <w:tc>
          <w:tcPr>
            <w:tcW w:w="3063" w:type="dxa"/>
            <w:vMerge/>
            <w:tcBorders>
              <w:left w:val="single" w:sz="12" w:space="0" w:color="auto"/>
              <w:bottom w:val="single" w:sz="12" w:space="0" w:color="auto"/>
              <w:right w:val="single" w:sz="12" w:space="0" w:color="auto"/>
            </w:tcBorders>
            <w:shd w:val="clear" w:color="auto" w:fill="auto"/>
            <w:vAlign w:val="center"/>
          </w:tcPr>
          <w:p w14:paraId="188EA1EB" w14:textId="77777777" w:rsidR="00C8247A" w:rsidRPr="00C8247A" w:rsidRDefault="00C8247A" w:rsidP="00C8247A">
            <w:pPr>
              <w:spacing w:before="120" w:after="120"/>
              <w:rPr>
                <w:rFonts w:ascii="Arial" w:hAnsi="Arial" w:cs="Arial"/>
                <w:b/>
                <w:bCs/>
                <w:smallCaps/>
                <w:color w:val="FFFFFF" w:themeColor="background1"/>
                <w:sz w:val="24"/>
                <w:szCs w:val="24"/>
                <w:shd w:val="clear" w:color="auto" w:fill="76923C" w:themeFill="accent3" w:themeFillShade="BF"/>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32E682AC" w14:textId="77777777" w:rsidR="00C8247A" w:rsidRPr="00C8247A" w:rsidRDefault="00C8247A" w:rsidP="00C8247A">
            <w:pPr>
              <w:spacing w:before="120" w:after="120"/>
              <w:rPr>
                <w:rFonts w:ascii="Arial" w:hAnsi="Arial" w:cs="Arial"/>
                <w:b/>
                <w:bCs/>
                <w:smallCaps/>
                <w:color w:val="FFFFFF"/>
                <w:sz w:val="24"/>
                <w:szCs w:val="24"/>
                <w:shd w:val="clear" w:color="auto" w:fill="76923C"/>
                <w:lang w:eastAsia="pl-PL"/>
              </w:rPr>
            </w:pPr>
          </w:p>
        </w:tc>
      </w:tr>
      <w:tr w:rsidR="00C8247A" w:rsidRPr="00C8247A" w14:paraId="0E24E88C" w14:textId="77777777" w:rsidTr="00C07B4A">
        <w:trPr>
          <w:trHeight w:val="459"/>
        </w:trPr>
        <w:tc>
          <w:tcPr>
            <w:tcW w:w="1418" w:type="dxa"/>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tcPr>
          <w:p w14:paraId="55C6601C" w14:textId="77777777" w:rsidR="00C8247A" w:rsidRPr="00C8247A" w:rsidRDefault="00C8247A" w:rsidP="00C8247A">
            <w:pPr>
              <w:tabs>
                <w:tab w:val="left" w:pos="1091"/>
              </w:tabs>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OS12</w:t>
            </w:r>
          </w:p>
        </w:tc>
        <w:tc>
          <w:tcPr>
            <w:tcW w:w="3063" w:type="dxa"/>
            <w:vMerge w:val="restart"/>
            <w:tcBorders>
              <w:top w:val="single" w:sz="12" w:space="0" w:color="auto"/>
              <w:left w:val="single" w:sz="12" w:space="0" w:color="auto"/>
              <w:right w:val="single" w:sz="12" w:space="0" w:color="auto"/>
            </w:tcBorders>
            <w:shd w:val="clear" w:color="auto" w:fill="auto"/>
            <w:vAlign w:val="center"/>
          </w:tcPr>
          <w:p w14:paraId="3661F36E" w14:textId="77777777" w:rsid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r w:rsidRPr="00C8247A">
              <w:rPr>
                <w:rFonts w:ascii="Arial" w:hAnsi="Arial" w:cs="Arial"/>
                <w:b/>
                <w:bCs/>
                <w:smallCaps/>
                <w:color w:val="FFFFFF"/>
                <w:sz w:val="24"/>
                <w:szCs w:val="24"/>
                <w:shd w:val="clear" w:color="auto" w:fill="C2D69B"/>
                <w:lang w:eastAsia="pl-PL"/>
              </w:rPr>
              <w:t>Parki Krajobrazowe na TAK - edukacja ekologiczna i ochrona bioróżnorodności na terenie parków krajobrazowych Małopolski</w:t>
            </w:r>
          </w:p>
          <w:p w14:paraId="26165302" w14:textId="77777777" w:rsidR="005E3741" w:rsidRDefault="005E3741" w:rsidP="00C8247A">
            <w:pPr>
              <w:tabs>
                <w:tab w:val="left" w:pos="1091"/>
              </w:tabs>
              <w:spacing w:before="120" w:after="120"/>
              <w:rPr>
                <w:rFonts w:ascii="Arial" w:hAnsi="Arial" w:cs="Arial"/>
                <w:b/>
                <w:bCs/>
                <w:smallCaps/>
                <w:color w:val="FFFFFF"/>
                <w:sz w:val="24"/>
                <w:szCs w:val="24"/>
                <w:shd w:val="clear" w:color="auto" w:fill="C2D69B"/>
                <w:lang w:eastAsia="pl-PL"/>
              </w:rPr>
            </w:pPr>
          </w:p>
          <w:p w14:paraId="417B3776" w14:textId="77777777" w:rsidR="005E3741" w:rsidRDefault="005E3741" w:rsidP="00C8247A">
            <w:pPr>
              <w:tabs>
                <w:tab w:val="left" w:pos="1091"/>
              </w:tabs>
              <w:spacing w:before="120" w:after="120"/>
              <w:rPr>
                <w:rFonts w:ascii="Arial" w:hAnsi="Arial" w:cs="Arial"/>
                <w:b/>
                <w:bCs/>
                <w:smallCaps/>
                <w:color w:val="FFFFFF"/>
                <w:sz w:val="24"/>
                <w:szCs w:val="24"/>
                <w:shd w:val="clear" w:color="auto" w:fill="C2D69B"/>
                <w:lang w:eastAsia="pl-PL"/>
              </w:rPr>
            </w:pPr>
          </w:p>
          <w:p w14:paraId="2F0B8B80" w14:textId="77777777" w:rsidR="005E3741" w:rsidRPr="00C8247A" w:rsidRDefault="005E3741" w:rsidP="00C8247A">
            <w:pPr>
              <w:tabs>
                <w:tab w:val="left" w:pos="1091"/>
              </w:tabs>
              <w:spacing w:before="120" w:after="120"/>
              <w:rPr>
                <w:rFonts w:ascii="Arial" w:hAnsi="Arial" w:cs="Arial"/>
                <w:b/>
                <w:bCs/>
                <w:smallCaps/>
                <w:color w:val="FFFFFF"/>
                <w:sz w:val="24"/>
                <w:szCs w:val="24"/>
                <w:shd w:val="clear" w:color="auto" w:fill="C2D69B"/>
                <w:lang w:eastAsia="pl-PL"/>
              </w:rPr>
            </w:pPr>
          </w:p>
          <w:p w14:paraId="66C493F5"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1E6D0568"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577533BB"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464E7BAD"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4BEB8785"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25BAD3D5"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0B5D560B"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16BA984D"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0F716D36" w14:textId="77777777" w:rsidR="00C8247A" w:rsidRPr="00C8247A" w:rsidRDefault="00C8247A" w:rsidP="00C8247A">
            <w:pPr>
              <w:tabs>
                <w:tab w:val="left" w:pos="1091"/>
              </w:tabs>
              <w:spacing w:before="120" w:after="120"/>
              <w:rPr>
                <w:rFonts w:ascii="Arial" w:hAnsi="Arial" w:cs="Arial"/>
                <w:color w:val="000000"/>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0D775CAE" w14:textId="77777777" w:rsidR="00C8247A" w:rsidRPr="00C8247A" w:rsidRDefault="00C8247A" w:rsidP="00C8247A">
            <w:pPr>
              <w:tabs>
                <w:tab w:val="left" w:pos="1091"/>
              </w:tabs>
              <w:spacing w:before="240" w:after="120"/>
              <w:rPr>
                <w:rFonts w:ascii="Arial" w:hAnsi="Arial" w:cs="Arial"/>
                <w:i/>
                <w:iCs/>
                <w:sz w:val="24"/>
                <w:szCs w:val="24"/>
              </w:rPr>
            </w:pPr>
            <w:r w:rsidRPr="00C8247A">
              <w:rPr>
                <w:rFonts w:ascii="Arial" w:hAnsi="Arial" w:cs="Arial"/>
                <w:b/>
                <w:bCs/>
                <w:smallCaps/>
                <w:color w:val="FFFFFF"/>
                <w:sz w:val="24"/>
                <w:szCs w:val="24"/>
                <w:shd w:val="clear" w:color="auto" w:fill="C2D69B"/>
                <w:lang w:eastAsia="pl-PL"/>
              </w:rPr>
              <w:t>ZAKRES PRZEDMIOTOWY PROJEKTU</w:t>
            </w:r>
          </w:p>
          <w:p w14:paraId="372B2B32" w14:textId="77777777" w:rsidR="00C8247A" w:rsidRPr="00C8247A" w:rsidRDefault="00C8247A" w:rsidP="00C8247A">
            <w:pPr>
              <w:tabs>
                <w:tab w:val="left" w:pos="1091"/>
              </w:tabs>
              <w:spacing w:before="120" w:after="240"/>
              <w:rPr>
                <w:rFonts w:ascii="Arial" w:hAnsi="Arial" w:cs="Arial"/>
                <w:color w:val="000000"/>
                <w:sz w:val="24"/>
                <w:szCs w:val="24"/>
              </w:rPr>
            </w:pPr>
            <w:r w:rsidRPr="00C8247A">
              <w:rPr>
                <w:rFonts w:ascii="Arial" w:hAnsi="Arial" w:cs="Arial"/>
                <w:i/>
                <w:iCs/>
                <w:sz w:val="24"/>
                <w:szCs w:val="24"/>
              </w:rPr>
              <w:t>Edukacja ekologiczna społeczeństwa (m.in. prelekcje, programy edukacyjne, filmy przyrodnicze, konkursy), promocja walorów przyrodniczych, kulturowych i krajobrazowych parków krajobrazowych Małopolski, czynna ochrona szczególnie cennych, rzadkich i zagrożonych gatunków oraz ich siedlisk, miejsc rozrodu i tras migracji, odtworzenie (rewitalizacja) chronionych elementów historyczno-kulturowych (Rezerwat przyrody „Okopy Konfederackie”), nadzór przyrodniczy nad działaniami ochronnymi oraz  wykonanie zagospodarowania turystyczno-edukacyjnego.</w:t>
            </w:r>
          </w:p>
        </w:tc>
      </w:tr>
      <w:tr w:rsidR="00C8247A" w:rsidRPr="00C8247A" w14:paraId="0540FF4D" w14:textId="77777777" w:rsidTr="00C07B4A">
        <w:trPr>
          <w:trHeight w:val="7766"/>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38F9EBFF" w14:textId="77777777" w:rsidR="00C8247A" w:rsidRPr="00C8247A" w:rsidRDefault="00C8247A" w:rsidP="00C8247A">
            <w:pPr>
              <w:tabs>
                <w:tab w:val="left" w:pos="1091"/>
              </w:tabs>
              <w:spacing w:after="0"/>
              <w:jc w:val="center"/>
              <w:rPr>
                <w:rFonts w:ascii="Arial" w:hAnsi="Arial" w:cs="Arial"/>
                <w:b/>
                <w:noProof/>
                <w:color w:val="000000"/>
                <w:sz w:val="24"/>
                <w:szCs w:val="24"/>
                <w:lang w:eastAsia="pl-PL"/>
              </w:rPr>
            </w:pPr>
            <w:r w:rsidRPr="00C8247A">
              <w:rPr>
                <w:rFonts w:ascii="Arial" w:hAnsi="Arial" w:cs="Arial"/>
                <w:b/>
                <w:noProof/>
                <w:color w:val="000000"/>
                <w:sz w:val="24"/>
                <w:szCs w:val="24"/>
                <w:lang w:eastAsia="pl-PL"/>
              </w:rPr>
              <w:t>K</w:t>
            </w:r>
          </w:p>
        </w:tc>
        <w:tc>
          <w:tcPr>
            <w:tcW w:w="3063" w:type="dxa"/>
            <w:vMerge/>
            <w:tcBorders>
              <w:left w:val="single" w:sz="12" w:space="0" w:color="auto"/>
              <w:bottom w:val="single" w:sz="12" w:space="0" w:color="auto"/>
              <w:right w:val="single" w:sz="12" w:space="0" w:color="auto"/>
            </w:tcBorders>
            <w:shd w:val="clear" w:color="auto" w:fill="auto"/>
            <w:vAlign w:val="center"/>
          </w:tcPr>
          <w:p w14:paraId="66DF64C2"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23295F7D"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tc>
      </w:tr>
      <w:tr w:rsidR="00C8247A" w:rsidRPr="00C8247A" w14:paraId="7AD2F93E" w14:textId="77777777" w:rsidTr="00C07B4A">
        <w:trPr>
          <w:trHeight w:val="678"/>
        </w:trPr>
        <w:tc>
          <w:tcPr>
            <w:tcW w:w="1418" w:type="dxa"/>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tcPr>
          <w:p w14:paraId="298EEBFD" w14:textId="77777777" w:rsidR="00C8247A" w:rsidRPr="00C8247A" w:rsidRDefault="00C8247A" w:rsidP="00C8247A">
            <w:pPr>
              <w:tabs>
                <w:tab w:val="left" w:pos="1091"/>
              </w:tabs>
              <w:spacing w:after="0"/>
              <w:jc w:val="center"/>
              <w:rPr>
                <w:rFonts w:ascii="Arial" w:hAnsi="Arial" w:cs="Arial"/>
                <w:b/>
                <w:color w:val="FFFFFF" w:themeColor="background1"/>
                <w:sz w:val="24"/>
                <w:szCs w:val="24"/>
              </w:rPr>
            </w:pPr>
          </w:p>
          <w:p w14:paraId="6B001988" w14:textId="77777777" w:rsidR="00C8247A" w:rsidRPr="00C8247A" w:rsidRDefault="00C8247A" w:rsidP="00C8247A">
            <w:pPr>
              <w:tabs>
                <w:tab w:val="left" w:pos="1091"/>
              </w:tabs>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OS13</w:t>
            </w:r>
          </w:p>
          <w:p w14:paraId="7DE06153" w14:textId="77777777" w:rsidR="00C8247A" w:rsidRPr="00C8247A" w:rsidRDefault="00C8247A" w:rsidP="00C8247A">
            <w:pPr>
              <w:spacing w:after="0"/>
              <w:jc w:val="center"/>
              <w:rPr>
                <w:rFonts w:ascii="Arial" w:hAnsi="Arial" w:cs="Arial"/>
                <w:b/>
                <w:sz w:val="24"/>
                <w:szCs w:val="24"/>
              </w:rPr>
            </w:pPr>
          </w:p>
        </w:tc>
        <w:tc>
          <w:tcPr>
            <w:tcW w:w="3063" w:type="dxa"/>
            <w:vMerge w:val="restart"/>
            <w:tcBorders>
              <w:top w:val="single" w:sz="12" w:space="0" w:color="auto"/>
              <w:left w:val="single" w:sz="12" w:space="0" w:color="auto"/>
              <w:right w:val="single" w:sz="12" w:space="0" w:color="auto"/>
            </w:tcBorders>
            <w:shd w:val="clear" w:color="auto" w:fill="auto"/>
            <w:vAlign w:val="center"/>
          </w:tcPr>
          <w:p w14:paraId="2402B52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r w:rsidRPr="00C8247A">
              <w:rPr>
                <w:rFonts w:ascii="Arial" w:hAnsi="Arial" w:cs="Arial"/>
                <w:b/>
                <w:bCs/>
                <w:smallCaps/>
                <w:color w:val="FFFFFF"/>
                <w:sz w:val="24"/>
                <w:szCs w:val="24"/>
                <w:shd w:val="clear" w:color="auto" w:fill="C2D69B"/>
                <w:lang w:eastAsia="pl-PL"/>
              </w:rPr>
              <w:t xml:space="preserve">Opracowanie projektów planów ochrony dla trzech parków krajobrazowych: Bielańsko-Tynieckiego, Dolinki Krakowskie i Orlich Gniazd wraz </w:t>
            </w:r>
            <w:r w:rsidRPr="00C8247A">
              <w:rPr>
                <w:rFonts w:ascii="Arial" w:hAnsi="Arial" w:cs="Arial"/>
                <w:b/>
                <w:bCs/>
                <w:smallCaps/>
                <w:color w:val="FFFFFF"/>
                <w:sz w:val="24"/>
                <w:szCs w:val="24"/>
                <w:shd w:val="clear" w:color="auto" w:fill="C2D69B"/>
                <w:lang w:eastAsia="pl-PL"/>
              </w:rPr>
              <w:br/>
              <w:t>z uruchomieniem publicznego systemu informacji przestrzennej</w:t>
            </w:r>
          </w:p>
          <w:p w14:paraId="16EC405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006DBCD4"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p>
          <w:p w14:paraId="0CF1B55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000000" w:themeFill="text1"/>
                <w:lang w:eastAsia="pl-PL"/>
              </w:rPr>
            </w:pPr>
          </w:p>
          <w:p w14:paraId="2FC74192" w14:textId="77777777" w:rsidR="00C8247A" w:rsidRPr="00C8247A" w:rsidRDefault="00C8247A" w:rsidP="00C8247A">
            <w:pPr>
              <w:tabs>
                <w:tab w:val="left" w:pos="1091"/>
              </w:tabs>
              <w:spacing w:before="120" w:after="120"/>
              <w:rPr>
                <w:rFonts w:ascii="Arial" w:hAnsi="Arial" w:cs="Arial"/>
                <w:color w:val="000000"/>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0A2B5765" w14:textId="77777777" w:rsidR="00C8247A" w:rsidRPr="00C8247A" w:rsidRDefault="00C8247A" w:rsidP="00C8247A">
            <w:pPr>
              <w:tabs>
                <w:tab w:val="left" w:pos="1091"/>
              </w:tabs>
              <w:spacing w:before="360" w:after="120"/>
              <w:rPr>
                <w:rFonts w:ascii="Arial" w:hAnsi="Arial" w:cs="Arial"/>
                <w:bCs/>
                <w:sz w:val="24"/>
                <w:szCs w:val="24"/>
              </w:rPr>
            </w:pPr>
            <w:r w:rsidRPr="00C8247A">
              <w:rPr>
                <w:rFonts w:ascii="Arial" w:hAnsi="Arial" w:cs="Arial"/>
                <w:b/>
                <w:bCs/>
                <w:smallCaps/>
                <w:color w:val="FFFFFF"/>
                <w:sz w:val="24"/>
                <w:szCs w:val="24"/>
                <w:shd w:val="clear" w:color="auto" w:fill="C2D69B"/>
                <w:lang w:eastAsia="pl-PL"/>
              </w:rPr>
              <w:t>ZAKRES PRZEDMIOTOWY PROJEKTU</w:t>
            </w:r>
          </w:p>
          <w:p w14:paraId="3BC47540" w14:textId="77777777" w:rsidR="00C8247A" w:rsidRPr="00C8247A" w:rsidRDefault="00C8247A" w:rsidP="00C8247A">
            <w:pPr>
              <w:tabs>
                <w:tab w:val="left" w:pos="1091"/>
              </w:tabs>
              <w:spacing w:before="120" w:after="240"/>
              <w:rPr>
                <w:rFonts w:ascii="Arial" w:hAnsi="Arial" w:cs="Arial"/>
                <w:color w:val="000000"/>
                <w:sz w:val="24"/>
                <w:szCs w:val="24"/>
              </w:rPr>
            </w:pPr>
            <w:r w:rsidRPr="00C8247A">
              <w:rPr>
                <w:rFonts w:ascii="Arial" w:hAnsi="Arial" w:cs="Arial"/>
                <w:bCs/>
                <w:sz w:val="24"/>
                <w:szCs w:val="24"/>
              </w:rPr>
              <w:t>S</w:t>
            </w:r>
            <w:r w:rsidRPr="00C8247A">
              <w:rPr>
                <w:rFonts w:ascii="Arial" w:hAnsi="Arial" w:cs="Arial"/>
                <w:i/>
                <w:iCs/>
                <w:sz w:val="24"/>
                <w:szCs w:val="24"/>
              </w:rPr>
              <w:t>porządzenie planów ochrony dla Bielańsko-Tynieckiego Parku Krajobrazowego, Parku Krajobrazowego „Dolinki Krakowskie” i Parku Krajobrazowego Orlich Gniazd wraz z opracowaniem zakresu planu zadań ochronnych dla położonych w granicach parków krajobrazowych obszarów Natura 2000. Uruchomienie i utrzymanie publicznego systemu informacji przestrzennej Zespołu Parków Krajobrazowych Województwa Małopolskiego zawierającego w szczególności dane zebrane w ramach opracowania planów ochrony.</w:t>
            </w:r>
          </w:p>
        </w:tc>
      </w:tr>
      <w:tr w:rsidR="00C8247A" w:rsidRPr="00C8247A" w14:paraId="76F9B450" w14:textId="77777777" w:rsidTr="00C07B4A">
        <w:trPr>
          <w:trHeight w:val="4963"/>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0AB0B1B8" w14:textId="77777777" w:rsidR="00C8247A" w:rsidRPr="00C8247A" w:rsidRDefault="00C8247A" w:rsidP="00C8247A">
            <w:pPr>
              <w:tabs>
                <w:tab w:val="left" w:pos="1091"/>
              </w:tabs>
              <w:spacing w:after="0"/>
              <w:jc w:val="center"/>
              <w:rPr>
                <w:rFonts w:ascii="Arial" w:hAnsi="Arial" w:cs="Arial"/>
                <w:b/>
                <w:noProof/>
                <w:color w:val="000000"/>
                <w:sz w:val="24"/>
                <w:szCs w:val="24"/>
                <w:lang w:eastAsia="pl-PL"/>
              </w:rPr>
            </w:pPr>
            <w:r w:rsidRPr="00C8247A">
              <w:rPr>
                <w:rFonts w:ascii="Arial" w:hAnsi="Arial" w:cs="Arial"/>
                <w:b/>
                <w:noProof/>
                <w:color w:val="000000"/>
                <w:sz w:val="24"/>
                <w:szCs w:val="24"/>
                <w:lang w:eastAsia="pl-PL"/>
              </w:rPr>
              <w:t>K</w:t>
            </w:r>
          </w:p>
        </w:tc>
        <w:tc>
          <w:tcPr>
            <w:tcW w:w="3063" w:type="dxa"/>
            <w:vMerge/>
            <w:tcBorders>
              <w:left w:val="single" w:sz="12" w:space="0" w:color="auto"/>
              <w:bottom w:val="single" w:sz="12" w:space="0" w:color="auto"/>
              <w:right w:val="single" w:sz="12" w:space="0" w:color="auto"/>
            </w:tcBorders>
            <w:shd w:val="clear" w:color="auto" w:fill="auto"/>
            <w:vAlign w:val="center"/>
          </w:tcPr>
          <w:p w14:paraId="379E8C6D"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587E0E5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tc>
      </w:tr>
      <w:tr w:rsidR="00C8247A" w:rsidRPr="00C8247A" w14:paraId="501426D5" w14:textId="77777777" w:rsidTr="00C07B4A">
        <w:trPr>
          <w:trHeight w:val="663"/>
        </w:trPr>
        <w:tc>
          <w:tcPr>
            <w:tcW w:w="1418" w:type="dxa"/>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tcPr>
          <w:p w14:paraId="6487598C" w14:textId="77777777" w:rsidR="00C8247A" w:rsidRPr="00C8247A" w:rsidRDefault="00C8247A" w:rsidP="00C8247A">
            <w:pPr>
              <w:tabs>
                <w:tab w:val="left" w:pos="1091"/>
              </w:tabs>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OS14</w:t>
            </w:r>
          </w:p>
        </w:tc>
        <w:tc>
          <w:tcPr>
            <w:tcW w:w="3063" w:type="dxa"/>
            <w:vMerge w:val="restart"/>
            <w:tcBorders>
              <w:top w:val="single" w:sz="12" w:space="0" w:color="auto"/>
              <w:left w:val="single" w:sz="12" w:space="0" w:color="auto"/>
              <w:right w:val="single" w:sz="12" w:space="0" w:color="auto"/>
            </w:tcBorders>
            <w:shd w:val="clear" w:color="auto" w:fill="auto"/>
            <w:vAlign w:val="center"/>
          </w:tcPr>
          <w:p w14:paraId="37832CB2"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r w:rsidRPr="00C8247A">
              <w:rPr>
                <w:rFonts w:ascii="Arial" w:hAnsi="Arial" w:cs="Arial"/>
                <w:b/>
                <w:bCs/>
                <w:smallCaps/>
                <w:color w:val="FFFFFF"/>
                <w:sz w:val="24"/>
                <w:szCs w:val="24"/>
                <w:shd w:val="clear" w:color="auto" w:fill="C2D69B"/>
                <w:lang w:eastAsia="pl-PL"/>
              </w:rPr>
              <w:t>Małopolska w zdrowej atmosferze</w:t>
            </w:r>
          </w:p>
          <w:p w14:paraId="3E56848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1826FD0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2AC66C35"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1932059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2F0D77FA"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32C090E8"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2083DB04"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7D75EDE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3034EC1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795236A6"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620767A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51205A7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613C7208"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66EF8A13"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0E90EDB2" w14:textId="77777777" w:rsidR="00C8247A" w:rsidRPr="00C8247A" w:rsidRDefault="00C8247A" w:rsidP="00C8247A">
            <w:pPr>
              <w:tabs>
                <w:tab w:val="left" w:pos="1091"/>
              </w:tabs>
              <w:spacing w:before="120" w:after="120"/>
              <w:rPr>
                <w:rFonts w:ascii="Arial" w:hAnsi="Arial" w:cs="Arial"/>
                <w:color w:val="000000"/>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68FB83A1" w14:textId="77777777" w:rsidR="00C8247A" w:rsidRPr="00C8247A" w:rsidRDefault="00C8247A" w:rsidP="00C8247A">
            <w:pPr>
              <w:tabs>
                <w:tab w:val="left" w:pos="1091"/>
              </w:tabs>
              <w:spacing w:before="360" w:after="120"/>
              <w:rPr>
                <w:rFonts w:ascii="Arial" w:hAnsi="Arial" w:cs="Arial"/>
                <w:b/>
                <w:bCs/>
                <w:smallCaps/>
                <w:color w:val="FFFFFF"/>
                <w:sz w:val="24"/>
                <w:szCs w:val="24"/>
                <w:shd w:val="clear" w:color="auto" w:fill="C2D69B"/>
                <w:lang w:eastAsia="pl-PL"/>
              </w:rPr>
            </w:pPr>
            <w:r w:rsidRPr="00C8247A">
              <w:rPr>
                <w:rFonts w:ascii="Arial" w:hAnsi="Arial" w:cs="Arial"/>
                <w:b/>
                <w:bCs/>
                <w:smallCaps/>
                <w:color w:val="FFFFFF"/>
                <w:sz w:val="24"/>
                <w:szCs w:val="24"/>
                <w:shd w:val="clear" w:color="auto" w:fill="C2D69B"/>
                <w:lang w:eastAsia="pl-PL"/>
              </w:rPr>
              <w:t xml:space="preserve">ZAKRES PRZEDMIOTOWY PROJEKTU </w:t>
            </w:r>
          </w:p>
          <w:p w14:paraId="13F599A6" w14:textId="77777777" w:rsidR="00C8247A" w:rsidRPr="00C8247A" w:rsidRDefault="00C8247A" w:rsidP="00C8247A">
            <w:pPr>
              <w:tabs>
                <w:tab w:val="left" w:pos="1091"/>
              </w:tabs>
              <w:spacing w:before="120" w:after="360"/>
              <w:rPr>
                <w:rFonts w:ascii="Arial" w:hAnsi="Arial" w:cs="Arial"/>
                <w:color w:val="000000"/>
                <w:sz w:val="24"/>
                <w:szCs w:val="24"/>
              </w:rPr>
            </w:pPr>
            <w:r w:rsidRPr="00C8247A">
              <w:rPr>
                <w:rFonts w:ascii="Arial" w:hAnsi="Arial" w:cs="Arial"/>
                <w:i/>
                <w:iCs/>
                <w:sz w:val="24"/>
                <w:szCs w:val="24"/>
              </w:rPr>
              <w:t>Przyspieszenie realizacji Programu ochrony powietrza dla województwa małopolskiego poprzez zatrudnienie Ekodoradców, którzy będą wspierać mieszkańców gmin w działaniach na rzecz ochrony powietrza. Stworzenie serwisu jakości powietrza obejmującego prowadzenie prognoz dla obszaru województwa małopolskiego oraz największych miast, przygotowanie komunikatów o wprowadzeniu stopni zagrożenia zanieczyszczeniem powietrza.</w:t>
            </w:r>
          </w:p>
        </w:tc>
      </w:tr>
      <w:tr w:rsidR="00C8247A" w:rsidRPr="00C8247A" w14:paraId="2DDC3263" w14:textId="77777777" w:rsidTr="00C07B4A">
        <w:trPr>
          <w:trHeight w:val="4973"/>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302295B1" w14:textId="77777777" w:rsidR="00C8247A" w:rsidRPr="00C8247A" w:rsidRDefault="00C8247A" w:rsidP="00C8247A">
            <w:pPr>
              <w:tabs>
                <w:tab w:val="left" w:pos="1091"/>
              </w:tabs>
              <w:spacing w:after="0"/>
              <w:jc w:val="center"/>
              <w:rPr>
                <w:rFonts w:ascii="Arial" w:hAnsi="Arial" w:cs="Arial"/>
                <w:b/>
                <w:bCs/>
                <w:noProof/>
                <w:sz w:val="24"/>
                <w:szCs w:val="24"/>
                <w:lang w:eastAsia="pl-PL"/>
              </w:rPr>
            </w:pPr>
            <w:r w:rsidRPr="00C8247A">
              <w:rPr>
                <w:rFonts w:ascii="Arial" w:hAnsi="Arial" w:cs="Arial"/>
                <w:b/>
                <w:bCs/>
                <w:noProof/>
                <w:sz w:val="24"/>
                <w:szCs w:val="24"/>
                <w:lang w:eastAsia="pl-PL"/>
              </w:rPr>
              <w:t>K</w:t>
            </w:r>
          </w:p>
        </w:tc>
        <w:tc>
          <w:tcPr>
            <w:tcW w:w="3063" w:type="dxa"/>
            <w:vMerge/>
            <w:tcBorders>
              <w:left w:val="single" w:sz="12" w:space="0" w:color="auto"/>
              <w:bottom w:val="single" w:sz="12" w:space="0" w:color="auto"/>
              <w:right w:val="single" w:sz="12" w:space="0" w:color="auto"/>
            </w:tcBorders>
            <w:shd w:val="clear" w:color="auto" w:fill="auto"/>
            <w:vAlign w:val="center"/>
          </w:tcPr>
          <w:p w14:paraId="39D578C0"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4D86223C"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tc>
      </w:tr>
      <w:tr w:rsidR="00C8247A" w:rsidRPr="00C8247A" w14:paraId="32D3B349" w14:textId="77777777" w:rsidTr="00C07B4A">
        <w:trPr>
          <w:trHeight w:val="678"/>
        </w:trPr>
        <w:tc>
          <w:tcPr>
            <w:tcW w:w="1418" w:type="dxa"/>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tcPr>
          <w:p w14:paraId="7385CA97" w14:textId="77777777" w:rsidR="00C8247A" w:rsidRPr="00C8247A" w:rsidRDefault="00C8247A" w:rsidP="00C8247A">
            <w:pPr>
              <w:tabs>
                <w:tab w:val="left" w:pos="1091"/>
              </w:tabs>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lastRenderedPageBreak/>
              <w:t>OS16</w:t>
            </w:r>
          </w:p>
        </w:tc>
        <w:tc>
          <w:tcPr>
            <w:tcW w:w="3063" w:type="dxa"/>
            <w:vMerge w:val="restart"/>
            <w:tcBorders>
              <w:top w:val="single" w:sz="12" w:space="0" w:color="auto"/>
              <w:left w:val="single" w:sz="12" w:space="0" w:color="auto"/>
              <w:right w:val="single" w:sz="12" w:space="0" w:color="auto"/>
            </w:tcBorders>
            <w:shd w:val="clear" w:color="auto" w:fill="auto"/>
            <w:vAlign w:val="center"/>
          </w:tcPr>
          <w:p w14:paraId="6EB9FFC2"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r w:rsidRPr="00C8247A">
              <w:rPr>
                <w:rFonts w:ascii="Arial" w:hAnsi="Arial" w:cs="Arial"/>
                <w:b/>
                <w:bCs/>
                <w:smallCaps/>
                <w:color w:val="FFFFFF"/>
                <w:sz w:val="24"/>
                <w:szCs w:val="24"/>
                <w:shd w:val="clear" w:color="auto" w:fill="C2D69B"/>
                <w:lang w:eastAsia="pl-PL"/>
              </w:rPr>
              <w:t>Utrzymanie różnorodności biologicznej łąk i pastwisk górskich poprzez prowadzenie gospodarki pasterskiej</w:t>
            </w:r>
          </w:p>
          <w:p w14:paraId="7095ADE2"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393CB369"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68BB83CE"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7CBC6CAB"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63A1DF78"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5406E877" w14:textId="77777777" w:rsidR="00C8247A" w:rsidRPr="00C8247A" w:rsidRDefault="00C8247A" w:rsidP="00C8247A">
            <w:pPr>
              <w:tabs>
                <w:tab w:val="left" w:pos="1091"/>
              </w:tabs>
              <w:spacing w:before="120" w:after="120"/>
              <w:rPr>
                <w:rFonts w:ascii="Arial" w:hAnsi="Arial" w:cs="Arial"/>
                <w:b/>
                <w:bCs/>
                <w:smallCaps/>
                <w:color w:val="FFFFFF"/>
                <w:sz w:val="24"/>
                <w:szCs w:val="24"/>
                <w:shd w:val="clear" w:color="auto" w:fill="C2D69B"/>
                <w:lang w:eastAsia="pl-PL"/>
              </w:rPr>
            </w:pPr>
          </w:p>
          <w:p w14:paraId="28111052" w14:textId="77777777" w:rsidR="00C8247A" w:rsidRPr="00C8247A" w:rsidRDefault="00C8247A" w:rsidP="00C8247A">
            <w:pPr>
              <w:tabs>
                <w:tab w:val="left" w:pos="1091"/>
              </w:tabs>
              <w:spacing w:before="120" w:after="120"/>
              <w:rPr>
                <w:rFonts w:ascii="Arial" w:hAnsi="Arial" w:cs="Arial"/>
                <w:color w:val="000000"/>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31ABF3A1" w14:textId="77777777" w:rsidR="00C8247A" w:rsidRPr="00C8247A" w:rsidRDefault="00C8247A" w:rsidP="00C8247A">
            <w:pPr>
              <w:tabs>
                <w:tab w:val="left" w:pos="1091"/>
              </w:tabs>
              <w:spacing w:before="240" w:after="120"/>
              <w:rPr>
                <w:rFonts w:ascii="Arial" w:hAnsi="Arial" w:cs="Arial"/>
                <w:b/>
                <w:bCs/>
                <w:smallCaps/>
                <w:color w:val="FFFFFF"/>
                <w:sz w:val="24"/>
                <w:szCs w:val="24"/>
                <w:shd w:val="clear" w:color="auto" w:fill="C2D69B"/>
                <w:lang w:eastAsia="pl-PL"/>
              </w:rPr>
            </w:pPr>
            <w:r w:rsidRPr="00C8247A">
              <w:rPr>
                <w:rFonts w:ascii="Arial" w:hAnsi="Arial" w:cs="Arial"/>
                <w:b/>
                <w:bCs/>
                <w:smallCaps/>
                <w:color w:val="FFFFFF"/>
                <w:sz w:val="24"/>
                <w:szCs w:val="24"/>
                <w:shd w:val="clear" w:color="auto" w:fill="C2D69B"/>
                <w:lang w:eastAsia="pl-PL"/>
              </w:rPr>
              <w:t xml:space="preserve">ZAKRES PRZEDMIOTOWY PROJEKTU </w:t>
            </w:r>
          </w:p>
          <w:p w14:paraId="2CAE3929" w14:textId="77777777" w:rsidR="00C8247A" w:rsidRPr="00C8247A" w:rsidRDefault="00C8247A" w:rsidP="00C8247A">
            <w:pPr>
              <w:tabs>
                <w:tab w:val="left" w:pos="1091"/>
              </w:tabs>
              <w:spacing w:before="120" w:after="120"/>
              <w:rPr>
                <w:rFonts w:ascii="Arial" w:hAnsi="Arial" w:cs="Arial"/>
                <w:color w:val="000000"/>
                <w:sz w:val="24"/>
                <w:szCs w:val="24"/>
              </w:rPr>
            </w:pPr>
            <w:r w:rsidRPr="00C8247A">
              <w:rPr>
                <w:rFonts w:ascii="Arial" w:hAnsi="Arial" w:cs="Arial"/>
                <w:i/>
                <w:iCs/>
                <w:sz w:val="24"/>
                <w:szCs w:val="24"/>
              </w:rPr>
              <w:t>Ochrona różnorodności biologicznej łąk i pastwisk górskich poprzez prowadzenie zrównoważonej gospodarki pasterskiej (wypas owiec - na terenie Parków Krajobrazowych, obszarów chronionego krajobrazu oraz Natury 2000, zachowanie terenów krajobrazowych poprzez wypas owiec i odkrzaczanie pastwisk na ww. terenach) na powierzchni min. 3 000 ha przy udziale ok. 67 baców i ok. 15 000 sztuk zwierząt.  Tworzenie infrastruktury pasterskiej oraz informacyjno-turystycznej,</w:t>
            </w:r>
            <w:r w:rsidRPr="00C8247A">
              <w:rPr>
                <w:rFonts w:ascii="Arial" w:hAnsi="Arial" w:cs="Arial"/>
                <w:i/>
                <w:sz w:val="24"/>
                <w:szCs w:val="24"/>
              </w:rPr>
              <w:t xml:space="preserve"> </w:t>
            </w:r>
            <w:r w:rsidRPr="00C8247A">
              <w:rPr>
                <w:rFonts w:ascii="Arial" w:hAnsi="Arial" w:cs="Arial"/>
                <w:i/>
                <w:iCs/>
                <w:sz w:val="24"/>
                <w:szCs w:val="24"/>
              </w:rPr>
              <w:t>promocja tradycyjnych form gospodarowania na terenach górskich, które stanowią gwarancję zachowania równowagi pomiędzy środowiskiem przyrodniczym, a skutkami działalności człowieka.</w:t>
            </w:r>
          </w:p>
        </w:tc>
      </w:tr>
      <w:tr w:rsidR="00C8247A" w:rsidRPr="00C8247A" w14:paraId="1A3882D7" w14:textId="77777777" w:rsidTr="00C07B4A">
        <w:trPr>
          <w:trHeight w:val="1380"/>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7E91C5BE" w14:textId="77777777" w:rsidR="00C8247A" w:rsidRPr="00C8247A" w:rsidRDefault="00C8247A" w:rsidP="00C8247A">
            <w:pPr>
              <w:tabs>
                <w:tab w:val="left" w:pos="1091"/>
              </w:tabs>
              <w:spacing w:after="0"/>
              <w:jc w:val="center"/>
              <w:rPr>
                <w:rFonts w:ascii="Arial" w:hAnsi="Arial" w:cs="Arial"/>
                <w:b/>
                <w:bCs/>
                <w:smallCaps/>
                <w:noProof/>
                <w:color w:val="000000" w:themeColor="text1"/>
                <w:sz w:val="24"/>
                <w:szCs w:val="24"/>
                <w:lang w:eastAsia="pl-PL"/>
              </w:rPr>
            </w:pPr>
            <w:r w:rsidRPr="00C8247A">
              <w:rPr>
                <w:rFonts w:ascii="Arial" w:hAnsi="Arial" w:cs="Arial"/>
                <w:b/>
                <w:bCs/>
                <w:smallCaps/>
                <w:noProof/>
                <w:color w:val="000000" w:themeColor="text1"/>
                <w:sz w:val="24"/>
                <w:szCs w:val="24"/>
                <w:lang w:eastAsia="pl-PL"/>
              </w:rPr>
              <w:t>K</w:t>
            </w:r>
          </w:p>
        </w:tc>
        <w:tc>
          <w:tcPr>
            <w:tcW w:w="3063" w:type="dxa"/>
            <w:vMerge/>
            <w:tcBorders>
              <w:left w:val="single" w:sz="12" w:space="0" w:color="auto"/>
              <w:right w:val="single" w:sz="12" w:space="0" w:color="auto"/>
            </w:tcBorders>
            <w:shd w:val="clear" w:color="auto" w:fill="auto"/>
            <w:vAlign w:val="center"/>
          </w:tcPr>
          <w:p w14:paraId="395BFC24" w14:textId="77777777" w:rsidR="00C8247A" w:rsidRPr="00C8247A" w:rsidRDefault="00C8247A" w:rsidP="00C8247A">
            <w:pPr>
              <w:tabs>
                <w:tab w:val="left" w:pos="1091"/>
              </w:tabs>
              <w:rPr>
                <w:rFonts w:ascii="Arial" w:hAnsi="Arial" w:cs="Arial"/>
                <w:b/>
                <w:bCs/>
                <w:smallCaps/>
                <w:color w:val="FFFFFF"/>
                <w:sz w:val="24"/>
                <w:szCs w:val="24"/>
                <w:shd w:val="clear" w:color="auto" w:fill="C2D69B"/>
                <w:lang w:eastAsia="pl-PL"/>
              </w:rPr>
            </w:pPr>
          </w:p>
        </w:tc>
        <w:tc>
          <w:tcPr>
            <w:tcW w:w="5584" w:type="dxa"/>
            <w:vMerge/>
            <w:tcBorders>
              <w:left w:val="single" w:sz="12" w:space="0" w:color="auto"/>
              <w:right w:val="single" w:sz="12" w:space="0" w:color="auto"/>
            </w:tcBorders>
            <w:shd w:val="clear" w:color="auto" w:fill="auto"/>
          </w:tcPr>
          <w:p w14:paraId="18E4BD22" w14:textId="77777777" w:rsidR="00C8247A" w:rsidRPr="00C8247A" w:rsidRDefault="00C8247A" w:rsidP="00C8247A">
            <w:pPr>
              <w:tabs>
                <w:tab w:val="left" w:pos="1091"/>
              </w:tabs>
              <w:rPr>
                <w:rFonts w:ascii="Arial" w:hAnsi="Arial" w:cs="Arial"/>
                <w:b/>
                <w:bCs/>
                <w:smallCaps/>
                <w:color w:val="FFFFFF"/>
                <w:sz w:val="24"/>
                <w:szCs w:val="24"/>
                <w:shd w:val="clear" w:color="auto" w:fill="C2D69B"/>
                <w:lang w:eastAsia="pl-PL"/>
              </w:rPr>
            </w:pPr>
          </w:p>
        </w:tc>
      </w:tr>
      <w:tr w:rsidR="00C8247A" w:rsidRPr="00C8247A" w14:paraId="12D577E0" w14:textId="77777777" w:rsidTr="00C07B4A">
        <w:trPr>
          <w:trHeight w:val="601"/>
        </w:trPr>
        <w:tc>
          <w:tcPr>
            <w:tcW w:w="1418" w:type="dxa"/>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tcPr>
          <w:p w14:paraId="05004282" w14:textId="77777777" w:rsidR="00C8247A" w:rsidRPr="00C8247A" w:rsidRDefault="00C8247A" w:rsidP="00C8247A">
            <w:pPr>
              <w:tabs>
                <w:tab w:val="left" w:pos="1091"/>
              </w:tabs>
              <w:spacing w:after="0"/>
              <w:jc w:val="center"/>
              <w:rPr>
                <w:rFonts w:ascii="Arial" w:hAnsi="Arial" w:cs="Arial"/>
                <w:b/>
                <w:bCs/>
                <w:smallCaps/>
                <w:noProof/>
                <w:color w:val="000000" w:themeColor="text1"/>
                <w:sz w:val="24"/>
                <w:szCs w:val="24"/>
                <w:lang w:eastAsia="pl-PL"/>
              </w:rPr>
            </w:pPr>
            <w:r w:rsidRPr="00C8247A">
              <w:rPr>
                <w:rFonts w:ascii="Arial" w:hAnsi="Arial" w:cs="Arial"/>
                <w:b/>
                <w:bCs/>
                <w:smallCaps/>
                <w:noProof/>
                <w:color w:val="FFFFFF" w:themeColor="background1"/>
                <w:sz w:val="24"/>
                <w:szCs w:val="24"/>
                <w:lang w:eastAsia="pl-PL"/>
              </w:rPr>
              <w:t>OS17</w:t>
            </w:r>
          </w:p>
        </w:tc>
        <w:tc>
          <w:tcPr>
            <w:tcW w:w="3063" w:type="dxa"/>
            <w:vMerge w:val="restart"/>
            <w:tcBorders>
              <w:left w:val="single" w:sz="12" w:space="0" w:color="auto"/>
              <w:right w:val="single" w:sz="12" w:space="0" w:color="auto"/>
            </w:tcBorders>
            <w:shd w:val="clear" w:color="auto" w:fill="auto"/>
            <w:vAlign w:val="center"/>
          </w:tcPr>
          <w:p w14:paraId="760424E1" w14:textId="77777777" w:rsidR="00C8247A" w:rsidRPr="00C8247A" w:rsidRDefault="00C8247A" w:rsidP="00C8247A">
            <w:pPr>
              <w:tabs>
                <w:tab w:val="left" w:pos="1091"/>
              </w:tabs>
              <w:rPr>
                <w:rFonts w:ascii="Arial" w:hAnsi="Arial" w:cs="Arial"/>
                <w:b/>
                <w:bCs/>
                <w:smallCaps/>
                <w:color w:val="FFFFFF"/>
                <w:sz w:val="24"/>
                <w:szCs w:val="24"/>
                <w:shd w:val="clear" w:color="auto" w:fill="C2D69B"/>
                <w:lang w:eastAsia="pl-PL"/>
              </w:rPr>
            </w:pPr>
            <w:r w:rsidRPr="00C8247A">
              <w:rPr>
                <w:rFonts w:ascii="Arial" w:hAnsi="Arial" w:cs="Arial"/>
                <w:b/>
                <w:bCs/>
                <w:smallCaps/>
                <w:color w:val="FFFFFF"/>
                <w:sz w:val="24"/>
                <w:szCs w:val="24"/>
                <w:shd w:val="clear" w:color="auto" w:fill="C2D69B"/>
                <w:lang w:eastAsia="pl-PL"/>
              </w:rPr>
              <w:t xml:space="preserve">Przygotowanie dokumentacji dla zintegrowanej sieci tras rowerowych w ramach pomocy technicznej </w:t>
            </w:r>
          </w:p>
          <w:p w14:paraId="1807B9A9" w14:textId="77777777" w:rsidR="00C8247A" w:rsidRPr="00C8247A" w:rsidRDefault="00C8247A" w:rsidP="00C8247A">
            <w:pPr>
              <w:tabs>
                <w:tab w:val="left" w:pos="1091"/>
              </w:tabs>
              <w:rPr>
                <w:rFonts w:ascii="Arial" w:hAnsi="Arial" w:cs="Arial"/>
                <w:b/>
                <w:bCs/>
                <w:smallCaps/>
                <w:color w:val="FFFFFF"/>
                <w:sz w:val="24"/>
                <w:szCs w:val="24"/>
                <w:shd w:val="clear" w:color="auto" w:fill="C2D69B"/>
                <w:lang w:eastAsia="pl-PL"/>
              </w:rPr>
            </w:pPr>
          </w:p>
        </w:tc>
        <w:tc>
          <w:tcPr>
            <w:tcW w:w="5584" w:type="dxa"/>
            <w:vMerge w:val="restart"/>
            <w:tcBorders>
              <w:left w:val="single" w:sz="12" w:space="0" w:color="auto"/>
              <w:right w:val="single" w:sz="12" w:space="0" w:color="auto"/>
            </w:tcBorders>
            <w:shd w:val="clear" w:color="auto" w:fill="auto"/>
          </w:tcPr>
          <w:p w14:paraId="7B6A4DDA" w14:textId="77777777" w:rsidR="00C8247A" w:rsidRPr="00C8247A" w:rsidRDefault="00C8247A" w:rsidP="00C8247A">
            <w:pPr>
              <w:tabs>
                <w:tab w:val="left" w:pos="1091"/>
              </w:tabs>
              <w:spacing w:before="240" w:after="120"/>
              <w:rPr>
                <w:rFonts w:ascii="Arial" w:hAnsi="Arial" w:cs="Arial"/>
                <w:b/>
                <w:bCs/>
                <w:smallCaps/>
                <w:color w:val="FFFFFF"/>
                <w:sz w:val="24"/>
                <w:szCs w:val="24"/>
                <w:shd w:val="clear" w:color="auto" w:fill="C2D69B"/>
                <w:lang w:eastAsia="pl-PL"/>
              </w:rPr>
            </w:pPr>
            <w:r w:rsidRPr="00C8247A">
              <w:rPr>
                <w:rFonts w:ascii="Arial" w:hAnsi="Arial" w:cs="Arial"/>
                <w:b/>
                <w:bCs/>
                <w:smallCaps/>
                <w:color w:val="FFFFFF"/>
                <w:sz w:val="24"/>
                <w:szCs w:val="24"/>
                <w:shd w:val="clear" w:color="auto" w:fill="C2D69B"/>
                <w:lang w:eastAsia="pl-PL"/>
              </w:rPr>
              <w:t xml:space="preserve">ZAKRES PRZEDMIOTOWY PROJEKTU </w:t>
            </w:r>
          </w:p>
          <w:p w14:paraId="38398CA5" w14:textId="77777777" w:rsidR="00C8247A" w:rsidRPr="00C8247A" w:rsidRDefault="00C8247A" w:rsidP="00C8247A">
            <w:pPr>
              <w:tabs>
                <w:tab w:val="left" w:pos="1091"/>
              </w:tabs>
              <w:rPr>
                <w:rFonts w:ascii="Arial" w:hAnsi="Arial" w:cs="Arial"/>
                <w:b/>
                <w:bCs/>
                <w:smallCaps/>
                <w:color w:val="FFFFFF"/>
                <w:sz w:val="24"/>
                <w:szCs w:val="24"/>
                <w:shd w:val="clear" w:color="auto" w:fill="C2D69B"/>
                <w:lang w:eastAsia="pl-PL"/>
              </w:rPr>
            </w:pPr>
            <w:r w:rsidRPr="00C8247A">
              <w:rPr>
                <w:rFonts w:ascii="Arial" w:hAnsi="Arial" w:cs="Arial"/>
                <w:bCs/>
                <w:i/>
                <w:sz w:val="24"/>
                <w:szCs w:val="24"/>
              </w:rPr>
              <w:t>Przygotowanie dokumentacji technicznej  dla zadań rowerowych, których realizacja pozwoli na stworzenie spójnej sieci tras rowerowych przebiegających przez całe województwo, łączących główne jego ośrodki miejskie.</w:t>
            </w:r>
          </w:p>
        </w:tc>
      </w:tr>
      <w:tr w:rsidR="00C8247A" w:rsidRPr="00C8247A" w14:paraId="4968E4D5" w14:textId="77777777" w:rsidTr="00C07B4A">
        <w:trPr>
          <w:trHeight w:val="690"/>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22648F5D" w14:textId="77777777" w:rsidR="00C8247A" w:rsidRPr="00C8247A" w:rsidRDefault="00C8247A" w:rsidP="00C8247A">
            <w:pPr>
              <w:tabs>
                <w:tab w:val="left" w:pos="1091"/>
              </w:tabs>
              <w:spacing w:after="0"/>
              <w:jc w:val="center"/>
              <w:rPr>
                <w:rFonts w:ascii="Arial" w:hAnsi="Arial" w:cs="Arial"/>
                <w:b/>
                <w:bCs/>
                <w:smallCaps/>
                <w:noProof/>
                <w:color w:val="000000" w:themeColor="text1"/>
                <w:sz w:val="24"/>
                <w:szCs w:val="24"/>
                <w:lang w:eastAsia="pl-PL"/>
              </w:rPr>
            </w:pPr>
          </w:p>
        </w:tc>
        <w:tc>
          <w:tcPr>
            <w:tcW w:w="3063" w:type="dxa"/>
            <w:vMerge/>
            <w:tcBorders>
              <w:left w:val="single" w:sz="12" w:space="0" w:color="auto"/>
              <w:bottom w:val="single" w:sz="12" w:space="0" w:color="auto"/>
              <w:right w:val="single" w:sz="12" w:space="0" w:color="auto"/>
            </w:tcBorders>
            <w:shd w:val="clear" w:color="auto" w:fill="auto"/>
            <w:vAlign w:val="center"/>
          </w:tcPr>
          <w:p w14:paraId="06DCA51A" w14:textId="77777777" w:rsidR="00C8247A" w:rsidRPr="00C8247A" w:rsidRDefault="00C8247A" w:rsidP="00C8247A">
            <w:pPr>
              <w:tabs>
                <w:tab w:val="left" w:pos="1091"/>
              </w:tabs>
              <w:rPr>
                <w:rFonts w:ascii="Arial" w:hAnsi="Arial" w:cs="Arial"/>
                <w:b/>
                <w:bCs/>
                <w:smallCaps/>
                <w:color w:val="FFFFFF"/>
                <w:sz w:val="24"/>
                <w:szCs w:val="24"/>
                <w:shd w:val="clear" w:color="auto" w:fill="C2D69B"/>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59B68067" w14:textId="77777777" w:rsidR="00C8247A" w:rsidRPr="00C8247A" w:rsidRDefault="00C8247A" w:rsidP="00C8247A">
            <w:pPr>
              <w:tabs>
                <w:tab w:val="left" w:pos="1091"/>
              </w:tabs>
              <w:rPr>
                <w:rFonts w:ascii="Arial" w:hAnsi="Arial" w:cs="Arial"/>
                <w:b/>
                <w:bCs/>
                <w:smallCaps/>
                <w:color w:val="FFFFFF"/>
                <w:sz w:val="24"/>
                <w:szCs w:val="24"/>
                <w:shd w:val="clear" w:color="auto" w:fill="C2D69B"/>
                <w:lang w:eastAsia="pl-PL"/>
              </w:rPr>
            </w:pPr>
          </w:p>
        </w:tc>
      </w:tr>
    </w:tbl>
    <w:p w14:paraId="581F8B0E" w14:textId="77777777" w:rsidR="00C8247A" w:rsidRPr="00C8247A" w:rsidRDefault="00C8247A" w:rsidP="00C8247A">
      <w:pPr>
        <w:tabs>
          <w:tab w:val="left" w:pos="1091"/>
        </w:tabs>
        <w:rPr>
          <w:rFonts w:ascii="Arial" w:hAnsi="Arial" w:cs="Arial"/>
          <w:color w:val="000000"/>
        </w:rPr>
        <w:sectPr w:rsidR="00C8247A" w:rsidRPr="00C8247A" w:rsidSect="006B40C7">
          <w:pgSz w:w="11906" w:h="16838"/>
          <w:pgMar w:top="1134" w:right="1134" w:bottom="1134" w:left="1134" w:header="709" w:footer="709" w:gutter="0"/>
          <w:cols w:space="708"/>
          <w:docGrid w:linePitch="360"/>
        </w:sectPr>
      </w:pPr>
    </w:p>
    <w:tbl>
      <w:tblPr>
        <w:tblW w:w="10080"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
        <w:gridCol w:w="1347"/>
        <w:gridCol w:w="3119"/>
        <w:gridCol w:w="5584"/>
        <w:gridCol w:w="15"/>
      </w:tblGrid>
      <w:tr w:rsidR="00C8247A" w:rsidRPr="00C8247A" w14:paraId="598E0482" w14:textId="77777777" w:rsidTr="00C07B4A">
        <w:trPr>
          <w:gridAfter w:val="1"/>
          <w:wAfter w:w="15" w:type="dxa"/>
        </w:trPr>
        <w:tc>
          <w:tcPr>
            <w:tcW w:w="10065" w:type="dxa"/>
            <w:gridSpan w:val="4"/>
            <w:tcBorders>
              <w:top w:val="nil"/>
              <w:left w:val="nil"/>
              <w:bottom w:val="single" w:sz="12" w:space="0" w:color="auto"/>
              <w:right w:val="nil"/>
            </w:tcBorders>
            <w:shd w:val="clear" w:color="auto" w:fill="auto"/>
            <w:vAlign w:val="center"/>
          </w:tcPr>
          <w:p w14:paraId="4D268375" w14:textId="77777777" w:rsidR="00C8247A" w:rsidRPr="00C8247A" w:rsidRDefault="00C8247A" w:rsidP="00C8247A">
            <w:pPr>
              <w:jc w:val="center"/>
              <w:rPr>
                <w:rFonts w:ascii="Arial" w:hAnsi="Arial" w:cs="Arial"/>
              </w:rPr>
            </w:pPr>
            <w:r w:rsidRPr="00C8247A">
              <w:rPr>
                <w:rFonts w:ascii="Arial" w:hAnsi="Arial" w:cs="Arial"/>
                <w:b/>
                <w:bCs/>
                <w:smallCaps/>
                <w:color w:val="FFFFFF"/>
                <w:sz w:val="32"/>
                <w:szCs w:val="21"/>
                <w:shd w:val="clear" w:color="auto" w:fill="365F91"/>
                <w:lang w:eastAsia="pl-PL"/>
              </w:rPr>
              <w:lastRenderedPageBreak/>
              <w:t>ROZWÓJ GOSPODARCZY</w:t>
            </w:r>
          </w:p>
        </w:tc>
      </w:tr>
      <w:tr w:rsidR="00C8247A" w:rsidRPr="00C8247A" w14:paraId="76A76F50" w14:textId="77777777" w:rsidTr="00C07B4A">
        <w:trPr>
          <w:gridAfter w:val="1"/>
          <w:wAfter w:w="15" w:type="dxa"/>
          <w:trHeight w:val="474"/>
        </w:trPr>
        <w:tc>
          <w:tcPr>
            <w:tcW w:w="1362" w:type="dxa"/>
            <w:gridSpan w:val="2"/>
            <w:tcBorders>
              <w:top w:val="single" w:sz="12" w:space="0" w:color="auto"/>
              <w:left w:val="single" w:sz="12" w:space="0" w:color="auto"/>
              <w:bottom w:val="single" w:sz="12" w:space="0" w:color="auto"/>
              <w:right w:val="single" w:sz="12" w:space="0" w:color="auto"/>
            </w:tcBorders>
            <w:shd w:val="clear" w:color="auto" w:fill="1F497D" w:themeFill="text2"/>
            <w:vAlign w:val="center"/>
          </w:tcPr>
          <w:p w14:paraId="384FC35F"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RG1</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6706ECAD" w14:textId="77777777" w:rsidR="00C8247A" w:rsidRPr="00C8247A" w:rsidRDefault="00C8247A" w:rsidP="00C8247A">
            <w:pPr>
              <w:spacing w:before="120" w:after="120"/>
              <w:rPr>
                <w:rFonts w:ascii="Arial" w:hAnsi="Arial" w:cs="Arial"/>
                <w:b/>
                <w:bCs/>
                <w:smallCaps/>
                <w:color w:val="FFFFFF"/>
                <w:sz w:val="24"/>
                <w:szCs w:val="24"/>
                <w:shd w:val="clear" w:color="auto" w:fill="365F91"/>
                <w:lang w:eastAsia="pl-PL"/>
              </w:rPr>
            </w:pPr>
            <w:r w:rsidRPr="00C8247A">
              <w:rPr>
                <w:rFonts w:ascii="Arial" w:hAnsi="Arial" w:cs="Arial"/>
                <w:b/>
                <w:bCs/>
                <w:smallCaps/>
                <w:color w:val="FFFFFF"/>
                <w:sz w:val="24"/>
                <w:szCs w:val="24"/>
                <w:shd w:val="clear" w:color="auto" w:fill="365F91"/>
                <w:lang w:eastAsia="pl-PL"/>
              </w:rPr>
              <w:t xml:space="preserve">Przedsiębiorcza Małopolska – rozwój przedsiębiorczości technologicznej w regionie </w:t>
            </w:r>
          </w:p>
          <w:p w14:paraId="0FB28889" w14:textId="77777777" w:rsidR="00C8247A" w:rsidRPr="00C8247A" w:rsidRDefault="00C8247A" w:rsidP="00C8247A">
            <w:pPr>
              <w:spacing w:before="120" w:after="120"/>
              <w:rPr>
                <w:rFonts w:ascii="Arial" w:hAnsi="Arial" w:cs="Arial"/>
                <w:b/>
                <w:bCs/>
                <w:smallCaps/>
                <w:color w:val="FFFFFF"/>
                <w:sz w:val="24"/>
                <w:szCs w:val="24"/>
                <w:shd w:val="clear" w:color="auto" w:fill="365F91"/>
                <w:lang w:eastAsia="pl-PL"/>
              </w:rPr>
            </w:pPr>
          </w:p>
          <w:p w14:paraId="4F2CA185"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7E3D5C88" w14:textId="77777777" w:rsidR="00C8247A" w:rsidRPr="00C8247A" w:rsidRDefault="00C8247A" w:rsidP="00C8247A">
            <w:pPr>
              <w:spacing w:before="120" w:after="120"/>
              <w:rPr>
                <w:rFonts w:ascii="Arial" w:hAnsi="Arial" w:cs="Arial"/>
                <w:bCs/>
                <w:i/>
                <w:sz w:val="24"/>
                <w:szCs w:val="24"/>
                <w:lang w:eastAsia="pl-PL"/>
              </w:rPr>
            </w:pPr>
            <w:r w:rsidRPr="00C8247A">
              <w:rPr>
                <w:rFonts w:ascii="Arial" w:hAnsi="Arial" w:cs="Arial"/>
                <w:b/>
                <w:bCs/>
                <w:smallCaps/>
                <w:color w:val="FFFFFF"/>
                <w:sz w:val="24"/>
                <w:szCs w:val="24"/>
                <w:shd w:val="clear" w:color="auto" w:fill="365F91"/>
                <w:lang w:eastAsia="pl-PL"/>
              </w:rPr>
              <w:t>ZAKRES  PRZEDMIOTOWY PROJEKTU</w:t>
            </w:r>
          </w:p>
          <w:p w14:paraId="1313B8DB" w14:textId="77777777" w:rsidR="00C8247A" w:rsidRPr="00C8247A" w:rsidRDefault="00C8247A" w:rsidP="00C8247A">
            <w:pPr>
              <w:spacing w:before="120" w:after="120"/>
              <w:rPr>
                <w:rFonts w:ascii="Arial" w:hAnsi="Arial" w:cs="Arial"/>
                <w:sz w:val="24"/>
                <w:szCs w:val="24"/>
              </w:rPr>
            </w:pPr>
            <w:r w:rsidRPr="00C8247A">
              <w:rPr>
                <w:rFonts w:ascii="Arial" w:hAnsi="Arial" w:cs="Arial"/>
                <w:bCs/>
                <w:i/>
                <w:sz w:val="24"/>
                <w:szCs w:val="24"/>
                <w:lang w:eastAsia="pl-PL"/>
              </w:rPr>
              <w:t>Organizacja i współorganizacja wydarzeń promujących przedsiębiorczość i postawy przedsiębiorcze, promocja przedsiębiorczości i oferty Województwa Małopolskiego dla start-up’ów oraz programy akceleracyjne dla start-up’ów.</w:t>
            </w:r>
          </w:p>
        </w:tc>
      </w:tr>
      <w:tr w:rsidR="00C8247A" w:rsidRPr="00C8247A" w14:paraId="00DFFBDE" w14:textId="77777777" w:rsidTr="00C07B4A">
        <w:trPr>
          <w:gridAfter w:val="1"/>
          <w:wAfter w:w="15" w:type="dxa"/>
          <w:trHeight w:val="847"/>
        </w:trPr>
        <w:tc>
          <w:tcPr>
            <w:tcW w:w="136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0665464"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40C02B6A" w14:textId="77777777" w:rsidR="00C8247A" w:rsidRPr="00C8247A" w:rsidRDefault="00C8247A" w:rsidP="00C8247A">
            <w:pPr>
              <w:spacing w:before="120" w:after="120"/>
              <w:rPr>
                <w:rFonts w:ascii="Arial" w:hAnsi="Arial" w:cs="Arial"/>
                <w:b/>
                <w:bCs/>
                <w:smallCaps/>
                <w:color w:val="FFFFFF"/>
                <w:sz w:val="24"/>
                <w:szCs w:val="24"/>
                <w:shd w:val="clear" w:color="auto" w:fill="365F91"/>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274E45FE" w14:textId="77777777" w:rsidR="00C8247A" w:rsidRPr="00C8247A" w:rsidRDefault="00C8247A" w:rsidP="00C8247A">
            <w:pPr>
              <w:spacing w:before="120" w:after="120"/>
              <w:rPr>
                <w:rFonts w:ascii="Arial" w:hAnsi="Arial" w:cs="Arial"/>
                <w:b/>
                <w:bCs/>
                <w:smallCaps/>
                <w:color w:val="FFFFFF"/>
                <w:sz w:val="24"/>
                <w:szCs w:val="24"/>
                <w:shd w:val="clear" w:color="auto" w:fill="365F91"/>
                <w:lang w:eastAsia="pl-PL"/>
              </w:rPr>
            </w:pPr>
          </w:p>
        </w:tc>
      </w:tr>
      <w:tr w:rsidR="00C8247A" w:rsidRPr="00C8247A" w14:paraId="5D7ED31A" w14:textId="77777777" w:rsidTr="00C07B4A">
        <w:trPr>
          <w:gridAfter w:val="1"/>
          <w:wAfter w:w="15" w:type="dxa"/>
          <w:trHeight w:val="427"/>
        </w:trPr>
        <w:tc>
          <w:tcPr>
            <w:tcW w:w="1362" w:type="dxa"/>
            <w:gridSpan w:val="2"/>
            <w:tcBorders>
              <w:top w:val="single" w:sz="12" w:space="0" w:color="auto"/>
              <w:left w:val="single" w:sz="12" w:space="0" w:color="auto"/>
              <w:bottom w:val="single" w:sz="12" w:space="0" w:color="auto"/>
              <w:right w:val="single" w:sz="12" w:space="0" w:color="auto"/>
            </w:tcBorders>
            <w:shd w:val="clear" w:color="auto" w:fill="1F497D" w:themeFill="text2"/>
            <w:vAlign w:val="center"/>
          </w:tcPr>
          <w:p w14:paraId="2BCE17EA"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RG2</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1C78428E" w14:textId="77777777" w:rsidR="00C8247A" w:rsidRPr="00C8247A" w:rsidRDefault="00C8247A" w:rsidP="00C8247A">
            <w:pPr>
              <w:spacing w:before="120" w:after="120"/>
              <w:rPr>
                <w:rFonts w:ascii="Arial" w:hAnsi="Arial" w:cs="Arial"/>
                <w:b/>
                <w:bCs/>
                <w:smallCaps/>
                <w:color w:val="FFFFFF"/>
                <w:sz w:val="24"/>
                <w:szCs w:val="24"/>
                <w:shd w:val="clear" w:color="auto" w:fill="365F91"/>
                <w:lang w:eastAsia="pl-PL"/>
              </w:rPr>
            </w:pPr>
            <w:r w:rsidRPr="00C8247A">
              <w:rPr>
                <w:rFonts w:ascii="Arial" w:hAnsi="Arial" w:cs="Arial"/>
                <w:b/>
                <w:bCs/>
                <w:smallCaps/>
                <w:color w:val="FFFFFF"/>
                <w:sz w:val="24"/>
                <w:szCs w:val="24"/>
                <w:shd w:val="clear" w:color="auto" w:fill="365F91"/>
                <w:lang w:eastAsia="pl-PL"/>
              </w:rPr>
              <w:t>Małopolski Festiwal Innowacji – etap I</w:t>
            </w:r>
          </w:p>
          <w:p w14:paraId="4C9DF8B2"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635AA236"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270DD62C" w14:textId="77777777" w:rsidR="00C8247A" w:rsidRPr="00C8247A" w:rsidRDefault="00C8247A" w:rsidP="00C8247A">
            <w:pPr>
              <w:spacing w:before="120" w:after="120"/>
              <w:rPr>
                <w:rFonts w:ascii="Arial" w:hAnsi="Arial" w:cs="Arial"/>
                <w:bCs/>
                <w:i/>
                <w:sz w:val="24"/>
                <w:szCs w:val="24"/>
                <w:lang w:eastAsia="pl-PL"/>
              </w:rPr>
            </w:pPr>
            <w:r w:rsidRPr="00C8247A">
              <w:rPr>
                <w:rFonts w:ascii="Arial" w:hAnsi="Arial" w:cs="Arial"/>
                <w:b/>
                <w:bCs/>
                <w:smallCaps/>
                <w:color w:val="FFFFFF"/>
                <w:sz w:val="24"/>
                <w:szCs w:val="24"/>
                <w:shd w:val="clear" w:color="auto" w:fill="365F91"/>
                <w:lang w:eastAsia="pl-PL"/>
              </w:rPr>
              <w:t>ZAKRES  PRZEDMIOTOWY PROJEKTU</w:t>
            </w:r>
          </w:p>
          <w:p w14:paraId="58DE26AE" w14:textId="77777777" w:rsidR="00C8247A" w:rsidRPr="00C8247A" w:rsidRDefault="00C8247A" w:rsidP="00C8247A">
            <w:pPr>
              <w:spacing w:before="120" w:after="120"/>
              <w:rPr>
                <w:rFonts w:ascii="Arial" w:hAnsi="Arial" w:cs="Arial"/>
                <w:sz w:val="24"/>
                <w:szCs w:val="24"/>
              </w:rPr>
            </w:pPr>
            <w:r w:rsidRPr="00C8247A">
              <w:rPr>
                <w:rFonts w:ascii="Arial" w:hAnsi="Arial" w:cs="Arial"/>
                <w:bCs/>
                <w:i/>
                <w:sz w:val="24"/>
                <w:szCs w:val="24"/>
                <w:lang w:eastAsia="pl-PL"/>
              </w:rPr>
              <w:t>Wsparcie oraz promocja innowacyjności, przedsiębiorczości, współpracy biznesu z nauką w szczególności w obszarach małopolskich inteligentnych specjalizacji.</w:t>
            </w:r>
          </w:p>
        </w:tc>
      </w:tr>
      <w:tr w:rsidR="00C8247A" w:rsidRPr="00C8247A" w14:paraId="61DB4CC2" w14:textId="77777777" w:rsidTr="00C07B4A">
        <w:trPr>
          <w:gridAfter w:val="1"/>
          <w:wAfter w:w="15" w:type="dxa"/>
          <w:trHeight w:val="712"/>
        </w:trPr>
        <w:tc>
          <w:tcPr>
            <w:tcW w:w="136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57569E1"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646BC9FB" w14:textId="77777777" w:rsidR="00C8247A" w:rsidRPr="00C8247A" w:rsidRDefault="00C8247A" w:rsidP="00C8247A">
            <w:pPr>
              <w:spacing w:before="120" w:after="120"/>
              <w:rPr>
                <w:rFonts w:ascii="Arial" w:hAnsi="Arial" w:cs="Arial"/>
                <w:b/>
                <w:bCs/>
                <w:smallCaps/>
                <w:color w:val="FFFFFF"/>
                <w:sz w:val="24"/>
                <w:szCs w:val="24"/>
                <w:shd w:val="clear" w:color="auto" w:fill="365F91"/>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16309BF2" w14:textId="77777777" w:rsidR="00C8247A" w:rsidRPr="00C8247A" w:rsidRDefault="00C8247A" w:rsidP="00C8247A">
            <w:pPr>
              <w:spacing w:before="120" w:after="120"/>
              <w:rPr>
                <w:rFonts w:ascii="Arial" w:hAnsi="Arial" w:cs="Arial"/>
                <w:b/>
                <w:bCs/>
                <w:smallCaps/>
                <w:color w:val="FFFFFF"/>
                <w:sz w:val="24"/>
                <w:szCs w:val="24"/>
                <w:shd w:val="clear" w:color="auto" w:fill="365F91"/>
                <w:lang w:eastAsia="pl-PL"/>
              </w:rPr>
            </w:pPr>
          </w:p>
        </w:tc>
      </w:tr>
      <w:tr w:rsidR="00C8247A" w:rsidRPr="00C8247A" w14:paraId="13896835" w14:textId="77777777" w:rsidTr="00C07B4A">
        <w:trPr>
          <w:gridAfter w:val="1"/>
          <w:wAfter w:w="15" w:type="dxa"/>
          <w:trHeight w:val="455"/>
        </w:trPr>
        <w:tc>
          <w:tcPr>
            <w:tcW w:w="1362" w:type="dxa"/>
            <w:gridSpan w:val="2"/>
            <w:tcBorders>
              <w:top w:val="single" w:sz="12" w:space="0" w:color="auto"/>
              <w:left w:val="single" w:sz="12" w:space="0" w:color="auto"/>
              <w:bottom w:val="single" w:sz="12" w:space="0" w:color="auto"/>
              <w:right w:val="single" w:sz="12" w:space="0" w:color="auto"/>
            </w:tcBorders>
            <w:shd w:val="clear" w:color="auto" w:fill="1F497D" w:themeFill="text2"/>
            <w:vAlign w:val="center"/>
          </w:tcPr>
          <w:p w14:paraId="351C9102"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RG3</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23F3CE19" w14:textId="77777777" w:rsidR="00C8247A" w:rsidRPr="00C8247A" w:rsidRDefault="00C8247A" w:rsidP="00C8247A">
            <w:pPr>
              <w:spacing w:before="120" w:after="120"/>
              <w:rPr>
                <w:rFonts w:ascii="Arial" w:hAnsi="Arial" w:cs="Arial"/>
                <w:b/>
                <w:bCs/>
                <w:smallCaps/>
                <w:color w:val="FFFFFF"/>
                <w:sz w:val="24"/>
                <w:szCs w:val="24"/>
                <w:shd w:val="clear" w:color="auto" w:fill="365F91"/>
                <w:lang w:eastAsia="pl-PL"/>
              </w:rPr>
            </w:pPr>
            <w:r w:rsidRPr="00C8247A">
              <w:rPr>
                <w:rFonts w:ascii="Arial" w:hAnsi="Arial" w:cs="Arial"/>
                <w:b/>
                <w:bCs/>
                <w:smallCaps/>
                <w:color w:val="FFFFFF"/>
                <w:sz w:val="24"/>
                <w:szCs w:val="24"/>
                <w:shd w:val="clear" w:color="auto" w:fill="365F91"/>
                <w:lang w:eastAsia="pl-PL"/>
              </w:rPr>
              <w:t>Wdrażanie regionalnej strategii inteligentnych specjalizacji</w:t>
            </w:r>
          </w:p>
          <w:p w14:paraId="5B365CC9" w14:textId="77777777" w:rsidR="00C8247A" w:rsidRPr="00C8247A" w:rsidRDefault="00C8247A" w:rsidP="00C8247A">
            <w:pPr>
              <w:spacing w:before="120" w:after="120"/>
              <w:rPr>
                <w:rFonts w:ascii="Arial" w:hAnsi="Arial" w:cs="Arial"/>
                <w:b/>
                <w:bCs/>
                <w:smallCaps/>
                <w:color w:val="FFFFFF"/>
                <w:sz w:val="24"/>
                <w:szCs w:val="24"/>
                <w:shd w:val="clear" w:color="auto" w:fill="365F91"/>
                <w:lang w:eastAsia="pl-PL"/>
              </w:rPr>
            </w:pPr>
          </w:p>
          <w:p w14:paraId="4F9284B4" w14:textId="77777777" w:rsidR="00C8247A" w:rsidRPr="00C8247A" w:rsidRDefault="00C8247A" w:rsidP="00C8247A">
            <w:pPr>
              <w:spacing w:before="120" w:after="120"/>
              <w:rPr>
                <w:rFonts w:ascii="Arial" w:hAnsi="Arial" w:cs="Arial"/>
                <w:b/>
                <w:bCs/>
                <w:smallCaps/>
                <w:color w:val="FFFFFF"/>
                <w:sz w:val="24"/>
                <w:szCs w:val="24"/>
                <w:shd w:val="clear" w:color="auto" w:fill="365F91"/>
                <w:lang w:eastAsia="pl-PL"/>
              </w:rPr>
            </w:pPr>
          </w:p>
          <w:p w14:paraId="42F9C6A1" w14:textId="77777777" w:rsidR="00C8247A" w:rsidRPr="00C8247A" w:rsidRDefault="00C8247A" w:rsidP="00C8247A">
            <w:pPr>
              <w:spacing w:before="120" w:after="120"/>
              <w:rPr>
                <w:rFonts w:ascii="Arial" w:hAnsi="Arial" w:cs="Arial"/>
                <w:b/>
                <w:bCs/>
                <w:smallCaps/>
                <w:color w:val="FFFFFF"/>
                <w:sz w:val="24"/>
                <w:szCs w:val="24"/>
                <w:shd w:val="clear" w:color="auto" w:fill="365F91"/>
                <w:lang w:eastAsia="pl-PL"/>
              </w:rPr>
            </w:pPr>
          </w:p>
          <w:p w14:paraId="0345F525" w14:textId="77777777" w:rsidR="00C8247A" w:rsidRPr="00C8247A" w:rsidRDefault="00C8247A" w:rsidP="00C8247A">
            <w:pPr>
              <w:spacing w:before="120" w:after="120"/>
              <w:rPr>
                <w:rFonts w:ascii="Arial" w:hAnsi="Arial" w:cs="Arial"/>
                <w:b/>
                <w:bCs/>
                <w:smallCaps/>
                <w:color w:val="FFFFFF"/>
                <w:sz w:val="24"/>
                <w:szCs w:val="24"/>
                <w:shd w:val="clear" w:color="auto" w:fill="365F91"/>
                <w:lang w:eastAsia="pl-PL"/>
              </w:rPr>
            </w:pPr>
          </w:p>
          <w:p w14:paraId="2DDA3A13" w14:textId="77777777" w:rsidR="00C8247A" w:rsidRPr="00C8247A" w:rsidRDefault="00C8247A" w:rsidP="00C8247A">
            <w:pPr>
              <w:spacing w:before="120" w:after="120"/>
              <w:rPr>
                <w:rFonts w:ascii="Arial" w:hAnsi="Arial" w:cs="Arial"/>
                <w:b/>
                <w:bCs/>
                <w:smallCaps/>
                <w:color w:val="FFFFFF"/>
                <w:sz w:val="24"/>
                <w:szCs w:val="24"/>
                <w:shd w:val="clear" w:color="auto" w:fill="365F91"/>
                <w:lang w:eastAsia="pl-PL"/>
              </w:rPr>
            </w:pPr>
          </w:p>
          <w:p w14:paraId="27F2B622"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25420EEB" w14:textId="77777777" w:rsidR="00C8247A" w:rsidRPr="00C8247A" w:rsidRDefault="00C8247A" w:rsidP="00C8247A">
            <w:pPr>
              <w:spacing w:before="120" w:after="120"/>
              <w:rPr>
                <w:rFonts w:ascii="Arial" w:hAnsi="Arial" w:cs="Arial"/>
                <w:bCs/>
                <w:i/>
                <w:sz w:val="24"/>
                <w:szCs w:val="24"/>
              </w:rPr>
            </w:pPr>
            <w:r w:rsidRPr="00C8247A">
              <w:rPr>
                <w:rFonts w:ascii="Arial" w:hAnsi="Arial" w:cs="Arial"/>
                <w:b/>
                <w:bCs/>
                <w:smallCaps/>
                <w:color w:val="FFFFFF"/>
                <w:sz w:val="24"/>
                <w:szCs w:val="24"/>
                <w:shd w:val="clear" w:color="auto" w:fill="365F91"/>
                <w:lang w:eastAsia="pl-PL"/>
              </w:rPr>
              <w:t>ZAKRES  PRZEDMIOTOWY PROJEKTU</w:t>
            </w:r>
          </w:p>
          <w:p w14:paraId="72431BAB" w14:textId="77777777" w:rsidR="00C8247A" w:rsidRPr="00C8247A" w:rsidRDefault="00C8247A" w:rsidP="00C8247A">
            <w:pPr>
              <w:spacing w:before="120" w:after="120"/>
              <w:rPr>
                <w:rFonts w:ascii="Arial" w:hAnsi="Arial" w:cs="Arial"/>
                <w:i/>
                <w:sz w:val="24"/>
                <w:szCs w:val="24"/>
              </w:rPr>
            </w:pPr>
            <w:r w:rsidRPr="00C8247A">
              <w:rPr>
                <w:rFonts w:ascii="Arial" w:hAnsi="Arial" w:cs="Arial"/>
                <w:bCs/>
                <w:i/>
                <w:sz w:val="24"/>
                <w:szCs w:val="24"/>
              </w:rPr>
              <w:t xml:space="preserve">Zapewnienie monitoringu, ewaluacji oraz aktualizacji regionalnej strategii inteligentnych specjalizacji wraz z procesem przedsiębiorczego odkrywania w obszarach inteligentnych specjalizacji, pilotaż nowego modelu procesu przedsiębiorczego odkrywania wybranej małopolskiej inteligentnej specjalizacji, opracowanie regionalnego dokumentu programowego w obszarze inteligentnych specjalizacji do 2030 r. </w:t>
            </w:r>
          </w:p>
        </w:tc>
      </w:tr>
      <w:tr w:rsidR="00C8247A" w:rsidRPr="00C8247A" w14:paraId="4582AA68" w14:textId="77777777" w:rsidTr="00C07B4A">
        <w:trPr>
          <w:gridAfter w:val="1"/>
          <w:wAfter w:w="15" w:type="dxa"/>
          <w:trHeight w:val="847"/>
        </w:trPr>
        <w:tc>
          <w:tcPr>
            <w:tcW w:w="136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96F811D" w14:textId="77777777" w:rsidR="00C8247A" w:rsidRPr="00C8247A" w:rsidRDefault="00C8247A" w:rsidP="00C8247A">
            <w:pPr>
              <w:spacing w:after="0"/>
              <w:jc w:val="center"/>
              <w:rPr>
                <w:rFonts w:ascii="Arial" w:hAnsi="Arial" w:cs="Arial"/>
                <w:b/>
                <w:sz w:val="24"/>
                <w:szCs w:val="24"/>
              </w:rPr>
            </w:pPr>
            <w:r w:rsidRPr="00C8247A">
              <w:rPr>
                <w:rFonts w:ascii="Arial" w:hAnsi="Arial" w:cs="Arial"/>
                <w:b/>
                <w:sz w:val="24"/>
                <w:szCs w:val="24"/>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65B8F06D" w14:textId="77777777" w:rsidR="00C8247A" w:rsidRPr="00C8247A" w:rsidRDefault="00C8247A" w:rsidP="00C8247A">
            <w:pPr>
              <w:spacing w:before="120" w:after="120"/>
              <w:rPr>
                <w:rFonts w:ascii="Arial" w:hAnsi="Arial" w:cs="Arial"/>
                <w:b/>
                <w:bCs/>
                <w:smallCaps/>
                <w:color w:val="FFFFFF"/>
                <w:sz w:val="24"/>
                <w:szCs w:val="24"/>
                <w:shd w:val="clear" w:color="auto" w:fill="365F91"/>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02EC7CF6" w14:textId="77777777" w:rsidR="00C8247A" w:rsidRPr="00C8247A" w:rsidRDefault="00C8247A" w:rsidP="00C8247A">
            <w:pPr>
              <w:spacing w:before="120" w:after="120"/>
              <w:rPr>
                <w:rFonts w:ascii="Arial" w:hAnsi="Arial" w:cs="Arial"/>
                <w:b/>
                <w:bCs/>
                <w:smallCaps/>
                <w:color w:val="FFFFFF"/>
                <w:sz w:val="24"/>
                <w:szCs w:val="24"/>
                <w:shd w:val="clear" w:color="auto" w:fill="365F91"/>
                <w:lang w:eastAsia="pl-PL"/>
              </w:rPr>
            </w:pPr>
          </w:p>
        </w:tc>
      </w:tr>
      <w:tr w:rsidR="00C8247A" w:rsidRPr="00C8247A" w14:paraId="117AA393" w14:textId="77777777" w:rsidTr="00C07B4A">
        <w:trPr>
          <w:gridAfter w:val="1"/>
          <w:wAfter w:w="15" w:type="dxa"/>
          <w:trHeight w:val="397"/>
        </w:trPr>
        <w:tc>
          <w:tcPr>
            <w:tcW w:w="1362" w:type="dxa"/>
            <w:gridSpan w:val="2"/>
            <w:tcBorders>
              <w:top w:val="single" w:sz="12" w:space="0" w:color="auto"/>
              <w:left w:val="single" w:sz="12" w:space="0" w:color="auto"/>
              <w:bottom w:val="single" w:sz="12" w:space="0" w:color="auto"/>
              <w:right w:val="single" w:sz="12" w:space="0" w:color="auto"/>
            </w:tcBorders>
            <w:shd w:val="clear" w:color="auto" w:fill="1F497D" w:themeFill="text2"/>
            <w:vAlign w:val="center"/>
          </w:tcPr>
          <w:p w14:paraId="40D024BC"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RG4</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0C1E1FAF" w14:textId="77777777" w:rsidR="00C8247A" w:rsidRPr="00C8247A" w:rsidRDefault="00C8247A" w:rsidP="00C8247A">
            <w:pPr>
              <w:spacing w:before="120" w:after="120"/>
              <w:rPr>
                <w:rFonts w:ascii="Arial" w:hAnsi="Arial" w:cs="Arial"/>
                <w:b/>
                <w:bCs/>
                <w:smallCaps/>
                <w:color w:val="FFFFFF"/>
                <w:sz w:val="24"/>
                <w:szCs w:val="24"/>
                <w:shd w:val="clear" w:color="auto" w:fill="365F91"/>
                <w:lang w:val="en-US" w:eastAsia="pl-PL"/>
              </w:rPr>
            </w:pPr>
            <w:r w:rsidRPr="00C8247A">
              <w:rPr>
                <w:rFonts w:ascii="Arial" w:hAnsi="Arial" w:cs="Arial"/>
                <w:b/>
                <w:bCs/>
                <w:smallCaps/>
                <w:color w:val="FFFFFF"/>
                <w:sz w:val="24"/>
                <w:szCs w:val="24"/>
                <w:shd w:val="clear" w:color="auto" w:fill="365F91"/>
                <w:lang w:val="en-US" w:eastAsia="pl-PL"/>
              </w:rPr>
              <w:t>Business in Małopolska –  Support and development for your company</w:t>
            </w:r>
          </w:p>
          <w:p w14:paraId="7AB238D0"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223A8544"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3A17455D"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29CCDB73"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330B9C60"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5F7AE14B"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0821F2F6" w14:textId="77777777" w:rsidR="00C8247A" w:rsidRPr="00C8247A" w:rsidRDefault="00C8247A" w:rsidP="00C8247A">
            <w:pPr>
              <w:spacing w:before="120" w:after="120"/>
              <w:rPr>
                <w:rFonts w:ascii="Arial" w:hAnsi="Arial" w:cs="Arial"/>
                <w:sz w:val="24"/>
                <w:szCs w:val="24"/>
                <w:lang w:val="en-US"/>
              </w:rPr>
            </w:pPr>
          </w:p>
        </w:tc>
        <w:tc>
          <w:tcPr>
            <w:tcW w:w="5584" w:type="dxa"/>
            <w:vMerge w:val="restart"/>
            <w:tcBorders>
              <w:top w:val="single" w:sz="12" w:space="0" w:color="auto"/>
              <w:left w:val="single" w:sz="12" w:space="0" w:color="auto"/>
              <w:right w:val="single" w:sz="12" w:space="0" w:color="auto"/>
            </w:tcBorders>
            <w:shd w:val="clear" w:color="auto" w:fill="auto"/>
          </w:tcPr>
          <w:p w14:paraId="19726C62" w14:textId="77777777" w:rsidR="00C8247A" w:rsidRPr="00C8247A" w:rsidRDefault="00C8247A" w:rsidP="00C8247A">
            <w:pPr>
              <w:spacing w:before="120" w:after="120"/>
              <w:rPr>
                <w:rFonts w:ascii="Arial" w:hAnsi="Arial" w:cs="Arial"/>
                <w:bCs/>
                <w:i/>
                <w:sz w:val="24"/>
                <w:szCs w:val="24"/>
                <w:lang w:eastAsia="pl-PL"/>
              </w:rPr>
            </w:pPr>
            <w:r w:rsidRPr="00C8247A">
              <w:rPr>
                <w:rFonts w:ascii="Arial" w:hAnsi="Arial" w:cs="Arial"/>
                <w:b/>
                <w:bCs/>
                <w:smallCaps/>
                <w:color w:val="FFFFFF"/>
                <w:sz w:val="24"/>
                <w:szCs w:val="24"/>
                <w:shd w:val="clear" w:color="auto" w:fill="365F91"/>
                <w:lang w:eastAsia="pl-PL"/>
              </w:rPr>
              <w:t>ZAKRES  PRZEDMIOTOWY PROJEKTU</w:t>
            </w:r>
          </w:p>
          <w:p w14:paraId="55B4BB19" w14:textId="77777777" w:rsidR="00C8247A" w:rsidRPr="00C8247A" w:rsidRDefault="00C8247A" w:rsidP="00C8247A">
            <w:pPr>
              <w:spacing w:before="120" w:after="120"/>
              <w:rPr>
                <w:rFonts w:ascii="Arial" w:hAnsi="Arial" w:cs="Arial"/>
                <w:bCs/>
                <w:i/>
                <w:sz w:val="24"/>
                <w:szCs w:val="24"/>
                <w:lang w:eastAsia="pl-PL"/>
              </w:rPr>
            </w:pPr>
            <w:r w:rsidRPr="00C8247A">
              <w:rPr>
                <w:rFonts w:ascii="Arial" w:hAnsi="Arial" w:cs="Arial"/>
                <w:bCs/>
                <w:i/>
                <w:sz w:val="24"/>
                <w:szCs w:val="24"/>
                <w:lang w:eastAsia="pl-PL"/>
              </w:rPr>
              <w:t>Wsparcie procesu inwestycyjnego w Małopolsce, zwiększenie wsparcia działalności eksportowej małopolskich przedsiębiorstw oraz wzmocnienie znaczenia gospodarczej marki „Business in Małopolska” na arenie krajowej i międzynarodowej poprzez profesjonalną, ukierunkowaną na kluczowe branże Województwa Małopolskiego, promocję gospodarczą.</w:t>
            </w:r>
          </w:p>
        </w:tc>
      </w:tr>
      <w:tr w:rsidR="00C8247A" w:rsidRPr="00C8247A" w14:paraId="5363A99A" w14:textId="77777777" w:rsidTr="00C07B4A">
        <w:trPr>
          <w:gridAfter w:val="1"/>
          <w:wAfter w:w="15" w:type="dxa"/>
          <w:trHeight w:val="3508"/>
        </w:trPr>
        <w:tc>
          <w:tcPr>
            <w:tcW w:w="136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8E1EAB0"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right w:val="single" w:sz="12" w:space="0" w:color="auto"/>
            </w:tcBorders>
            <w:shd w:val="clear" w:color="auto" w:fill="auto"/>
            <w:vAlign w:val="center"/>
          </w:tcPr>
          <w:p w14:paraId="7DF522D2" w14:textId="77777777" w:rsidR="00C8247A" w:rsidRPr="00C8247A" w:rsidRDefault="00C8247A" w:rsidP="00C8247A">
            <w:pPr>
              <w:rPr>
                <w:rFonts w:ascii="Arial" w:hAnsi="Arial" w:cs="Arial"/>
                <w:b/>
                <w:bCs/>
                <w:smallCaps/>
                <w:color w:val="FFFFFF"/>
                <w:sz w:val="24"/>
                <w:szCs w:val="24"/>
                <w:shd w:val="clear" w:color="auto" w:fill="365F91"/>
                <w:lang w:eastAsia="pl-PL"/>
              </w:rPr>
            </w:pPr>
          </w:p>
        </w:tc>
        <w:tc>
          <w:tcPr>
            <w:tcW w:w="5584" w:type="dxa"/>
            <w:vMerge/>
            <w:tcBorders>
              <w:left w:val="single" w:sz="12" w:space="0" w:color="auto"/>
              <w:right w:val="single" w:sz="12" w:space="0" w:color="auto"/>
            </w:tcBorders>
            <w:shd w:val="clear" w:color="auto" w:fill="auto"/>
          </w:tcPr>
          <w:p w14:paraId="4045DE08" w14:textId="77777777" w:rsidR="00C8247A" w:rsidRPr="00C8247A" w:rsidRDefault="00C8247A" w:rsidP="00C8247A">
            <w:pPr>
              <w:rPr>
                <w:rFonts w:ascii="Arial" w:hAnsi="Arial" w:cs="Arial"/>
                <w:b/>
                <w:bCs/>
                <w:smallCaps/>
                <w:color w:val="FFFFFF"/>
                <w:sz w:val="24"/>
                <w:szCs w:val="24"/>
                <w:shd w:val="clear" w:color="auto" w:fill="365F91"/>
                <w:lang w:eastAsia="pl-PL"/>
              </w:rPr>
            </w:pPr>
          </w:p>
        </w:tc>
      </w:tr>
      <w:tr w:rsidR="00C8247A" w:rsidRPr="00C8247A" w14:paraId="2CE6FFDD" w14:textId="77777777" w:rsidTr="00C07B4A">
        <w:trPr>
          <w:gridAfter w:val="1"/>
          <w:wAfter w:w="15" w:type="dxa"/>
          <w:trHeight w:val="537"/>
        </w:trPr>
        <w:tc>
          <w:tcPr>
            <w:tcW w:w="1362" w:type="dxa"/>
            <w:gridSpan w:val="2"/>
            <w:tcBorders>
              <w:top w:val="single" w:sz="12" w:space="0" w:color="auto"/>
              <w:left w:val="single" w:sz="12" w:space="0" w:color="auto"/>
              <w:bottom w:val="single" w:sz="12" w:space="0" w:color="auto"/>
              <w:right w:val="single" w:sz="12" w:space="0" w:color="auto"/>
            </w:tcBorders>
            <w:shd w:val="clear" w:color="auto" w:fill="1F497D" w:themeFill="text2"/>
            <w:vAlign w:val="center"/>
          </w:tcPr>
          <w:p w14:paraId="316E6AD6"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color w:val="FFFFFF" w:themeColor="background1"/>
                <w:sz w:val="24"/>
                <w:szCs w:val="24"/>
              </w:rPr>
              <w:lastRenderedPageBreak/>
              <w:t>RG5</w:t>
            </w:r>
          </w:p>
        </w:tc>
        <w:tc>
          <w:tcPr>
            <w:tcW w:w="3119" w:type="dxa"/>
            <w:vMerge w:val="restart"/>
            <w:tcBorders>
              <w:left w:val="single" w:sz="12" w:space="0" w:color="auto"/>
              <w:right w:val="single" w:sz="12" w:space="0" w:color="auto"/>
            </w:tcBorders>
            <w:shd w:val="clear" w:color="auto" w:fill="auto"/>
            <w:vAlign w:val="center"/>
          </w:tcPr>
          <w:p w14:paraId="7405712D" w14:textId="77777777" w:rsidR="00C8247A" w:rsidRPr="00C8247A" w:rsidRDefault="00C8247A" w:rsidP="00C8247A">
            <w:pPr>
              <w:rPr>
                <w:rFonts w:ascii="Arial" w:hAnsi="Arial" w:cs="Arial"/>
                <w:b/>
                <w:bCs/>
                <w:smallCaps/>
                <w:color w:val="FFFFFF"/>
                <w:sz w:val="24"/>
                <w:szCs w:val="24"/>
                <w:shd w:val="clear" w:color="auto" w:fill="365F91"/>
                <w:lang w:eastAsia="pl-PL"/>
              </w:rPr>
            </w:pPr>
            <w:r w:rsidRPr="00C8247A">
              <w:rPr>
                <w:rFonts w:ascii="Arial" w:hAnsi="Arial" w:cs="Arial"/>
                <w:b/>
                <w:bCs/>
                <w:smallCaps/>
                <w:color w:val="FFFFFF"/>
                <w:sz w:val="24"/>
                <w:szCs w:val="24"/>
                <w:shd w:val="clear" w:color="auto" w:fill="365F91"/>
                <w:lang w:eastAsia="pl-PL"/>
              </w:rPr>
              <w:t>InnoBridge – INTERREG EUROPE – Europejska Współpraca Terytorialna 2014-2020</w:t>
            </w:r>
          </w:p>
          <w:p w14:paraId="0FD3B899" w14:textId="77777777" w:rsidR="00C8247A" w:rsidRPr="00C8247A" w:rsidRDefault="00C8247A" w:rsidP="00C8247A">
            <w:pPr>
              <w:rPr>
                <w:rFonts w:ascii="Arial" w:hAnsi="Arial" w:cs="Arial"/>
                <w:b/>
                <w:bCs/>
                <w:smallCaps/>
                <w:color w:val="FFFFFF"/>
                <w:sz w:val="24"/>
                <w:szCs w:val="24"/>
                <w:shd w:val="clear" w:color="auto" w:fill="365F91"/>
                <w:lang w:eastAsia="pl-PL"/>
              </w:rPr>
            </w:pPr>
          </w:p>
          <w:p w14:paraId="485D72C3" w14:textId="77777777" w:rsidR="00C8247A" w:rsidRPr="00C8247A" w:rsidRDefault="00C8247A" w:rsidP="00C8247A">
            <w:pPr>
              <w:rPr>
                <w:rFonts w:ascii="Arial" w:hAnsi="Arial" w:cs="Arial"/>
                <w:b/>
                <w:bCs/>
                <w:smallCaps/>
                <w:color w:val="FFFFFF"/>
                <w:sz w:val="24"/>
                <w:szCs w:val="24"/>
                <w:shd w:val="clear" w:color="auto" w:fill="365F91"/>
                <w:lang w:eastAsia="pl-PL"/>
              </w:rPr>
            </w:pPr>
          </w:p>
        </w:tc>
        <w:tc>
          <w:tcPr>
            <w:tcW w:w="5584" w:type="dxa"/>
            <w:vMerge w:val="restart"/>
            <w:tcBorders>
              <w:left w:val="single" w:sz="12" w:space="0" w:color="auto"/>
              <w:right w:val="single" w:sz="12" w:space="0" w:color="auto"/>
            </w:tcBorders>
            <w:shd w:val="clear" w:color="auto" w:fill="auto"/>
          </w:tcPr>
          <w:p w14:paraId="440890FC" w14:textId="77777777" w:rsidR="00C8247A" w:rsidRPr="00C8247A" w:rsidRDefault="00C8247A" w:rsidP="00C8247A">
            <w:pPr>
              <w:spacing w:before="120" w:after="120"/>
              <w:rPr>
                <w:rFonts w:ascii="Arial" w:hAnsi="Arial" w:cs="Arial"/>
                <w:bCs/>
                <w:i/>
                <w:sz w:val="24"/>
                <w:szCs w:val="24"/>
                <w:lang w:eastAsia="pl-PL"/>
              </w:rPr>
            </w:pPr>
            <w:r w:rsidRPr="00C8247A">
              <w:rPr>
                <w:rFonts w:ascii="Arial" w:hAnsi="Arial" w:cs="Arial"/>
                <w:b/>
                <w:bCs/>
                <w:smallCaps/>
                <w:color w:val="FFFFFF"/>
                <w:sz w:val="24"/>
                <w:szCs w:val="24"/>
                <w:shd w:val="clear" w:color="auto" w:fill="365F91"/>
                <w:lang w:eastAsia="pl-PL"/>
              </w:rPr>
              <w:t>ZAKRES  PRZEDMIOTOWY PROJEKTU</w:t>
            </w:r>
          </w:p>
          <w:p w14:paraId="17AEEDD7" w14:textId="77777777" w:rsidR="00C8247A" w:rsidRPr="00C8247A" w:rsidRDefault="00C8247A" w:rsidP="00C8247A">
            <w:pPr>
              <w:rPr>
                <w:rFonts w:ascii="Arial" w:hAnsi="Arial" w:cs="Arial"/>
                <w:b/>
                <w:bCs/>
                <w:i/>
                <w:smallCaps/>
                <w:color w:val="FFFFFF"/>
                <w:sz w:val="24"/>
                <w:szCs w:val="24"/>
                <w:shd w:val="clear" w:color="auto" w:fill="365F91"/>
                <w:lang w:eastAsia="pl-PL"/>
              </w:rPr>
            </w:pPr>
            <w:r w:rsidRPr="00C8247A">
              <w:rPr>
                <w:rFonts w:ascii="Arial" w:hAnsi="Arial" w:cs="Arial"/>
                <w:i/>
                <w:spacing w:val="-2"/>
                <w:sz w:val="24"/>
                <w:szCs w:val="24"/>
              </w:rPr>
              <w:t>Usprawnienie transferu innowacji i wzmocnienie inteligentnego rozwoju regionu, wspomaganie w bardziej efektywnym i szybszym wykorzystywaniu prywatnych i publicznych wyników prac B+R, dzięki poprawie warunków współpracy na linii nauka-biznes.</w:t>
            </w:r>
          </w:p>
        </w:tc>
      </w:tr>
      <w:tr w:rsidR="00C8247A" w:rsidRPr="00C8247A" w14:paraId="6F51FF18" w14:textId="77777777" w:rsidTr="00C07B4A">
        <w:trPr>
          <w:gridAfter w:val="1"/>
          <w:wAfter w:w="15" w:type="dxa"/>
          <w:trHeight w:val="1110"/>
        </w:trPr>
        <w:tc>
          <w:tcPr>
            <w:tcW w:w="136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4F281F3"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right w:val="single" w:sz="12" w:space="0" w:color="auto"/>
            </w:tcBorders>
            <w:shd w:val="clear" w:color="auto" w:fill="auto"/>
            <w:vAlign w:val="center"/>
          </w:tcPr>
          <w:p w14:paraId="567017C0" w14:textId="77777777" w:rsidR="00C8247A" w:rsidRPr="00C8247A" w:rsidRDefault="00C8247A" w:rsidP="00C8247A">
            <w:pPr>
              <w:rPr>
                <w:rFonts w:ascii="Arial" w:hAnsi="Arial" w:cs="Arial"/>
                <w:b/>
                <w:bCs/>
                <w:smallCaps/>
                <w:color w:val="FFFFFF"/>
                <w:sz w:val="24"/>
                <w:szCs w:val="24"/>
                <w:shd w:val="clear" w:color="auto" w:fill="365F91"/>
                <w:lang w:eastAsia="pl-PL"/>
              </w:rPr>
            </w:pPr>
          </w:p>
        </w:tc>
        <w:tc>
          <w:tcPr>
            <w:tcW w:w="5584" w:type="dxa"/>
            <w:vMerge/>
            <w:tcBorders>
              <w:left w:val="single" w:sz="12" w:space="0" w:color="auto"/>
              <w:right w:val="single" w:sz="12" w:space="0" w:color="auto"/>
            </w:tcBorders>
            <w:shd w:val="clear" w:color="auto" w:fill="auto"/>
          </w:tcPr>
          <w:p w14:paraId="254BFDBD" w14:textId="77777777" w:rsidR="00C8247A" w:rsidRPr="00C8247A" w:rsidRDefault="00C8247A" w:rsidP="00C8247A">
            <w:pPr>
              <w:rPr>
                <w:rFonts w:ascii="Arial" w:hAnsi="Arial" w:cs="Arial"/>
                <w:b/>
                <w:bCs/>
                <w:smallCaps/>
                <w:color w:val="FFFFFF"/>
                <w:sz w:val="24"/>
                <w:szCs w:val="24"/>
                <w:shd w:val="clear" w:color="auto" w:fill="365F91"/>
                <w:lang w:eastAsia="pl-PL"/>
              </w:rPr>
            </w:pPr>
          </w:p>
        </w:tc>
      </w:tr>
      <w:tr w:rsidR="00C8247A" w:rsidRPr="00C8247A" w14:paraId="30D8341A" w14:textId="77777777" w:rsidTr="00C07B4A">
        <w:trPr>
          <w:gridAfter w:val="1"/>
          <w:wAfter w:w="15" w:type="dxa"/>
          <w:trHeight w:val="403"/>
        </w:trPr>
        <w:tc>
          <w:tcPr>
            <w:tcW w:w="1362" w:type="dxa"/>
            <w:gridSpan w:val="2"/>
            <w:tcBorders>
              <w:top w:val="single" w:sz="12" w:space="0" w:color="auto"/>
              <w:left w:val="single" w:sz="12" w:space="0" w:color="auto"/>
              <w:bottom w:val="single" w:sz="12" w:space="0" w:color="auto"/>
              <w:right w:val="single" w:sz="12" w:space="0" w:color="auto"/>
            </w:tcBorders>
            <w:shd w:val="clear" w:color="auto" w:fill="365F91" w:themeFill="accent1" w:themeFillShade="BF"/>
            <w:vAlign w:val="center"/>
          </w:tcPr>
          <w:p w14:paraId="37B427D7"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RG6</w:t>
            </w:r>
          </w:p>
        </w:tc>
        <w:tc>
          <w:tcPr>
            <w:tcW w:w="3119" w:type="dxa"/>
            <w:vMerge w:val="restart"/>
            <w:tcBorders>
              <w:left w:val="single" w:sz="12" w:space="0" w:color="auto"/>
              <w:right w:val="single" w:sz="12" w:space="0" w:color="auto"/>
            </w:tcBorders>
            <w:shd w:val="clear" w:color="auto" w:fill="auto"/>
            <w:vAlign w:val="center"/>
          </w:tcPr>
          <w:p w14:paraId="15694125" w14:textId="77777777" w:rsidR="00C8247A" w:rsidRPr="00C8247A" w:rsidRDefault="00C8247A" w:rsidP="00C8247A">
            <w:pPr>
              <w:rPr>
                <w:rFonts w:ascii="Arial" w:hAnsi="Arial" w:cs="Arial"/>
                <w:b/>
                <w:bCs/>
                <w:smallCaps/>
                <w:color w:val="FFFFFF"/>
                <w:sz w:val="24"/>
                <w:szCs w:val="24"/>
                <w:shd w:val="clear" w:color="auto" w:fill="365F91"/>
                <w:lang w:val="en-IE" w:eastAsia="pl-PL"/>
              </w:rPr>
            </w:pPr>
            <w:r w:rsidRPr="00C8247A">
              <w:rPr>
                <w:rFonts w:ascii="Arial" w:hAnsi="Arial" w:cs="Arial"/>
                <w:b/>
                <w:bCs/>
                <w:smallCaps/>
                <w:color w:val="FFFFFF"/>
                <w:sz w:val="24"/>
                <w:szCs w:val="24"/>
                <w:shd w:val="clear" w:color="auto" w:fill="365F91"/>
                <w:lang w:val="en-IE" w:eastAsia="pl-PL"/>
              </w:rPr>
              <w:t>STOB Regions – Succession and Transfer of Business in regions (STOB Regions – Sukcesja i Transfer Firm w regionach)</w:t>
            </w:r>
          </w:p>
          <w:p w14:paraId="01F4DA59" w14:textId="77777777" w:rsidR="00C8247A" w:rsidRPr="00C8247A" w:rsidRDefault="00C8247A" w:rsidP="00C8247A">
            <w:pPr>
              <w:rPr>
                <w:rFonts w:ascii="Arial" w:hAnsi="Arial" w:cs="Arial"/>
                <w:b/>
                <w:bCs/>
                <w:smallCaps/>
                <w:color w:val="FFFFFF"/>
                <w:sz w:val="24"/>
                <w:szCs w:val="24"/>
                <w:shd w:val="clear" w:color="auto" w:fill="365F91"/>
                <w:lang w:val="en-IE" w:eastAsia="pl-PL"/>
              </w:rPr>
            </w:pPr>
          </w:p>
          <w:p w14:paraId="29693AC3" w14:textId="77777777" w:rsidR="00C8247A" w:rsidRPr="00C8247A" w:rsidRDefault="00C8247A" w:rsidP="00C8247A">
            <w:pPr>
              <w:rPr>
                <w:rFonts w:ascii="Arial" w:hAnsi="Arial" w:cs="Arial"/>
                <w:b/>
                <w:bCs/>
                <w:smallCaps/>
                <w:color w:val="FFFFFF"/>
                <w:sz w:val="24"/>
                <w:szCs w:val="24"/>
                <w:shd w:val="clear" w:color="auto" w:fill="365F91"/>
                <w:lang w:val="en-IE" w:eastAsia="pl-PL"/>
              </w:rPr>
            </w:pPr>
          </w:p>
        </w:tc>
        <w:tc>
          <w:tcPr>
            <w:tcW w:w="5584" w:type="dxa"/>
            <w:vMerge w:val="restart"/>
            <w:tcBorders>
              <w:left w:val="single" w:sz="12" w:space="0" w:color="auto"/>
              <w:right w:val="single" w:sz="12" w:space="0" w:color="auto"/>
            </w:tcBorders>
            <w:shd w:val="clear" w:color="auto" w:fill="auto"/>
          </w:tcPr>
          <w:p w14:paraId="450007AF" w14:textId="77777777" w:rsidR="00C8247A" w:rsidRPr="00C8247A" w:rsidRDefault="00C8247A" w:rsidP="00C8247A">
            <w:pPr>
              <w:spacing w:before="120" w:after="120"/>
              <w:rPr>
                <w:rFonts w:ascii="Arial" w:hAnsi="Arial" w:cs="Arial"/>
                <w:bCs/>
                <w:i/>
                <w:sz w:val="24"/>
                <w:szCs w:val="24"/>
                <w:lang w:eastAsia="pl-PL"/>
              </w:rPr>
            </w:pPr>
            <w:r w:rsidRPr="00C8247A">
              <w:rPr>
                <w:rFonts w:ascii="Arial" w:hAnsi="Arial" w:cs="Arial"/>
                <w:b/>
                <w:bCs/>
                <w:smallCaps/>
                <w:color w:val="FFFFFF"/>
                <w:sz w:val="24"/>
                <w:szCs w:val="24"/>
                <w:shd w:val="clear" w:color="auto" w:fill="365F91"/>
                <w:lang w:eastAsia="pl-PL"/>
              </w:rPr>
              <w:t>ZAKRES  PRZEDMIOTOWY PROJEKTU</w:t>
            </w:r>
          </w:p>
          <w:p w14:paraId="2D33A1F0" w14:textId="77777777" w:rsidR="00C8247A" w:rsidRPr="00C8247A" w:rsidRDefault="00C8247A" w:rsidP="00C8247A">
            <w:pPr>
              <w:rPr>
                <w:rFonts w:ascii="Arial" w:hAnsi="Arial" w:cs="Arial"/>
                <w:b/>
                <w:bCs/>
                <w:smallCaps/>
                <w:color w:val="FFFFFF"/>
                <w:sz w:val="24"/>
                <w:szCs w:val="24"/>
                <w:shd w:val="clear" w:color="auto" w:fill="365F91"/>
                <w:lang w:eastAsia="pl-PL"/>
              </w:rPr>
            </w:pPr>
            <w:r w:rsidRPr="00C8247A">
              <w:rPr>
                <w:rFonts w:ascii="Arial" w:hAnsi="Arial" w:cs="Arial"/>
                <w:i/>
                <w:spacing w:val="-2"/>
                <w:sz w:val="24"/>
                <w:szCs w:val="24"/>
              </w:rPr>
              <w:t>Usprawnienie procesu sukcesji w małych i średnich przedsiębiorstwach, poprzez zwiększenie świadomości na temat prawidłowego przebiegu procesu transferu wśród przedsiębiorców, m.in. dzięki wymianie doświadczeń z innymi regionami oraz odpowiednie działania instytucji otoczenia biznesu i podmiotów publicznych w zakresie sukcesji.</w:t>
            </w:r>
          </w:p>
        </w:tc>
      </w:tr>
      <w:tr w:rsidR="00C8247A" w:rsidRPr="00C8247A" w14:paraId="7F509D9B" w14:textId="77777777" w:rsidTr="00C07B4A">
        <w:trPr>
          <w:gridAfter w:val="1"/>
          <w:wAfter w:w="15" w:type="dxa"/>
          <w:trHeight w:val="1110"/>
        </w:trPr>
        <w:tc>
          <w:tcPr>
            <w:tcW w:w="136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153A0F5"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3052DD34" w14:textId="77777777" w:rsidR="00C8247A" w:rsidRPr="00C8247A" w:rsidRDefault="00C8247A" w:rsidP="00C8247A">
            <w:pPr>
              <w:rPr>
                <w:rFonts w:ascii="Arial" w:hAnsi="Arial" w:cs="Arial"/>
                <w:b/>
                <w:bCs/>
                <w:smallCaps/>
                <w:color w:val="FFFFFF"/>
                <w:sz w:val="24"/>
                <w:szCs w:val="24"/>
                <w:shd w:val="clear" w:color="auto" w:fill="365F91"/>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75FCD3A7" w14:textId="77777777" w:rsidR="00C8247A" w:rsidRPr="00C8247A" w:rsidRDefault="00C8247A" w:rsidP="00C8247A">
            <w:pPr>
              <w:rPr>
                <w:rFonts w:ascii="Arial" w:hAnsi="Arial" w:cs="Arial"/>
                <w:b/>
                <w:bCs/>
                <w:smallCaps/>
                <w:color w:val="FFFFFF"/>
                <w:sz w:val="24"/>
                <w:szCs w:val="24"/>
                <w:shd w:val="clear" w:color="auto" w:fill="365F91"/>
                <w:lang w:eastAsia="pl-PL"/>
              </w:rPr>
            </w:pPr>
          </w:p>
        </w:tc>
      </w:tr>
      <w:tr w:rsidR="00C8247A" w:rsidRPr="00C8247A" w14:paraId="62B9582D" w14:textId="77777777" w:rsidTr="00C07B4A">
        <w:trPr>
          <w:gridBefore w:val="1"/>
          <w:wBefore w:w="15" w:type="dxa"/>
          <w:trHeight w:val="465"/>
        </w:trPr>
        <w:tc>
          <w:tcPr>
            <w:tcW w:w="1347" w:type="dxa"/>
            <w:tcBorders>
              <w:top w:val="single" w:sz="12" w:space="0" w:color="auto"/>
              <w:left w:val="single" w:sz="12" w:space="0" w:color="auto"/>
              <w:bottom w:val="single" w:sz="12" w:space="0" w:color="auto"/>
              <w:right w:val="single" w:sz="12" w:space="0" w:color="auto"/>
            </w:tcBorders>
            <w:shd w:val="clear" w:color="auto" w:fill="365F91" w:themeFill="accent1" w:themeFillShade="BF"/>
            <w:vAlign w:val="center"/>
          </w:tcPr>
          <w:p w14:paraId="52BB51E5"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RG7</w:t>
            </w:r>
          </w:p>
        </w:tc>
        <w:tc>
          <w:tcPr>
            <w:tcW w:w="3119" w:type="dxa"/>
            <w:vMerge w:val="restart"/>
            <w:tcBorders>
              <w:left w:val="single" w:sz="12" w:space="0" w:color="auto"/>
              <w:right w:val="single" w:sz="12" w:space="0" w:color="auto"/>
            </w:tcBorders>
            <w:shd w:val="clear" w:color="auto" w:fill="auto"/>
            <w:vAlign w:val="center"/>
          </w:tcPr>
          <w:p w14:paraId="7741B181" w14:textId="77777777" w:rsidR="00C8247A" w:rsidRPr="00C8247A" w:rsidRDefault="00C8247A" w:rsidP="00C8247A">
            <w:pPr>
              <w:rPr>
                <w:rFonts w:ascii="Arial" w:hAnsi="Arial" w:cs="Arial"/>
                <w:b/>
                <w:bCs/>
                <w:smallCaps/>
                <w:color w:val="FFFFFF"/>
                <w:sz w:val="24"/>
                <w:szCs w:val="24"/>
                <w:shd w:val="clear" w:color="auto" w:fill="365F91"/>
                <w:lang w:val="en-IE" w:eastAsia="pl-PL"/>
              </w:rPr>
            </w:pPr>
            <w:r w:rsidRPr="00C8247A">
              <w:rPr>
                <w:rFonts w:ascii="Arial" w:hAnsi="Arial" w:cs="Arial"/>
                <w:b/>
                <w:bCs/>
                <w:smallCaps/>
                <w:color w:val="FFFFFF"/>
                <w:sz w:val="24"/>
                <w:szCs w:val="24"/>
                <w:shd w:val="clear" w:color="auto" w:fill="365F91"/>
                <w:lang w:val="en-IE" w:eastAsia="pl-PL"/>
              </w:rPr>
              <w:t>POWER UP  YOUR Business IN MAŁOPOLSKA 2</w:t>
            </w:r>
          </w:p>
          <w:p w14:paraId="2E43909C" w14:textId="77777777" w:rsidR="00C8247A" w:rsidRPr="00C8247A" w:rsidRDefault="00C8247A" w:rsidP="00C8247A">
            <w:pPr>
              <w:rPr>
                <w:rFonts w:ascii="Arial" w:hAnsi="Arial" w:cs="Arial"/>
                <w:b/>
                <w:bCs/>
                <w:smallCaps/>
                <w:color w:val="FFFFFF"/>
                <w:sz w:val="24"/>
                <w:szCs w:val="24"/>
                <w:shd w:val="clear" w:color="auto" w:fill="365F91"/>
                <w:lang w:val="en-IE" w:eastAsia="pl-PL"/>
              </w:rPr>
            </w:pPr>
          </w:p>
          <w:p w14:paraId="710F7621" w14:textId="77777777" w:rsidR="00C8247A" w:rsidRPr="00C8247A" w:rsidRDefault="00C8247A" w:rsidP="00C8247A">
            <w:pPr>
              <w:rPr>
                <w:rFonts w:ascii="Arial" w:hAnsi="Arial" w:cs="Arial"/>
                <w:b/>
                <w:bCs/>
                <w:smallCaps/>
                <w:color w:val="FFFFFF"/>
                <w:sz w:val="24"/>
                <w:szCs w:val="24"/>
                <w:shd w:val="clear" w:color="auto" w:fill="365F91"/>
                <w:lang w:val="en-IE" w:eastAsia="pl-PL"/>
              </w:rPr>
            </w:pPr>
          </w:p>
          <w:p w14:paraId="7933B86F" w14:textId="77777777" w:rsidR="00C8247A" w:rsidRPr="00C8247A" w:rsidRDefault="00C8247A" w:rsidP="00C8247A">
            <w:pPr>
              <w:rPr>
                <w:rFonts w:ascii="Arial" w:hAnsi="Arial" w:cs="Arial"/>
                <w:b/>
                <w:bCs/>
                <w:smallCaps/>
                <w:color w:val="FFFFFF"/>
                <w:sz w:val="24"/>
                <w:szCs w:val="24"/>
                <w:shd w:val="clear" w:color="auto" w:fill="365F91"/>
                <w:lang w:val="en-IE" w:eastAsia="pl-PL"/>
              </w:rPr>
            </w:pPr>
          </w:p>
        </w:tc>
        <w:tc>
          <w:tcPr>
            <w:tcW w:w="5599" w:type="dxa"/>
            <w:gridSpan w:val="2"/>
            <w:vMerge w:val="restart"/>
            <w:tcBorders>
              <w:left w:val="single" w:sz="12" w:space="0" w:color="auto"/>
              <w:right w:val="single" w:sz="12" w:space="0" w:color="auto"/>
            </w:tcBorders>
            <w:shd w:val="clear" w:color="auto" w:fill="auto"/>
          </w:tcPr>
          <w:p w14:paraId="5037829E" w14:textId="77777777" w:rsidR="00C8247A" w:rsidRPr="00C8247A" w:rsidRDefault="00C8247A" w:rsidP="00C8247A">
            <w:pPr>
              <w:spacing w:before="120" w:after="120"/>
              <w:rPr>
                <w:rFonts w:ascii="Arial" w:hAnsi="Arial" w:cs="Arial"/>
                <w:bCs/>
                <w:i/>
                <w:sz w:val="24"/>
                <w:szCs w:val="24"/>
                <w:lang w:eastAsia="pl-PL"/>
              </w:rPr>
            </w:pPr>
            <w:r w:rsidRPr="00C8247A">
              <w:rPr>
                <w:rFonts w:ascii="Arial" w:hAnsi="Arial" w:cs="Arial"/>
                <w:b/>
                <w:bCs/>
                <w:smallCaps/>
                <w:color w:val="FFFFFF"/>
                <w:sz w:val="24"/>
                <w:szCs w:val="24"/>
                <w:shd w:val="clear" w:color="auto" w:fill="365F91"/>
                <w:lang w:eastAsia="pl-PL"/>
              </w:rPr>
              <w:t>ZAKRES  PRZEDMIOTOWY PROJEKTU</w:t>
            </w:r>
          </w:p>
          <w:p w14:paraId="7C9AD0D2" w14:textId="77777777" w:rsidR="00C8247A" w:rsidRPr="00C8247A" w:rsidRDefault="00C8247A" w:rsidP="00C8247A">
            <w:pPr>
              <w:spacing w:after="0"/>
              <w:rPr>
                <w:rFonts w:ascii="Arial" w:hAnsi="Arial" w:cs="Arial"/>
                <w:i/>
                <w:sz w:val="24"/>
                <w:szCs w:val="24"/>
              </w:rPr>
            </w:pPr>
            <w:r w:rsidRPr="00C8247A">
              <w:rPr>
                <w:rFonts w:ascii="Arial" w:hAnsi="Arial" w:cs="Arial"/>
                <w:i/>
                <w:sz w:val="24"/>
                <w:szCs w:val="24"/>
              </w:rPr>
              <w:t>Celem głównym projektu jest utrzymanie szerokiego wsparcia procesu inwestycyjnego w Małopolsce, zwiększenie wsparcia działalności eksportowej małopolskich przedsiębiorstw (MŚP) oraz wzmocnienie i poprawa wizerunku gospodarczego Małopolski w międzynarodowym środowisku biznesowym i podniesienie jego rangi.</w:t>
            </w:r>
          </w:p>
          <w:p w14:paraId="5A49F7EE" w14:textId="77777777" w:rsidR="00C8247A" w:rsidRPr="00C8247A" w:rsidRDefault="00C8247A" w:rsidP="00C8247A">
            <w:pPr>
              <w:rPr>
                <w:rFonts w:ascii="Arial" w:hAnsi="Arial" w:cs="Arial"/>
                <w:b/>
                <w:bCs/>
                <w:smallCaps/>
                <w:color w:val="FFFFFF"/>
                <w:sz w:val="24"/>
                <w:szCs w:val="24"/>
                <w:shd w:val="clear" w:color="auto" w:fill="365F91"/>
                <w:lang w:eastAsia="pl-PL"/>
              </w:rPr>
            </w:pPr>
          </w:p>
        </w:tc>
      </w:tr>
      <w:tr w:rsidR="00C8247A" w:rsidRPr="00C8247A" w14:paraId="22C325F1" w14:textId="77777777" w:rsidTr="00C07B4A">
        <w:trPr>
          <w:gridBefore w:val="1"/>
          <w:wBefore w:w="15" w:type="dxa"/>
          <w:trHeight w:val="695"/>
        </w:trPr>
        <w:tc>
          <w:tcPr>
            <w:tcW w:w="1347" w:type="dxa"/>
            <w:tcBorders>
              <w:top w:val="single" w:sz="12" w:space="0" w:color="auto"/>
              <w:left w:val="single" w:sz="12" w:space="0" w:color="auto"/>
              <w:bottom w:val="single" w:sz="12" w:space="0" w:color="auto"/>
              <w:right w:val="single" w:sz="12" w:space="0" w:color="auto"/>
            </w:tcBorders>
            <w:shd w:val="clear" w:color="auto" w:fill="auto"/>
            <w:vAlign w:val="center"/>
          </w:tcPr>
          <w:p w14:paraId="7B7893B4"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right w:val="single" w:sz="12" w:space="0" w:color="auto"/>
            </w:tcBorders>
            <w:shd w:val="clear" w:color="auto" w:fill="auto"/>
            <w:vAlign w:val="center"/>
          </w:tcPr>
          <w:p w14:paraId="5BC76D08" w14:textId="77777777" w:rsidR="00C8247A" w:rsidRPr="00C8247A" w:rsidRDefault="00C8247A" w:rsidP="00C8247A">
            <w:pPr>
              <w:rPr>
                <w:rFonts w:ascii="Arial" w:hAnsi="Arial" w:cs="Arial"/>
                <w:b/>
                <w:bCs/>
                <w:smallCaps/>
                <w:color w:val="FFFFFF"/>
                <w:sz w:val="24"/>
                <w:szCs w:val="24"/>
                <w:shd w:val="clear" w:color="auto" w:fill="365F91"/>
                <w:lang w:val="en-IE" w:eastAsia="pl-PL"/>
              </w:rPr>
            </w:pPr>
          </w:p>
        </w:tc>
        <w:tc>
          <w:tcPr>
            <w:tcW w:w="5599" w:type="dxa"/>
            <w:gridSpan w:val="2"/>
            <w:vMerge/>
            <w:tcBorders>
              <w:left w:val="single" w:sz="12" w:space="0" w:color="auto"/>
              <w:right w:val="single" w:sz="12" w:space="0" w:color="auto"/>
            </w:tcBorders>
            <w:shd w:val="clear" w:color="auto" w:fill="auto"/>
          </w:tcPr>
          <w:p w14:paraId="0CAEA380" w14:textId="77777777" w:rsidR="00C8247A" w:rsidRPr="00C8247A" w:rsidRDefault="00C8247A" w:rsidP="00C8247A">
            <w:pPr>
              <w:spacing w:before="120" w:after="120"/>
              <w:rPr>
                <w:rFonts w:ascii="Arial" w:hAnsi="Arial" w:cs="Arial"/>
                <w:b/>
                <w:bCs/>
                <w:smallCaps/>
                <w:color w:val="FFFFFF"/>
                <w:sz w:val="24"/>
                <w:szCs w:val="24"/>
                <w:shd w:val="clear" w:color="auto" w:fill="365F91"/>
                <w:lang w:eastAsia="pl-PL"/>
              </w:rPr>
            </w:pPr>
          </w:p>
        </w:tc>
      </w:tr>
      <w:tr w:rsidR="00C8247A" w:rsidRPr="00C8247A" w14:paraId="14819900" w14:textId="77777777" w:rsidTr="00C07B4A">
        <w:trPr>
          <w:gridBefore w:val="1"/>
          <w:wBefore w:w="15" w:type="dxa"/>
          <w:trHeight w:val="399"/>
        </w:trPr>
        <w:tc>
          <w:tcPr>
            <w:tcW w:w="1347" w:type="dxa"/>
            <w:tcBorders>
              <w:top w:val="single" w:sz="12" w:space="0" w:color="auto"/>
              <w:left w:val="single" w:sz="12" w:space="0" w:color="auto"/>
              <w:bottom w:val="single" w:sz="12" w:space="0" w:color="auto"/>
              <w:right w:val="single" w:sz="12" w:space="0" w:color="auto"/>
            </w:tcBorders>
            <w:shd w:val="clear" w:color="auto" w:fill="365F91" w:themeFill="accent1" w:themeFillShade="BF"/>
            <w:vAlign w:val="center"/>
          </w:tcPr>
          <w:p w14:paraId="33934A1F" w14:textId="77777777" w:rsidR="00C8247A" w:rsidRPr="00C8247A" w:rsidRDefault="00C8247A" w:rsidP="00C8247A">
            <w:pPr>
              <w:spacing w:after="0"/>
              <w:jc w:val="center"/>
              <w:rPr>
                <w:rFonts w:ascii="Arial" w:hAnsi="Arial" w:cs="Arial"/>
                <w:b/>
                <w:noProof/>
                <w:color w:val="FFFFFF" w:themeColor="background1"/>
                <w:sz w:val="24"/>
                <w:szCs w:val="24"/>
                <w:lang w:eastAsia="pl-PL"/>
              </w:rPr>
            </w:pPr>
            <w:r w:rsidRPr="00C8247A">
              <w:rPr>
                <w:rFonts w:ascii="Arial" w:hAnsi="Arial" w:cs="Arial"/>
                <w:b/>
                <w:noProof/>
                <w:color w:val="FFFFFF" w:themeColor="background1"/>
                <w:sz w:val="24"/>
                <w:szCs w:val="24"/>
                <w:lang w:eastAsia="pl-PL"/>
              </w:rPr>
              <w:t>RG8</w:t>
            </w:r>
          </w:p>
        </w:tc>
        <w:tc>
          <w:tcPr>
            <w:tcW w:w="3119" w:type="dxa"/>
            <w:vMerge w:val="restart"/>
            <w:tcBorders>
              <w:left w:val="single" w:sz="12" w:space="0" w:color="auto"/>
              <w:right w:val="single" w:sz="12" w:space="0" w:color="auto"/>
            </w:tcBorders>
            <w:shd w:val="clear" w:color="auto" w:fill="auto"/>
            <w:vAlign w:val="center"/>
          </w:tcPr>
          <w:p w14:paraId="348F4A40" w14:textId="77777777" w:rsidR="00C8247A" w:rsidRPr="00C8247A" w:rsidRDefault="00C8247A" w:rsidP="00C8247A">
            <w:pPr>
              <w:rPr>
                <w:rFonts w:ascii="Arial" w:hAnsi="Arial" w:cs="Arial"/>
                <w:b/>
                <w:bCs/>
                <w:smallCaps/>
                <w:color w:val="FFFFFF"/>
                <w:sz w:val="24"/>
                <w:szCs w:val="24"/>
                <w:shd w:val="clear" w:color="auto" w:fill="365F91"/>
                <w:lang w:val="en-IE" w:eastAsia="pl-PL"/>
              </w:rPr>
            </w:pPr>
            <w:r w:rsidRPr="00C8247A">
              <w:rPr>
                <w:rFonts w:ascii="Arial" w:hAnsi="Arial" w:cs="Arial"/>
                <w:b/>
                <w:bCs/>
                <w:smallCaps/>
                <w:color w:val="FFFFFF"/>
                <w:sz w:val="24"/>
                <w:szCs w:val="24"/>
                <w:shd w:val="clear" w:color="auto" w:fill="365F91"/>
                <w:lang w:val="en-IE" w:eastAsia="pl-PL"/>
              </w:rPr>
              <w:t>Innowacyjna Małopolska</w:t>
            </w:r>
          </w:p>
          <w:p w14:paraId="78203B8F" w14:textId="77777777" w:rsidR="00C8247A" w:rsidRPr="00C8247A" w:rsidRDefault="00C8247A" w:rsidP="00C8247A">
            <w:pPr>
              <w:rPr>
                <w:rFonts w:ascii="Arial" w:hAnsi="Arial" w:cs="Arial"/>
                <w:b/>
                <w:bCs/>
                <w:smallCaps/>
                <w:color w:val="FFFFFF"/>
                <w:sz w:val="24"/>
                <w:szCs w:val="24"/>
                <w:shd w:val="clear" w:color="auto" w:fill="365F91"/>
                <w:lang w:val="en-IE" w:eastAsia="pl-PL"/>
              </w:rPr>
            </w:pPr>
          </w:p>
          <w:p w14:paraId="0799D3A4" w14:textId="77777777" w:rsidR="00C8247A" w:rsidRPr="00C8247A" w:rsidRDefault="00C8247A" w:rsidP="00C8247A">
            <w:pPr>
              <w:rPr>
                <w:rFonts w:ascii="Arial" w:hAnsi="Arial" w:cs="Arial"/>
                <w:b/>
                <w:bCs/>
                <w:smallCaps/>
                <w:color w:val="FFFFFF"/>
                <w:sz w:val="24"/>
                <w:szCs w:val="24"/>
                <w:shd w:val="clear" w:color="auto" w:fill="365F91"/>
                <w:lang w:val="en-IE" w:eastAsia="pl-PL"/>
              </w:rPr>
            </w:pPr>
          </w:p>
          <w:p w14:paraId="3358E344" w14:textId="77777777" w:rsidR="00C8247A" w:rsidRPr="00C8247A" w:rsidRDefault="00C8247A" w:rsidP="00C8247A">
            <w:pPr>
              <w:rPr>
                <w:rFonts w:ascii="Arial" w:hAnsi="Arial" w:cs="Arial"/>
                <w:b/>
                <w:bCs/>
                <w:smallCaps/>
                <w:color w:val="FFFFFF"/>
                <w:sz w:val="24"/>
                <w:szCs w:val="24"/>
                <w:shd w:val="clear" w:color="auto" w:fill="365F91"/>
                <w:lang w:val="en-IE" w:eastAsia="pl-PL"/>
              </w:rPr>
            </w:pPr>
          </w:p>
          <w:p w14:paraId="74137361" w14:textId="77777777" w:rsidR="00C8247A" w:rsidRPr="00C8247A" w:rsidRDefault="00C8247A" w:rsidP="00C8247A">
            <w:pPr>
              <w:rPr>
                <w:rFonts w:ascii="Arial" w:hAnsi="Arial" w:cs="Arial"/>
                <w:b/>
                <w:bCs/>
                <w:smallCaps/>
                <w:color w:val="FFFFFF"/>
                <w:sz w:val="24"/>
                <w:szCs w:val="24"/>
                <w:shd w:val="clear" w:color="auto" w:fill="365F91"/>
                <w:lang w:val="en-IE" w:eastAsia="pl-PL"/>
              </w:rPr>
            </w:pPr>
          </w:p>
          <w:p w14:paraId="293E3B9D" w14:textId="77777777" w:rsidR="00C8247A" w:rsidRPr="00C8247A" w:rsidRDefault="00C8247A" w:rsidP="00C8247A">
            <w:pPr>
              <w:rPr>
                <w:rFonts w:ascii="Arial" w:hAnsi="Arial" w:cs="Arial"/>
                <w:b/>
                <w:bCs/>
                <w:smallCaps/>
                <w:color w:val="FFFFFF"/>
                <w:sz w:val="24"/>
                <w:szCs w:val="24"/>
                <w:shd w:val="clear" w:color="auto" w:fill="365F91"/>
                <w:lang w:val="en-IE" w:eastAsia="pl-PL"/>
              </w:rPr>
            </w:pPr>
          </w:p>
          <w:p w14:paraId="5381B4C0" w14:textId="77777777" w:rsidR="00C8247A" w:rsidRPr="00C8247A" w:rsidRDefault="00C8247A" w:rsidP="00C8247A">
            <w:pPr>
              <w:rPr>
                <w:rFonts w:ascii="Arial" w:hAnsi="Arial" w:cs="Arial"/>
                <w:b/>
                <w:bCs/>
                <w:smallCaps/>
                <w:color w:val="FFFFFF"/>
                <w:sz w:val="24"/>
                <w:szCs w:val="24"/>
                <w:shd w:val="clear" w:color="auto" w:fill="365F91"/>
                <w:lang w:val="en-IE" w:eastAsia="pl-PL"/>
              </w:rPr>
            </w:pPr>
          </w:p>
          <w:p w14:paraId="320004DD" w14:textId="77777777" w:rsidR="00C8247A" w:rsidRPr="00C8247A" w:rsidRDefault="00C8247A" w:rsidP="00C8247A">
            <w:pPr>
              <w:rPr>
                <w:rFonts w:ascii="Arial" w:hAnsi="Arial" w:cs="Arial"/>
                <w:b/>
                <w:bCs/>
                <w:smallCaps/>
                <w:color w:val="FFFFFF"/>
                <w:sz w:val="24"/>
                <w:szCs w:val="24"/>
                <w:shd w:val="clear" w:color="auto" w:fill="365F91"/>
                <w:lang w:val="en-IE" w:eastAsia="pl-PL"/>
              </w:rPr>
            </w:pPr>
          </w:p>
        </w:tc>
        <w:tc>
          <w:tcPr>
            <w:tcW w:w="5599" w:type="dxa"/>
            <w:gridSpan w:val="2"/>
            <w:vMerge w:val="restart"/>
            <w:tcBorders>
              <w:left w:val="single" w:sz="12" w:space="0" w:color="auto"/>
              <w:right w:val="single" w:sz="12" w:space="0" w:color="auto"/>
            </w:tcBorders>
            <w:shd w:val="clear" w:color="auto" w:fill="auto"/>
          </w:tcPr>
          <w:p w14:paraId="45C76754" w14:textId="77777777" w:rsidR="00C8247A" w:rsidRPr="00C8247A" w:rsidRDefault="00C8247A" w:rsidP="00C8247A">
            <w:pPr>
              <w:spacing w:before="120" w:after="120"/>
              <w:rPr>
                <w:rFonts w:ascii="Arial" w:hAnsi="Arial" w:cs="Arial"/>
                <w:bCs/>
                <w:i/>
                <w:sz w:val="24"/>
                <w:szCs w:val="24"/>
                <w:lang w:eastAsia="pl-PL"/>
              </w:rPr>
            </w:pPr>
            <w:r w:rsidRPr="00C8247A">
              <w:rPr>
                <w:rFonts w:ascii="Arial" w:hAnsi="Arial" w:cs="Arial"/>
                <w:b/>
                <w:bCs/>
                <w:smallCaps/>
                <w:color w:val="FFFFFF"/>
                <w:sz w:val="24"/>
                <w:szCs w:val="24"/>
                <w:shd w:val="clear" w:color="auto" w:fill="365F91"/>
                <w:lang w:eastAsia="pl-PL"/>
              </w:rPr>
              <w:t>ZAKRES  PRZEDMIOTOWY PROJEKTU</w:t>
            </w:r>
          </w:p>
          <w:p w14:paraId="0DD3E194" w14:textId="77777777" w:rsidR="00C8247A" w:rsidRPr="00C8247A" w:rsidRDefault="00C8247A" w:rsidP="00C8247A">
            <w:pPr>
              <w:spacing w:before="120" w:after="120"/>
              <w:rPr>
                <w:rFonts w:ascii="Arial" w:hAnsi="Arial" w:cs="Arial"/>
                <w:b/>
                <w:bCs/>
                <w:smallCaps/>
                <w:color w:val="FFFFFF"/>
                <w:sz w:val="24"/>
                <w:szCs w:val="24"/>
                <w:shd w:val="clear" w:color="auto" w:fill="365F91"/>
                <w:lang w:eastAsia="pl-PL"/>
              </w:rPr>
            </w:pPr>
            <w:r w:rsidRPr="00C8247A">
              <w:rPr>
                <w:rFonts w:ascii="Arial" w:hAnsi="Arial" w:cs="Arial"/>
                <w:bCs/>
                <w:i/>
                <w:sz w:val="24"/>
                <w:szCs w:val="24"/>
              </w:rPr>
              <w:t>Celem projektu jest wsparcie małopolskich MŚP działających w obszarach regionalnych specjalizacji poprzez umożliwienie im ekspansji na rynki zewnętrzne, promowanie ich kreatywności i nowatorskich rozwiązań technologicznych oraz realizowanego transferu technologii i wiedzy.</w:t>
            </w:r>
          </w:p>
        </w:tc>
      </w:tr>
      <w:tr w:rsidR="00C8247A" w:rsidRPr="00C8247A" w14:paraId="6B968D7C" w14:textId="77777777" w:rsidTr="00C07B4A">
        <w:trPr>
          <w:gridBefore w:val="1"/>
          <w:wBefore w:w="15" w:type="dxa"/>
          <w:trHeight w:val="3526"/>
        </w:trPr>
        <w:tc>
          <w:tcPr>
            <w:tcW w:w="1347" w:type="dxa"/>
            <w:tcBorders>
              <w:top w:val="single" w:sz="12" w:space="0" w:color="auto"/>
              <w:left w:val="single" w:sz="12" w:space="0" w:color="auto"/>
              <w:bottom w:val="single" w:sz="12" w:space="0" w:color="auto"/>
              <w:right w:val="single" w:sz="12" w:space="0" w:color="auto"/>
            </w:tcBorders>
            <w:shd w:val="clear" w:color="auto" w:fill="auto"/>
            <w:vAlign w:val="center"/>
          </w:tcPr>
          <w:p w14:paraId="4AD74B3F" w14:textId="77777777" w:rsidR="00C8247A" w:rsidRPr="00C8247A" w:rsidRDefault="00C8247A" w:rsidP="00C8247A">
            <w:pPr>
              <w:spacing w:after="0"/>
              <w:jc w:val="center"/>
              <w:rPr>
                <w:rFonts w:ascii="Arial" w:hAnsi="Arial" w:cs="Arial"/>
                <w:b/>
                <w:noProof/>
                <w:color w:val="000000" w:themeColor="text1"/>
                <w:sz w:val="24"/>
                <w:szCs w:val="24"/>
                <w:lang w:eastAsia="pl-PL"/>
              </w:rPr>
            </w:pPr>
            <w:r w:rsidRPr="00C8247A">
              <w:rPr>
                <w:rFonts w:ascii="Arial" w:hAnsi="Arial" w:cs="Arial"/>
                <w:b/>
                <w:noProof/>
                <w:color w:val="000000" w:themeColor="text1"/>
                <w:sz w:val="24"/>
                <w:szCs w:val="24"/>
                <w:lang w:eastAsia="pl-PL"/>
              </w:rPr>
              <w:t>K</w:t>
            </w:r>
          </w:p>
        </w:tc>
        <w:tc>
          <w:tcPr>
            <w:tcW w:w="3119" w:type="dxa"/>
            <w:vMerge/>
            <w:tcBorders>
              <w:left w:val="single" w:sz="12" w:space="0" w:color="auto"/>
              <w:right w:val="single" w:sz="12" w:space="0" w:color="auto"/>
            </w:tcBorders>
            <w:shd w:val="clear" w:color="auto" w:fill="auto"/>
            <w:vAlign w:val="center"/>
          </w:tcPr>
          <w:p w14:paraId="406E9D35" w14:textId="77777777" w:rsidR="00C8247A" w:rsidRPr="00C8247A" w:rsidRDefault="00C8247A" w:rsidP="00C8247A">
            <w:pPr>
              <w:rPr>
                <w:rFonts w:ascii="Arial" w:hAnsi="Arial" w:cs="Arial"/>
                <w:b/>
                <w:bCs/>
                <w:smallCaps/>
                <w:color w:val="FFFFFF"/>
                <w:sz w:val="24"/>
                <w:szCs w:val="24"/>
                <w:shd w:val="clear" w:color="auto" w:fill="365F91"/>
                <w:lang w:val="en-IE" w:eastAsia="pl-PL"/>
              </w:rPr>
            </w:pPr>
          </w:p>
        </w:tc>
        <w:tc>
          <w:tcPr>
            <w:tcW w:w="5599" w:type="dxa"/>
            <w:gridSpan w:val="2"/>
            <w:vMerge/>
            <w:tcBorders>
              <w:left w:val="single" w:sz="12" w:space="0" w:color="auto"/>
              <w:right w:val="single" w:sz="12" w:space="0" w:color="auto"/>
            </w:tcBorders>
            <w:shd w:val="clear" w:color="auto" w:fill="auto"/>
          </w:tcPr>
          <w:p w14:paraId="6E91D49D" w14:textId="77777777" w:rsidR="00C8247A" w:rsidRPr="00C8247A" w:rsidRDefault="00C8247A" w:rsidP="00C8247A">
            <w:pPr>
              <w:spacing w:before="120" w:after="120"/>
              <w:rPr>
                <w:rFonts w:ascii="Arial" w:hAnsi="Arial" w:cs="Arial"/>
                <w:b/>
                <w:bCs/>
                <w:smallCaps/>
                <w:color w:val="FFFFFF"/>
                <w:sz w:val="24"/>
                <w:szCs w:val="24"/>
                <w:shd w:val="clear" w:color="auto" w:fill="365F91"/>
                <w:lang w:eastAsia="pl-PL"/>
              </w:rPr>
            </w:pPr>
          </w:p>
        </w:tc>
      </w:tr>
      <w:tr w:rsidR="00C8247A" w:rsidRPr="00C8247A" w14:paraId="035BFCEE" w14:textId="77777777" w:rsidTr="00C07B4A">
        <w:trPr>
          <w:gridBefore w:val="1"/>
          <w:wBefore w:w="15" w:type="dxa"/>
          <w:trHeight w:val="537"/>
        </w:trPr>
        <w:tc>
          <w:tcPr>
            <w:tcW w:w="1347" w:type="dxa"/>
            <w:tcBorders>
              <w:top w:val="single" w:sz="12" w:space="0" w:color="auto"/>
              <w:left w:val="single" w:sz="12" w:space="0" w:color="auto"/>
              <w:bottom w:val="single" w:sz="12" w:space="0" w:color="auto"/>
              <w:right w:val="single" w:sz="12" w:space="0" w:color="auto"/>
            </w:tcBorders>
            <w:shd w:val="clear" w:color="auto" w:fill="365F91" w:themeFill="accent1" w:themeFillShade="BF"/>
            <w:vAlign w:val="center"/>
          </w:tcPr>
          <w:p w14:paraId="09BEB108" w14:textId="77777777" w:rsidR="00C8247A" w:rsidRPr="00C8247A" w:rsidRDefault="00C8247A" w:rsidP="00C8247A">
            <w:pPr>
              <w:spacing w:after="0"/>
              <w:jc w:val="center"/>
              <w:rPr>
                <w:rFonts w:ascii="Arial" w:hAnsi="Arial" w:cs="Arial"/>
                <w:b/>
                <w:noProof/>
                <w:color w:val="FFFFFF" w:themeColor="background1"/>
                <w:sz w:val="24"/>
                <w:szCs w:val="24"/>
                <w:lang w:eastAsia="pl-PL"/>
              </w:rPr>
            </w:pPr>
            <w:r w:rsidRPr="00C8247A">
              <w:rPr>
                <w:rFonts w:ascii="Arial" w:hAnsi="Arial" w:cs="Arial"/>
                <w:b/>
                <w:noProof/>
                <w:color w:val="FFFFFF" w:themeColor="background1"/>
                <w:sz w:val="24"/>
                <w:szCs w:val="24"/>
                <w:lang w:eastAsia="pl-PL"/>
              </w:rPr>
              <w:lastRenderedPageBreak/>
              <w:t>RG9</w:t>
            </w:r>
          </w:p>
        </w:tc>
        <w:tc>
          <w:tcPr>
            <w:tcW w:w="3119" w:type="dxa"/>
            <w:vMerge w:val="restart"/>
            <w:tcBorders>
              <w:left w:val="single" w:sz="12" w:space="0" w:color="auto"/>
              <w:right w:val="single" w:sz="12" w:space="0" w:color="auto"/>
            </w:tcBorders>
            <w:shd w:val="clear" w:color="auto" w:fill="auto"/>
            <w:vAlign w:val="center"/>
          </w:tcPr>
          <w:p w14:paraId="739A316E" w14:textId="77777777" w:rsidR="00C8247A" w:rsidRPr="00C8247A" w:rsidRDefault="00C8247A" w:rsidP="00C8247A">
            <w:pPr>
              <w:rPr>
                <w:rFonts w:ascii="Arial" w:hAnsi="Arial" w:cs="Arial"/>
                <w:b/>
                <w:bCs/>
                <w:smallCaps/>
                <w:color w:val="FFFFFF"/>
                <w:sz w:val="24"/>
                <w:szCs w:val="24"/>
                <w:shd w:val="clear" w:color="auto" w:fill="365F91"/>
                <w:lang w:eastAsia="pl-PL"/>
              </w:rPr>
            </w:pPr>
            <w:r w:rsidRPr="00C8247A">
              <w:rPr>
                <w:rFonts w:ascii="Arial" w:hAnsi="Arial" w:cs="Arial"/>
                <w:b/>
                <w:bCs/>
                <w:smallCaps/>
                <w:color w:val="FFFFFF"/>
                <w:sz w:val="24"/>
                <w:szCs w:val="24"/>
                <w:shd w:val="clear" w:color="auto" w:fill="365F91"/>
                <w:lang w:eastAsia="pl-PL"/>
              </w:rPr>
              <w:t>Startupowa Małopolska- wsparcie przedsiębiorczości w regionie</w:t>
            </w:r>
          </w:p>
          <w:p w14:paraId="7D674BA2" w14:textId="77777777" w:rsidR="00C8247A" w:rsidRPr="00C8247A" w:rsidRDefault="00C8247A" w:rsidP="00C8247A">
            <w:pPr>
              <w:rPr>
                <w:rFonts w:ascii="Arial" w:hAnsi="Arial" w:cs="Arial"/>
                <w:b/>
                <w:bCs/>
                <w:smallCaps/>
                <w:color w:val="FFFFFF"/>
                <w:sz w:val="24"/>
                <w:szCs w:val="24"/>
                <w:shd w:val="clear" w:color="auto" w:fill="365F91"/>
                <w:lang w:eastAsia="pl-PL"/>
              </w:rPr>
            </w:pPr>
          </w:p>
          <w:p w14:paraId="7ECD7DA9" w14:textId="77777777" w:rsidR="00C8247A" w:rsidRPr="00C8247A" w:rsidRDefault="00C8247A" w:rsidP="00C8247A">
            <w:pPr>
              <w:rPr>
                <w:rFonts w:ascii="Arial" w:hAnsi="Arial" w:cs="Arial"/>
                <w:b/>
                <w:bCs/>
                <w:smallCaps/>
                <w:color w:val="FFFFFF"/>
                <w:sz w:val="24"/>
                <w:szCs w:val="24"/>
                <w:shd w:val="clear" w:color="auto" w:fill="365F91"/>
                <w:lang w:eastAsia="pl-PL"/>
              </w:rPr>
            </w:pPr>
          </w:p>
        </w:tc>
        <w:tc>
          <w:tcPr>
            <w:tcW w:w="5599" w:type="dxa"/>
            <w:gridSpan w:val="2"/>
            <w:vMerge w:val="restart"/>
            <w:tcBorders>
              <w:left w:val="single" w:sz="12" w:space="0" w:color="auto"/>
              <w:right w:val="single" w:sz="12" w:space="0" w:color="auto"/>
            </w:tcBorders>
            <w:shd w:val="clear" w:color="auto" w:fill="auto"/>
          </w:tcPr>
          <w:p w14:paraId="2C5AA752" w14:textId="77777777" w:rsidR="00C8247A" w:rsidRPr="00C8247A" w:rsidRDefault="00C8247A" w:rsidP="00C8247A">
            <w:pPr>
              <w:spacing w:before="120" w:after="120"/>
              <w:rPr>
                <w:rFonts w:ascii="Arial" w:hAnsi="Arial" w:cs="Arial"/>
                <w:bCs/>
                <w:i/>
                <w:sz w:val="24"/>
                <w:szCs w:val="24"/>
                <w:lang w:eastAsia="pl-PL"/>
              </w:rPr>
            </w:pPr>
            <w:r w:rsidRPr="00C8247A">
              <w:rPr>
                <w:rFonts w:ascii="Arial" w:hAnsi="Arial" w:cs="Arial"/>
                <w:b/>
                <w:bCs/>
                <w:smallCaps/>
                <w:color w:val="FFFFFF"/>
                <w:sz w:val="24"/>
                <w:szCs w:val="24"/>
                <w:shd w:val="clear" w:color="auto" w:fill="365F91"/>
                <w:lang w:eastAsia="pl-PL"/>
              </w:rPr>
              <w:t>ZAKRES  PRZEDMIOTOWY PROJEKTU</w:t>
            </w:r>
          </w:p>
          <w:p w14:paraId="2CD1B00F" w14:textId="77777777" w:rsidR="00C8247A" w:rsidRPr="00C8247A" w:rsidRDefault="00C8247A" w:rsidP="00C8247A">
            <w:pPr>
              <w:spacing w:before="120" w:after="120"/>
              <w:rPr>
                <w:rFonts w:ascii="Arial" w:hAnsi="Arial" w:cs="Arial"/>
                <w:b/>
                <w:bCs/>
                <w:i/>
                <w:smallCaps/>
                <w:color w:val="FFFFFF"/>
                <w:sz w:val="24"/>
                <w:szCs w:val="24"/>
                <w:shd w:val="clear" w:color="auto" w:fill="365F91"/>
                <w:lang w:eastAsia="pl-PL"/>
              </w:rPr>
            </w:pPr>
            <w:r w:rsidRPr="00C8247A">
              <w:rPr>
                <w:rFonts w:ascii="Arial" w:hAnsi="Arial" w:cs="Arial"/>
                <w:i/>
                <w:sz w:val="24"/>
                <w:szCs w:val="24"/>
              </w:rPr>
              <w:t>Celem projektu jest wzmocnienie systemu wsparcia dla przedsiębiorstw z sektora MŚP we wczesnej fazie rozwoju, głównie start-upów działających w oparciu o nowe technologie, jak również promowanie postaw przedsiębiorczych w regionie, co pozwoli rozwinąć potencjał sektora MŚP w Małopolsce.</w:t>
            </w:r>
          </w:p>
        </w:tc>
      </w:tr>
      <w:tr w:rsidR="00C8247A" w:rsidRPr="00C8247A" w14:paraId="5EC9DA3A" w14:textId="77777777" w:rsidTr="00C07B4A">
        <w:trPr>
          <w:gridBefore w:val="1"/>
          <w:wBefore w:w="15" w:type="dxa"/>
          <w:trHeight w:val="532"/>
        </w:trPr>
        <w:tc>
          <w:tcPr>
            <w:tcW w:w="1347" w:type="dxa"/>
            <w:tcBorders>
              <w:top w:val="single" w:sz="12" w:space="0" w:color="auto"/>
              <w:left w:val="single" w:sz="12" w:space="0" w:color="auto"/>
              <w:bottom w:val="single" w:sz="12" w:space="0" w:color="auto"/>
              <w:right w:val="single" w:sz="12" w:space="0" w:color="auto"/>
            </w:tcBorders>
            <w:shd w:val="clear" w:color="auto" w:fill="auto"/>
            <w:vAlign w:val="center"/>
          </w:tcPr>
          <w:p w14:paraId="7B02E2E4" w14:textId="77777777" w:rsidR="00C8247A" w:rsidRPr="00C8247A" w:rsidRDefault="00C8247A" w:rsidP="00C8247A">
            <w:pPr>
              <w:spacing w:after="0"/>
              <w:jc w:val="center"/>
              <w:rPr>
                <w:rFonts w:ascii="Arial" w:hAnsi="Arial" w:cs="Arial"/>
                <w:b/>
                <w:noProof/>
                <w:color w:val="FFFFFF" w:themeColor="background1"/>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right w:val="single" w:sz="12" w:space="0" w:color="auto"/>
            </w:tcBorders>
            <w:shd w:val="clear" w:color="auto" w:fill="auto"/>
            <w:vAlign w:val="center"/>
          </w:tcPr>
          <w:p w14:paraId="38C73A04" w14:textId="77777777" w:rsidR="00C8247A" w:rsidRPr="00C8247A" w:rsidRDefault="00C8247A" w:rsidP="00C8247A">
            <w:pPr>
              <w:rPr>
                <w:rFonts w:ascii="Arial" w:hAnsi="Arial" w:cs="Arial"/>
                <w:b/>
                <w:bCs/>
                <w:smallCaps/>
                <w:color w:val="FFFFFF"/>
                <w:sz w:val="24"/>
                <w:szCs w:val="24"/>
                <w:shd w:val="clear" w:color="auto" w:fill="365F91"/>
                <w:lang w:val="en-IE" w:eastAsia="pl-PL"/>
              </w:rPr>
            </w:pPr>
          </w:p>
        </w:tc>
        <w:tc>
          <w:tcPr>
            <w:tcW w:w="5599" w:type="dxa"/>
            <w:gridSpan w:val="2"/>
            <w:vMerge/>
            <w:tcBorders>
              <w:left w:val="single" w:sz="12" w:space="0" w:color="auto"/>
              <w:right w:val="single" w:sz="12" w:space="0" w:color="auto"/>
            </w:tcBorders>
            <w:shd w:val="clear" w:color="auto" w:fill="auto"/>
          </w:tcPr>
          <w:p w14:paraId="4E098897" w14:textId="77777777" w:rsidR="00C8247A" w:rsidRPr="00C8247A" w:rsidRDefault="00C8247A" w:rsidP="00C8247A">
            <w:pPr>
              <w:spacing w:before="120" w:after="120"/>
              <w:rPr>
                <w:rFonts w:ascii="Arial" w:hAnsi="Arial" w:cs="Arial"/>
                <w:b/>
                <w:bCs/>
                <w:smallCaps/>
                <w:color w:val="FFFFFF"/>
                <w:sz w:val="24"/>
                <w:szCs w:val="24"/>
                <w:shd w:val="clear" w:color="auto" w:fill="365F91"/>
                <w:lang w:eastAsia="pl-PL"/>
              </w:rPr>
            </w:pPr>
          </w:p>
        </w:tc>
      </w:tr>
      <w:tr w:rsidR="00C8247A" w:rsidRPr="00C8247A" w14:paraId="790CC9EE" w14:textId="77777777" w:rsidTr="00C07B4A">
        <w:trPr>
          <w:gridBefore w:val="1"/>
          <w:wBefore w:w="15" w:type="dxa"/>
          <w:trHeight w:val="577"/>
        </w:trPr>
        <w:tc>
          <w:tcPr>
            <w:tcW w:w="1347" w:type="dxa"/>
            <w:tcBorders>
              <w:top w:val="single" w:sz="12" w:space="0" w:color="auto"/>
              <w:left w:val="single" w:sz="12" w:space="0" w:color="auto"/>
              <w:bottom w:val="single" w:sz="12" w:space="0" w:color="auto"/>
              <w:right w:val="single" w:sz="12" w:space="0" w:color="auto"/>
            </w:tcBorders>
            <w:shd w:val="clear" w:color="auto" w:fill="365F91" w:themeFill="accent1" w:themeFillShade="BF"/>
            <w:vAlign w:val="center"/>
          </w:tcPr>
          <w:p w14:paraId="00C5C6F4" w14:textId="77777777" w:rsidR="00C8247A" w:rsidRPr="00C8247A" w:rsidRDefault="00C8247A" w:rsidP="00C8247A">
            <w:pPr>
              <w:spacing w:after="0"/>
              <w:jc w:val="center"/>
              <w:rPr>
                <w:rFonts w:ascii="Arial" w:hAnsi="Arial" w:cs="Arial"/>
                <w:b/>
                <w:noProof/>
                <w:color w:val="FFFFFF" w:themeColor="background1"/>
                <w:sz w:val="24"/>
                <w:szCs w:val="24"/>
                <w:lang w:eastAsia="pl-PL"/>
              </w:rPr>
            </w:pPr>
            <w:r w:rsidRPr="00C8247A">
              <w:rPr>
                <w:rFonts w:ascii="Arial" w:hAnsi="Arial" w:cs="Arial"/>
                <w:b/>
                <w:noProof/>
                <w:color w:val="FFFFFF" w:themeColor="background1"/>
                <w:sz w:val="24"/>
                <w:szCs w:val="24"/>
                <w:lang w:eastAsia="pl-PL"/>
              </w:rPr>
              <w:t>RG10</w:t>
            </w:r>
          </w:p>
        </w:tc>
        <w:tc>
          <w:tcPr>
            <w:tcW w:w="3119" w:type="dxa"/>
            <w:vMerge w:val="restart"/>
            <w:tcBorders>
              <w:left w:val="single" w:sz="12" w:space="0" w:color="auto"/>
              <w:right w:val="single" w:sz="12" w:space="0" w:color="auto"/>
            </w:tcBorders>
            <w:shd w:val="clear" w:color="auto" w:fill="auto"/>
            <w:vAlign w:val="center"/>
          </w:tcPr>
          <w:p w14:paraId="3E6E36FD" w14:textId="77777777" w:rsidR="00C8247A" w:rsidRPr="00C8247A" w:rsidRDefault="00C8247A" w:rsidP="00C8247A">
            <w:pPr>
              <w:rPr>
                <w:rFonts w:ascii="Arial" w:hAnsi="Arial" w:cs="Arial"/>
                <w:b/>
                <w:bCs/>
                <w:smallCaps/>
                <w:color w:val="FFFFFF"/>
                <w:sz w:val="24"/>
                <w:szCs w:val="24"/>
                <w:shd w:val="clear" w:color="auto" w:fill="365F91"/>
                <w:lang w:eastAsia="pl-PL"/>
              </w:rPr>
            </w:pPr>
            <w:r w:rsidRPr="00C8247A">
              <w:rPr>
                <w:rFonts w:ascii="Arial" w:hAnsi="Arial" w:cs="Arial"/>
                <w:b/>
                <w:bCs/>
                <w:smallCaps/>
                <w:color w:val="FFFFFF"/>
                <w:sz w:val="24"/>
                <w:szCs w:val="24"/>
                <w:shd w:val="clear" w:color="auto" w:fill="365F91"/>
                <w:lang w:eastAsia="pl-PL"/>
              </w:rPr>
              <w:t>Standardy obsługi inwestora w Małopolsce</w:t>
            </w:r>
          </w:p>
          <w:p w14:paraId="2540522B" w14:textId="77777777" w:rsidR="00C8247A" w:rsidRPr="00C8247A" w:rsidRDefault="00C8247A" w:rsidP="00C8247A">
            <w:pPr>
              <w:rPr>
                <w:rFonts w:ascii="Arial" w:hAnsi="Arial" w:cs="Arial"/>
                <w:b/>
                <w:bCs/>
                <w:smallCaps/>
                <w:color w:val="FFFFFF"/>
                <w:sz w:val="24"/>
                <w:szCs w:val="24"/>
                <w:shd w:val="clear" w:color="auto" w:fill="365F91"/>
                <w:lang w:eastAsia="pl-PL"/>
              </w:rPr>
            </w:pPr>
          </w:p>
          <w:p w14:paraId="2F9CFAC9" w14:textId="77777777" w:rsidR="00C8247A" w:rsidRPr="00C8247A" w:rsidRDefault="00C8247A" w:rsidP="00C8247A">
            <w:pPr>
              <w:rPr>
                <w:rFonts w:ascii="Arial" w:hAnsi="Arial" w:cs="Arial"/>
                <w:b/>
                <w:bCs/>
                <w:smallCaps/>
                <w:color w:val="FFFFFF"/>
                <w:sz w:val="24"/>
                <w:szCs w:val="24"/>
                <w:shd w:val="clear" w:color="auto" w:fill="365F91"/>
                <w:lang w:eastAsia="pl-PL"/>
              </w:rPr>
            </w:pPr>
          </w:p>
          <w:p w14:paraId="344DCF94" w14:textId="77777777" w:rsidR="00C8247A" w:rsidRPr="00C8247A" w:rsidRDefault="00C8247A" w:rsidP="00C8247A">
            <w:pPr>
              <w:rPr>
                <w:rFonts w:ascii="Arial" w:hAnsi="Arial" w:cs="Arial"/>
                <w:b/>
                <w:bCs/>
                <w:smallCaps/>
                <w:color w:val="FFFFFF"/>
                <w:sz w:val="24"/>
                <w:szCs w:val="24"/>
                <w:shd w:val="clear" w:color="auto" w:fill="365F91"/>
                <w:lang w:eastAsia="pl-PL"/>
              </w:rPr>
            </w:pPr>
          </w:p>
          <w:p w14:paraId="28214373" w14:textId="77777777" w:rsidR="00C8247A" w:rsidRPr="00C8247A" w:rsidRDefault="00C8247A" w:rsidP="00C8247A">
            <w:pPr>
              <w:rPr>
                <w:rFonts w:ascii="Arial" w:hAnsi="Arial" w:cs="Arial"/>
                <w:b/>
                <w:bCs/>
                <w:smallCaps/>
                <w:color w:val="FFFFFF"/>
                <w:sz w:val="24"/>
                <w:szCs w:val="24"/>
                <w:shd w:val="clear" w:color="auto" w:fill="365F91"/>
                <w:lang w:eastAsia="pl-PL"/>
              </w:rPr>
            </w:pPr>
          </w:p>
          <w:p w14:paraId="1F254EB9" w14:textId="77777777" w:rsidR="00C8247A" w:rsidRPr="00C8247A" w:rsidRDefault="00C8247A" w:rsidP="00C8247A">
            <w:pPr>
              <w:rPr>
                <w:rFonts w:ascii="Arial" w:hAnsi="Arial" w:cs="Arial"/>
                <w:b/>
                <w:bCs/>
                <w:smallCaps/>
                <w:color w:val="FFFFFF"/>
                <w:sz w:val="24"/>
                <w:szCs w:val="24"/>
                <w:shd w:val="clear" w:color="auto" w:fill="365F91"/>
                <w:lang w:eastAsia="pl-PL"/>
              </w:rPr>
            </w:pPr>
          </w:p>
        </w:tc>
        <w:tc>
          <w:tcPr>
            <w:tcW w:w="5599" w:type="dxa"/>
            <w:gridSpan w:val="2"/>
            <w:vMerge w:val="restart"/>
            <w:tcBorders>
              <w:left w:val="single" w:sz="12" w:space="0" w:color="auto"/>
              <w:right w:val="single" w:sz="12" w:space="0" w:color="auto"/>
            </w:tcBorders>
            <w:shd w:val="clear" w:color="auto" w:fill="auto"/>
          </w:tcPr>
          <w:p w14:paraId="7549CEAB" w14:textId="77777777" w:rsidR="00C8247A" w:rsidRPr="00C8247A" w:rsidRDefault="00C8247A" w:rsidP="00C8247A">
            <w:pPr>
              <w:spacing w:before="120" w:after="120"/>
              <w:rPr>
                <w:rFonts w:ascii="Arial" w:hAnsi="Arial" w:cs="Arial"/>
                <w:bCs/>
                <w:i/>
                <w:sz w:val="24"/>
                <w:szCs w:val="24"/>
                <w:lang w:eastAsia="pl-PL"/>
              </w:rPr>
            </w:pPr>
            <w:r w:rsidRPr="00C8247A">
              <w:rPr>
                <w:rFonts w:ascii="Arial" w:hAnsi="Arial" w:cs="Arial"/>
                <w:b/>
                <w:bCs/>
                <w:smallCaps/>
                <w:color w:val="FFFFFF"/>
                <w:sz w:val="24"/>
                <w:szCs w:val="24"/>
                <w:shd w:val="clear" w:color="auto" w:fill="365F91"/>
                <w:lang w:eastAsia="pl-PL"/>
              </w:rPr>
              <w:t>ZAKRES  PRZEDMIOTOWY PROJEKTU</w:t>
            </w:r>
          </w:p>
          <w:p w14:paraId="2B8A708E" w14:textId="77777777" w:rsidR="00C8247A" w:rsidRPr="00C8247A" w:rsidRDefault="00C8247A" w:rsidP="00C8247A">
            <w:pPr>
              <w:jc w:val="both"/>
              <w:rPr>
                <w:rFonts w:ascii="Arial" w:hAnsi="Arial" w:cs="Arial"/>
                <w:i/>
                <w:spacing w:val="-2"/>
                <w:sz w:val="24"/>
                <w:szCs w:val="24"/>
              </w:rPr>
            </w:pPr>
            <w:r w:rsidRPr="00C8247A">
              <w:rPr>
                <w:rFonts w:ascii="Arial" w:hAnsi="Arial" w:cs="Arial"/>
                <w:i/>
                <w:sz w:val="24"/>
                <w:szCs w:val="24"/>
              </w:rPr>
              <w:t>Celem projektu jest zapewnienie szerokiego wsparcia dla Jednostek Samorządu Terytorialnego z Województwa Małopolskiego w zakresie obsługi inwestora oraz wypracowanie i wdrożenie jednolitych standardów jego obsługi na szczeblu samorządowym. Projekt realizowany będzie przez  Województwo Małopolskie, które pełnić będzie funkcję lidera projektu oraz Krakowski Park Technologiczny Sp. z o.o.</w:t>
            </w:r>
          </w:p>
        </w:tc>
      </w:tr>
      <w:tr w:rsidR="00C8247A" w:rsidRPr="00C8247A" w14:paraId="7DE9B66F" w14:textId="77777777" w:rsidTr="00C07B4A">
        <w:trPr>
          <w:gridBefore w:val="1"/>
          <w:wBefore w:w="15" w:type="dxa"/>
          <w:trHeight w:val="991"/>
        </w:trPr>
        <w:tc>
          <w:tcPr>
            <w:tcW w:w="134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AABA133" w14:textId="77777777" w:rsidR="00C8247A" w:rsidRPr="00C8247A" w:rsidRDefault="00C8247A" w:rsidP="00C8247A">
            <w:pPr>
              <w:spacing w:after="0"/>
              <w:jc w:val="center"/>
              <w:rPr>
                <w:rFonts w:ascii="Arial" w:hAnsi="Arial" w:cs="Arial"/>
                <w:b/>
                <w:noProof/>
                <w:color w:val="FFFFFF" w:themeColor="background1"/>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right w:val="single" w:sz="12" w:space="0" w:color="auto"/>
            </w:tcBorders>
            <w:shd w:val="clear" w:color="auto" w:fill="auto"/>
            <w:vAlign w:val="center"/>
          </w:tcPr>
          <w:p w14:paraId="2554178B" w14:textId="77777777" w:rsidR="00C8247A" w:rsidRPr="00C8247A" w:rsidRDefault="00C8247A" w:rsidP="00C8247A">
            <w:pPr>
              <w:rPr>
                <w:rFonts w:ascii="Arial" w:hAnsi="Arial" w:cs="Arial"/>
                <w:b/>
                <w:bCs/>
                <w:smallCaps/>
                <w:color w:val="FFFFFF"/>
                <w:sz w:val="24"/>
                <w:szCs w:val="24"/>
                <w:shd w:val="clear" w:color="auto" w:fill="365F91"/>
                <w:lang w:eastAsia="pl-PL"/>
              </w:rPr>
            </w:pPr>
          </w:p>
        </w:tc>
        <w:tc>
          <w:tcPr>
            <w:tcW w:w="5599" w:type="dxa"/>
            <w:gridSpan w:val="2"/>
            <w:vMerge/>
            <w:tcBorders>
              <w:left w:val="single" w:sz="12" w:space="0" w:color="auto"/>
              <w:right w:val="single" w:sz="12" w:space="0" w:color="auto"/>
            </w:tcBorders>
            <w:shd w:val="clear" w:color="auto" w:fill="auto"/>
          </w:tcPr>
          <w:p w14:paraId="2617E645" w14:textId="77777777" w:rsidR="00C8247A" w:rsidRPr="00C8247A" w:rsidRDefault="00C8247A" w:rsidP="00C8247A">
            <w:pPr>
              <w:spacing w:before="120" w:after="120"/>
              <w:rPr>
                <w:rFonts w:ascii="Arial" w:hAnsi="Arial" w:cs="Arial"/>
                <w:b/>
                <w:bCs/>
                <w:smallCaps/>
                <w:color w:val="FFFFFF"/>
                <w:sz w:val="24"/>
                <w:szCs w:val="24"/>
                <w:shd w:val="clear" w:color="auto" w:fill="365F91"/>
                <w:lang w:eastAsia="pl-PL"/>
              </w:rPr>
            </w:pPr>
          </w:p>
        </w:tc>
      </w:tr>
      <w:tr w:rsidR="00C8247A" w:rsidRPr="00C8247A" w14:paraId="12815D09" w14:textId="77777777" w:rsidTr="00C07B4A">
        <w:trPr>
          <w:gridBefore w:val="1"/>
          <w:wBefore w:w="15" w:type="dxa"/>
          <w:trHeight w:val="771"/>
        </w:trPr>
        <w:tc>
          <w:tcPr>
            <w:tcW w:w="1347" w:type="dxa"/>
            <w:tcBorders>
              <w:top w:val="single" w:sz="12" w:space="0" w:color="auto"/>
              <w:left w:val="single" w:sz="12" w:space="0" w:color="auto"/>
              <w:bottom w:val="single" w:sz="12" w:space="0" w:color="auto"/>
              <w:right w:val="single" w:sz="12" w:space="0" w:color="auto"/>
            </w:tcBorders>
            <w:shd w:val="clear" w:color="auto" w:fill="365F91" w:themeFill="accent1" w:themeFillShade="BF"/>
            <w:vAlign w:val="center"/>
          </w:tcPr>
          <w:p w14:paraId="0A08CA92"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RG11</w:t>
            </w:r>
          </w:p>
        </w:tc>
        <w:tc>
          <w:tcPr>
            <w:tcW w:w="3119" w:type="dxa"/>
            <w:vMerge w:val="restart"/>
            <w:tcBorders>
              <w:left w:val="single" w:sz="12" w:space="0" w:color="auto"/>
              <w:right w:val="single" w:sz="12" w:space="0" w:color="auto"/>
            </w:tcBorders>
            <w:shd w:val="clear" w:color="auto" w:fill="auto"/>
            <w:vAlign w:val="center"/>
          </w:tcPr>
          <w:p w14:paraId="0E4FFB77" w14:textId="77777777" w:rsidR="00C8247A" w:rsidRDefault="00C8247A" w:rsidP="00C8247A">
            <w:pPr>
              <w:rPr>
                <w:rFonts w:ascii="Arial" w:hAnsi="Arial" w:cs="Arial"/>
                <w:b/>
                <w:bCs/>
                <w:smallCaps/>
                <w:color w:val="FFFFFF"/>
                <w:sz w:val="24"/>
                <w:szCs w:val="24"/>
                <w:shd w:val="clear" w:color="auto" w:fill="365F91"/>
                <w:lang w:eastAsia="pl-PL"/>
              </w:rPr>
            </w:pPr>
            <w:r w:rsidRPr="00C8247A">
              <w:rPr>
                <w:rFonts w:ascii="Arial" w:hAnsi="Arial" w:cs="Arial"/>
                <w:b/>
                <w:bCs/>
                <w:smallCaps/>
                <w:color w:val="FFFFFF"/>
                <w:sz w:val="24"/>
                <w:szCs w:val="24"/>
                <w:shd w:val="clear" w:color="auto" w:fill="365F91"/>
                <w:lang w:eastAsia="pl-PL"/>
              </w:rPr>
              <w:t>Małopolska Tarcza Antykryzysowa – Pakiet Przedsiębiorczości (Bony rekompensacyjne, Bony dla samozatrudnionych)</w:t>
            </w:r>
          </w:p>
          <w:p w14:paraId="50F36F22" w14:textId="3699B7F2" w:rsidR="000B2849" w:rsidRPr="00C8247A" w:rsidRDefault="000B2849" w:rsidP="000B2849">
            <w:pPr>
              <w:rPr>
                <w:rFonts w:ascii="Arial" w:hAnsi="Arial" w:cs="Arial"/>
                <w:b/>
                <w:bCs/>
                <w:smallCaps/>
                <w:color w:val="FFFFFF"/>
                <w:sz w:val="24"/>
                <w:szCs w:val="24"/>
                <w:shd w:val="clear" w:color="auto" w:fill="365F9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2D6EAF17" w14:textId="77777777" w:rsidR="00C8247A" w:rsidRPr="00C8247A" w:rsidRDefault="00C8247A" w:rsidP="00C8247A">
            <w:pPr>
              <w:rPr>
                <w:rFonts w:ascii="Arial" w:hAnsi="Arial" w:cs="Arial"/>
                <w:b/>
                <w:bCs/>
                <w:smallCaps/>
                <w:color w:val="FFFFFF"/>
                <w:sz w:val="24"/>
                <w:szCs w:val="24"/>
                <w:shd w:val="clear" w:color="auto" w:fill="365F91"/>
                <w:lang w:eastAsia="pl-PL"/>
              </w:rPr>
            </w:pPr>
          </w:p>
          <w:p w14:paraId="0A3FDB4D" w14:textId="77777777" w:rsidR="00C8247A" w:rsidRPr="00C8247A" w:rsidRDefault="00C8247A" w:rsidP="00C8247A">
            <w:pPr>
              <w:rPr>
                <w:rFonts w:ascii="Arial" w:hAnsi="Arial" w:cs="Arial"/>
                <w:b/>
                <w:bCs/>
                <w:smallCaps/>
                <w:color w:val="FFFFFF"/>
                <w:sz w:val="24"/>
                <w:szCs w:val="24"/>
                <w:shd w:val="clear" w:color="auto" w:fill="365F91"/>
                <w:lang w:eastAsia="pl-PL"/>
              </w:rPr>
            </w:pPr>
          </w:p>
        </w:tc>
        <w:tc>
          <w:tcPr>
            <w:tcW w:w="5599" w:type="dxa"/>
            <w:gridSpan w:val="2"/>
            <w:vMerge w:val="restart"/>
            <w:tcBorders>
              <w:left w:val="single" w:sz="12" w:space="0" w:color="auto"/>
              <w:right w:val="single" w:sz="12" w:space="0" w:color="auto"/>
            </w:tcBorders>
            <w:shd w:val="clear" w:color="auto" w:fill="auto"/>
          </w:tcPr>
          <w:p w14:paraId="4ECCD98F" w14:textId="77777777" w:rsidR="00C8247A" w:rsidRPr="00C8247A" w:rsidRDefault="00C8247A" w:rsidP="00C8247A">
            <w:pPr>
              <w:spacing w:before="120" w:after="120"/>
              <w:rPr>
                <w:rFonts w:ascii="Arial" w:hAnsi="Arial" w:cs="Arial"/>
                <w:bCs/>
                <w:i/>
                <w:sz w:val="24"/>
                <w:szCs w:val="24"/>
                <w:lang w:eastAsia="pl-PL"/>
              </w:rPr>
            </w:pPr>
            <w:r w:rsidRPr="00C8247A">
              <w:rPr>
                <w:rFonts w:ascii="Arial" w:hAnsi="Arial" w:cs="Arial"/>
                <w:b/>
                <w:bCs/>
                <w:smallCaps/>
                <w:color w:val="FFFFFF"/>
                <w:sz w:val="24"/>
                <w:szCs w:val="24"/>
                <w:shd w:val="clear" w:color="auto" w:fill="365F91"/>
                <w:lang w:eastAsia="pl-PL"/>
              </w:rPr>
              <w:t>ZAKRES  PRZEDMIOTOWY PROJEKTU</w:t>
            </w:r>
          </w:p>
          <w:p w14:paraId="23C332D2" w14:textId="77777777" w:rsidR="00C8247A" w:rsidRPr="00C8247A" w:rsidRDefault="00C8247A" w:rsidP="00C8247A">
            <w:pPr>
              <w:spacing w:before="120" w:after="120"/>
              <w:rPr>
                <w:rFonts w:ascii="Arial" w:hAnsi="Arial" w:cs="Arial"/>
                <w:b/>
                <w:bCs/>
                <w:i/>
                <w:smallCaps/>
                <w:color w:val="FFFFFF"/>
                <w:sz w:val="24"/>
                <w:szCs w:val="24"/>
                <w:shd w:val="clear" w:color="auto" w:fill="365F91"/>
                <w:lang w:eastAsia="pl-PL"/>
              </w:rPr>
            </w:pPr>
            <w:r w:rsidRPr="00C8247A">
              <w:rPr>
                <w:rFonts w:ascii="Arial" w:hAnsi="Arial" w:cs="Arial"/>
                <w:bCs/>
                <w:i/>
                <w:color w:val="000000" w:themeColor="text1"/>
                <w:sz w:val="24"/>
                <w:szCs w:val="24"/>
              </w:rPr>
              <w:t xml:space="preserve">Udzielenie wsparcia przedsiębiorcom z województwa małopolskiego z sektora MŚP </w:t>
            </w:r>
            <w:r w:rsidRPr="00C8247A">
              <w:rPr>
                <w:rFonts w:ascii="Arial" w:hAnsi="Arial" w:cs="Arial"/>
                <w:bCs/>
                <w:i/>
                <w:color w:val="000000" w:themeColor="text1"/>
                <w:sz w:val="24"/>
                <w:szCs w:val="24"/>
              </w:rPr>
              <w:br/>
              <w:t xml:space="preserve">(w ramach bonu rekompensacyjnego), którzy zostali poszkodowani przez COVID-19. Wsparcie to pozwoli na zaspokojenie potrzeb w zakresie płynności przedsiębiorców borykających się z trudnościami finansowymi, które zaistniały lub uległy pogorszeniu wskutek pandemii. </w:t>
            </w:r>
          </w:p>
        </w:tc>
      </w:tr>
      <w:tr w:rsidR="00C8247A" w:rsidRPr="00C8247A" w14:paraId="42DECA95" w14:textId="77777777" w:rsidTr="00C07B4A">
        <w:trPr>
          <w:gridBefore w:val="1"/>
          <w:wBefore w:w="15" w:type="dxa"/>
          <w:trHeight w:val="495"/>
        </w:trPr>
        <w:tc>
          <w:tcPr>
            <w:tcW w:w="134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7DAE556" w14:textId="77777777" w:rsidR="00C8247A" w:rsidRPr="00C8247A" w:rsidRDefault="00C8247A" w:rsidP="00C8247A">
            <w:pPr>
              <w:spacing w:after="0"/>
              <w:jc w:val="center"/>
              <w:rPr>
                <w:rFonts w:ascii="Arial" w:hAnsi="Arial" w:cs="Arial"/>
                <w:b/>
                <w:noProof/>
                <w:sz w:val="24"/>
                <w:szCs w:val="24"/>
                <w:lang w:eastAsia="pl-PL"/>
              </w:rPr>
            </w:pPr>
          </w:p>
        </w:tc>
        <w:tc>
          <w:tcPr>
            <w:tcW w:w="3119" w:type="dxa"/>
            <w:vMerge/>
            <w:tcBorders>
              <w:left w:val="single" w:sz="12" w:space="0" w:color="auto"/>
              <w:right w:val="single" w:sz="12" w:space="0" w:color="auto"/>
            </w:tcBorders>
            <w:shd w:val="clear" w:color="auto" w:fill="auto"/>
            <w:vAlign w:val="center"/>
          </w:tcPr>
          <w:p w14:paraId="739CB728" w14:textId="77777777" w:rsidR="00C8247A" w:rsidRPr="00C8247A" w:rsidRDefault="00C8247A" w:rsidP="00C8247A">
            <w:pPr>
              <w:rPr>
                <w:rFonts w:ascii="Arial" w:hAnsi="Arial" w:cs="Arial"/>
                <w:b/>
                <w:bCs/>
                <w:smallCaps/>
                <w:color w:val="FFFFFF"/>
                <w:sz w:val="24"/>
                <w:szCs w:val="24"/>
                <w:shd w:val="clear" w:color="auto" w:fill="365F91"/>
                <w:lang w:eastAsia="pl-PL"/>
              </w:rPr>
            </w:pPr>
          </w:p>
        </w:tc>
        <w:tc>
          <w:tcPr>
            <w:tcW w:w="5599" w:type="dxa"/>
            <w:gridSpan w:val="2"/>
            <w:vMerge/>
            <w:tcBorders>
              <w:left w:val="single" w:sz="12" w:space="0" w:color="auto"/>
              <w:right w:val="single" w:sz="12" w:space="0" w:color="auto"/>
            </w:tcBorders>
            <w:shd w:val="clear" w:color="auto" w:fill="auto"/>
          </w:tcPr>
          <w:p w14:paraId="5E2B6C18" w14:textId="77777777" w:rsidR="00C8247A" w:rsidRPr="00C8247A" w:rsidRDefault="00C8247A" w:rsidP="00C8247A">
            <w:pPr>
              <w:spacing w:before="120" w:after="120"/>
              <w:rPr>
                <w:rFonts w:ascii="Arial" w:hAnsi="Arial" w:cs="Arial"/>
                <w:b/>
                <w:bCs/>
                <w:smallCaps/>
                <w:color w:val="FFFFFF"/>
                <w:sz w:val="24"/>
                <w:szCs w:val="24"/>
                <w:shd w:val="clear" w:color="auto" w:fill="365F91"/>
                <w:lang w:eastAsia="pl-PL"/>
              </w:rPr>
            </w:pPr>
          </w:p>
        </w:tc>
      </w:tr>
    </w:tbl>
    <w:p w14:paraId="780E8540" w14:textId="77777777" w:rsidR="00C8247A" w:rsidRPr="00C8247A" w:rsidRDefault="00C8247A" w:rsidP="00C8247A">
      <w:pPr>
        <w:rPr>
          <w:rFonts w:ascii="Arial" w:hAnsi="Arial" w:cs="Arial"/>
          <w:sz w:val="24"/>
          <w:szCs w:val="24"/>
        </w:rPr>
        <w:sectPr w:rsidR="00C8247A" w:rsidRPr="00C8247A" w:rsidSect="006B40C7">
          <w:pgSz w:w="11906" w:h="16838"/>
          <w:pgMar w:top="1134" w:right="1134" w:bottom="1134" w:left="1134" w:header="709" w:footer="709" w:gutter="0"/>
          <w:cols w:space="708"/>
          <w:docGrid w:linePitch="360"/>
        </w:sectPr>
      </w:pPr>
    </w:p>
    <w:tbl>
      <w:tblPr>
        <w:tblW w:w="10065"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3119"/>
        <w:gridCol w:w="5584"/>
      </w:tblGrid>
      <w:tr w:rsidR="00C8247A" w:rsidRPr="00C8247A" w14:paraId="0240884F" w14:textId="77777777" w:rsidTr="00C07B4A">
        <w:trPr>
          <w:trHeight w:val="426"/>
        </w:trPr>
        <w:tc>
          <w:tcPr>
            <w:tcW w:w="10065" w:type="dxa"/>
            <w:gridSpan w:val="3"/>
            <w:tcBorders>
              <w:top w:val="nil"/>
              <w:left w:val="nil"/>
              <w:bottom w:val="single" w:sz="12" w:space="0" w:color="auto"/>
              <w:right w:val="nil"/>
            </w:tcBorders>
            <w:shd w:val="clear" w:color="auto" w:fill="auto"/>
            <w:vAlign w:val="center"/>
          </w:tcPr>
          <w:p w14:paraId="601AE142" w14:textId="77777777" w:rsidR="00C8247A" w:rsidRPr="00C8247A" w:rsidRDefault="00C8247A" w:rsidP="00C8247A">
            <w:pPr>
              <w:spacing w:after="120"/>
              <w:jc w:val="center"/>
              <w:rPr>
                <w:rFonts w:ascii="Arial" w:hAnsi="Arial" w:cs="Arial"/>
              </w:rPr>
            </w:pPr>
            <w:r w:rsidRPr="00C8247A">
              <w:rPr>
                <w:rFonts w:ascii="Arial" w:hAnsi="Arial" w:cs="Arial"/>
                <w:b/>
                <w:bCs/>
                <w:smallCaps/>
                <w:color w:val="FFFFFF"/>
                <w:sz w:val="32"/>
                <w:szCs w:val="21"/>
                <w:shd w:val="clear" w:color="auto" w:fill="E36C0A"/>
                <w:lang w:eastAsia="pl-PL"/>
              </w:rPr>
              <w:lastRenderedPageBreak/>
              <w:t>TRANSPORT</w:t>
            </w:r>
          </w:p>
        </w:tc>
      </w:tr>
      <w:tr w:rsidR="00C8247A" w:rsidRPr="00C8247A" w14:paraId="7592BC4A" w14:textId="77777777" w:rsidTr="00C07B4A">
        <w:trPr>
          <w:trHeight w:val="376"/>
        </w:trPr>
        <w:tc>
          <w:tcPr>
            <w:tcW w:w="10065" w:type="dxa"/>
            <w:gridSpan w:val="3"/>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00B9DE53" w14:textId="77777777" w:rsidR="00C8247A" w:rsidRPr="00C8247A" w:rsidRDefault="00C8247A" w:rsidP="00C8247A">
            <w:pPr>
              <w:spacing w:before="120" w:after="120"/>
              <w:jc w:val="cente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MAŁOPOLSKA KARTA AGLOMERACYJNA</w:t>
            </w:r>
          </w:p>
        </w:tc>
      </w:tr>
      <w:tr w:rsidR="00C8247A" w:rsidRPr="00C8247A" w14:paraId="582C2EC6" w14:textId="77777777" w:rsidTr="00C07B4A">
        <w:trPr>
          <w:trHeight w:val="396"/>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194E652E"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TR1</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6F8C5792"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 xml:space="preserve">Małopolska Karta Aglomeracyjna – budowa systemu zarządzania transportem zbiorowym </w:t>
            </w:r>
            <w:r w:rsidRPr="00C8247A">
              <w:rPr>
                <w:rFonts w:ascii="Arial" w:hAnsi="Arial" w:cs="Arial"/>
                <w:b/>
                <w:bCs/>
                <w:smallCaps/>
                <w:color w:val="FFFFFF"/>
                <w:sz w:val="24"/>
                <w:szCs w:val="24"/>
                <w:shd w:val="clear" w:color="auto" w:fill="E36C0A"/>
                <w:lang w:eastAsia="pl-PL"/>
              </w:rPr>
              <w:br/>
              <w:t xml:space="preserve">w Województwie Małopolskim cz. II </w:t>
            </w:r>
          </w:p>
          <w:p w14:paraId="76086F47"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3CA1DEB8"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28EA1049" w14:textId="77777777" w:rsidR="00C8247A" w:rsidRPr="00C8247A" w:rsidRDefault="00C8247A" w:rsidP="00C8247A">
            <w:pPr>
              <w:spacing w:before="120" w:after="120"/>
              <w:rPr>
                <w:rFonts w:ascii="Arial" w:hAnsi="Arial" w:cs="Arial"/>
                <w:bCs/>
                <w:i/>
                <w:iCs/>
                <w:sz w:val="24"/>
                <w:szCs w:val="24"/>
                <w:lang w:eastAsia="pl-PL"/>
              </w:rPr>
            </w:pPr>
            <w:r w:rsidRPr="00C8247A">
              <w:rPr>
                <w:rFonts w:ascii="Arial" w:hAnsi="Arial" w:cs="Arial"/>
                <w:b/>
                <w:bCs/>
                <w:smallCaps/>
                <w:color w:val="FFFFFF"/>
                <w:sz w:val="24"/>
                <w:szCs w:val="24"/>
                <w:shd w:val="clear" w:color="auto" w:fill="E36C0A"/>
                <w:lang w:eastAsia="pl-PL"/>
              </w:rPr>
              <w:t>ZAKRES PRZEDMIOTOWY PROJEKTU</w:t>
            </w:r>
          </w:p>
          <w:p w14:paraId="367F9963" w14:textId="77777777" w:rsidR="00C8247A" w:rsidRPr="00C8247A" w:rsidRDefault="00C8247A" w:rsidP="00C8247A">
            <w:pPr>
              <w:spacing w:before="120" w:after="120"/>
              <w:rPr>
                <w:rFonts w:ascii="Arial" w:hAnsi="Arial" w:cs="Arial"/>
                <w:sz w:val="24"/>
                <w:szCs w:val="24"/>
              </w:rPr>
            </w:pPr>
            <w:r w:rsidRPr="00C8247A">
              <w:rPr>
                <w:rFonts w:ascii="Arial" w:hAnsi="Arial" w:cs="Arial"/>
                <w:bCs/>
                <w:i/>
                <w:iCs/>
                <w:sz w:val="24"/>
                <w:szCs w:val="24"/>
                <w:lang w:eastAsia="pl-PL"/>
              </w:rPr>
              <w:t>Budowa systemu informacji pasażerskiej na trasach SKA, budowa systemu CICO (checkINcheckOUT) w pojazdach SKA, rozbudowa sieci akceptacji nośnika fizycznego MKA – dostawa i montaż automatów na peronach SKA, wyposażenie parkingów, rozbudowa systemu informatycznego, dostawa urządzeń do odczytu karty MKA i aplikacji iMKA w pojazdach przewoźników.</w:t>
            </w:r>
          </w:p>
        </w:tc>
      </w:tr>
      <w:tr w:rsidR="00C8247A" w:rsidRPr="00C8247A" w14:paraId="2030068B" w14:textId="77777777" w:rsidTr="00C07B4A">
        <w:trPr>
          <w:trHeight w:val="964"/>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320B4A88"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PK</w:t>
            </w:r>
          </w:p>
        </w:tc>
        <w:tc>
          <w:tcPr>
            <w:tcW w:w="3119" w:type="dxa"/>
            <w:vMerge/>
            <w:tcBorders>
              <w:left w:val="single" w:sz="12" w:space="0" w:color="auto"/>
              <w:bottom w:val="single" w:sz="12" w:space="0" w:color="auto"/>
              <w:right w:val="single" w:sz="12" w:space="0" w:color="auto"/>
            </w:tcBorders>
            <w:shd w:val="clear" w:color="auto" w:fill="auto"/>
            <w:vAlign w:val="center"/>
          </w:tcPr>
          <w:p w14:paraId="76370CC2"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38F16803"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29CB46BC" w14:textId="77777777" w:rsidTr="00C07B4A">
        <w:trPr>
          <w:trHeight w:val="327"/>
        </w:trPr>
        <w:tc>
          <w:tcPr>
            <w:tcW w:w="10065" w:type="dxa"/>
            <w:gridSpan w:val="3"/>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6D77D8F6" w14:textId="77777777" w:rsidR="00C8247A" w:rsidRPr="00C8247A" w:rsidRDefault="00C8247A" w:rsidP="00C8247A">
            <w:pPr>
              <w:spacing w:before="120" w:after="120"/>
              <w:jc w:val="cente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BUDOWA WĘZŁÓW DROGOWYCH</w:t>
            </w:r>
          </w:p>
        </w:tc>
      </w:tr>
      <w:tr w:rsidR="00C8247A" w:rsidRPr="00C8247A" w14:paraId="1EFB41C4" w14:textId="77777777" w:rsidTr="00C07B4A">
        <w:trPr>
          <w:trHeight w:val="639"/>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76656D64"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TR2</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2C228007" w14:textId="77777777" w:rsidR="00C8247A" w:rsidRPr="00C8247A" w:rsidRDefault="00C8247A" w:rsidP="00C8247A">
            <w:pPr>
              <w:spacing w:before="360" w:after="0"/>
              <w:rPr>
                <w:rFonts w:ascii="Arial" w:hAnsi="Arial" w:cs="Arial"/>
                <w:b/>
                <w:bCs/>
                <w:iCs/>
                <w:smallCaps/>
                <w:color w:val="FFFFFF"/>
                <w:sz w:val="24"/>
                <w:szCs w:val="24"/>
                <w:shd w:val="clear" w:color="auto" w:fill="E36C0A"/>
                <w:lang w:eastAsia="pl-PL"/>
              </w:rPr>
            </w:pPr>
            <w:r w:rsidRPr="00C8247A">
              <w:rPr>
                <w:rFonts w:ascii="Arial" w:hAnsi="Arial" w:cs="Arial"/>
                <w:b/>
                <w:bCs/>
                <w:iCs/>
                <w:smallCaps/>
                <w:color w:val="FFFFFF"/>
                <w:sz w:val="24"/>
                <w:szCs w:val="24"/>
                <w:shd w:val="clear" w:color="auto" w:fill="E36C0A"/>
                <w:lang w:eastAsia="pl-PL"/>
              </w:rPr>
              <w:t xml:space="preserve">Budowa połączenia DW 780 </w:t>
            </w:r>
          </w:p>
          <w:p w14:paraId="42965932" w14:textId="77777777" w:rsidR="00C8247A" w:rsidRPr="00C8247A" w:rsidRDefault="00C8247A" w:rsidP="00C8247A">
            <w:pPr>
              <w:spacing w:after="240"/>
              <w:rPr>
                <w:rFonts w:ascii="Arial" w:hAnsi="Arial" w:cs="Arial"/>
                <w:b/>
                <w:bCs/>
                <w:iCs/>
                <w:smallCaps/>
                <w:color w:val="000000" w:themeColor="text1"/>
                <w:sz w:val="24"/>
                <w:szCs w:val="24"/>
                <w:shd w:val="clear" w:color="auto" w:fill="E36C0A"/>
                <w:lang w:eastAsia="pl-PL"/>
              </w:rPr>
            </w:pPr>
            <w:r w:rsidRPr="00C8247A">
              <w:rPr>
                <w:rFonts w:ascii="Arial" w:hAnsi="Arial" w:cs="Arial"/>
                <w:b/>
                <w:bCs/>
                <w:iCs/>
                <w:smallCaps/>
                <w:color w:val="FFFFFF"/>
                <w:sz w:val="24"/>
                <w:szCs w:val="24"/>
                <w:shd w:val="clear" w:color="auto" w:fill="E36C0A"/>
                <w:lang w:eastAsia="pl-PL"/>
              </w:rPr>
              <w:t xml:space="preserve">(ul. Księcia Józefa w Krakowie)  z południową obwodnicą Krakowa - Węzeł Mirowski </w:t>
            </w:r>
          </w:p>
          <w:p w14:paraId="1CE8A60A" w14:textId="77777777" w:rsidR="00C8247A" w:rsidRPr="00C8247A" w:rsidRDefault="00C8247A" w:rsidP="00C8247A">
            <w:pPr>
              <w:spacing w:after="240"/>
              <w:rPr>
                <w:rFonts w:ascii="Arial" w:hAnsi="Arial" w:cs="Arial"/>
                <w:b/>
                <w:bCs/>
                <w:i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top w:val="single" w:sz="12" w:space="0" w:color="auto"/>
              <w:left w:val="single" w:sz="12" w:space="0" w:color="auto"/>
              <w:right w:val="single" w:sz="12" w:space="0" w:color="auto"/>
            </w:tcBorders>
            <w:shd w:val="clear" w:color="auto" w:fill="auto"/>
          </w:tcPr>
          <w:p w14:paraId="24367D10" w14:textId="77777777" w:rsidR="00C8247A" w:rsidRPr="00C8247A" w:rsidRDefault="00C8247A" w:rsidP="00C8247A">
            <w:pPr>
              <w:spacing w:before="120" w:after="120"/>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5968A7D3"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rPr>
              <w:t xml:space="preserve">Budowa nowego odcinka drogi o dł. </w:t>
            </w:r>
            <w:r w:rsidRPr="00C8247A">
              <w:rPr>
                <w:rFonts w:ascii="Arial" w:hAnsi="Arial" w:cs="Arial"/>
                <w:b/>
                <w:i/>
                <w:iCs/>
                <w:sz w:val="24"/>
                <w:szCs w:val="24"/>
              </w:rPr>
              <w:t>1,22 km</w:t>
            </w:r>
            <w:r w:rsidRPr="00C8247A">
              <w:rPr>
                <w:rFonts w:ascii="Arial" w:hAnsi="Arial" w:cs="Arial"/>
                <w:i/>
                <w:iCs/>
                <w:sz w:val="24"/>
                <w:szCs w:val="24"/>
              </w:rPr>
              <w:t>,</w:t>
            </w:r>
            <w:r w:rsidRPr="00C8247A">
              <w:rPr>
                <w:rFonts w:ascii="Arial" w:hAnsi="Arial" w:cs="Arial"/>
                <w:sz w:val="24"/>
                <w:szCs w:val="24"/>
                <w:lang w:eastAsia="pl-PL"/>
              </w:rPr>
              <w:t xml:space="preserve"> </w:t>
            </w:r>
            <w:r w:rsidRPr="00C8247A">
              <w:rPr>
                <w:rFonts w:ascii="Arial" w:hAnsi="Arial" w:cs="Arial"/>
                <w:i/>
                <w:iCs/>
                <w:sz w:val="24"/>
                <w:szCs w:val="24"/>
              </w:rPr>
              <w:t>mostu nad rzeką Sanka,</w:t>
            </w:r>
            <w:r w:rsidRPr="00C8247A">
              <w:rPr>
                <w:rFonts w:ascii="Arial" w:hAnsi="Arial" w:cs="Arial"/>
                <w:sz w:val="24"/>
                <w:szCs w:val="24"/>
                <w:lang w:eastAsia="pl-PL"/>
              </w:rPr>
              <w:t xml:space="preserve"> </w:t>
            </w:r>
            <w:r w:rsidRPr="00C8247A">
              <w:rPr>
                <w:rFonts w:ascii="Arial" w:hAnsi="Arial" w:cs="Arial"/>
                <w:i/>
                <w:iCs/>
                <w:sz w:val="24"/>
                <w:szCs w:val="24"/>
              </w:rPr>
              <w:t>2 skrzyżowań typu rondo na włączeniu nowobudowanej drogi do ul. Mirowskiej i ul. Księcia Józefa.</w:t>
            </w:r>
          </w:p>
        </w:tc>
      </w:tr>
      <w:tr w:rsidR="00C8247A" w:rsidRPr="00C8247A" w14:paraId="6B37DBA3" w14:textId="77777777" w:rsidTr="00C07B4A">
        <w:trPr>
          <w:trHeight w:val="617"/>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2816B633"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0A588CA3"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0217EEFC"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2E10D3AD" w14:textId="77777777" w:rsidTr="00C07B4A">
        <w:trPr>
          <w:trHeight w:val="527"/>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58F1EEDB"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TR3A</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54653507" w14:textId="77777777" w:rsidR="00C8247A" w:rsidRPr="00C8247A" w:rsidRDefault="00C8247A" w:rsidP="00C8247A">
            <w:pPr>
              <w:spacing w:before="240" w:after="36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Budowa dodatkowego węzła drogowego  (Węzeł Niepołomice) w ciągu  autostrady A4 Kraków – Tarnów na odcinku Węzeł Kraków-Wieliczka-Węzeł Targowisko</w:t>
            </w:r>
          </w:p>
          <w:p w14:paraId="49B035D8" w14:textId="77777777" w:rsidR="00C8247A" w:rsidRPr="00C8247A" w:rsidRDefault="00C8247A" w:rsidP="00C8247A">
            <w:pPr>
              <w:spacing w:before="240" w:after="36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080E7351" w14:textId="77777777" w:rsidR="00C8247A" w:rsidRPr="00C8247A" w:rsidRDefault="00C8247A" w:rsidP="00C8247A">
            <w:pPr>
              <w:spacing w:before="240" w:after="360"/>
              <w:rPr>
                <w:rFonts w:ascii="Arial" w:hAnsi="Arial" w:cs="Arial"/>
                <w:b/>
                <w:bCs/>
                <w:smallCaps/>
                <w:color w:val="FFFFFF"/>
                <w:sz w:val="24"/>
                <w:szCs w:val="24"/>
                <w:shd w:val="clear" w:color="auto" w:fill="E36C0A"/>
                <w:lang w:eastAsia="pl-PL"/>
              </w:rPr>
            </w:pPr>
          </w:p>
          <w:p w14:paraId="2D6AA7B8" w14:textId="77777777" w:rsidR="00C8247A" w:rsidRPr="00C8247A" w:rsidRDefault="00C8247A" w:rsidP="00C8247A">
            <w:pPr>
              <w:spacing w:before="240" w:after="36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6FB107A5" w14:textId="77777777" w:rsidR="00C8247A" w:rsidRPr="00C8247A" w:rsidRDefault="00C8247A" w:rsidP="00C8247A">
            <w:pPr>
              <w:spacing w:before="120" w:after="120"/>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757F41EB"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rPr>
              <w:t>Budowa nowego węzła w ciągu  autostrady A4 Kraków - Tarnów (</w:t>
            </w:r>
            <w:r w:rsidRPr="00C8247A">
              <w:rPr>
                <w:rFonts w:ascii="Arial" w:hAnsi="Arial" w:cs="Arial"/>
                <w:b/>
                <w:i/>
                <w:iCs/>
                <w:sz w:val="24"/>
                <w:szCs w:val="24"/>
              </w:rPr>
              <w:t>0,7 km</w:t>
            </w:r>
            <w:r w:rsidRPr="00C8247A">
              <w:rPr>
                <w:rFonts w:ascii="Arial" w:hAnsi="Arial" w:cs="Arial"/>
                <w:i/>
                <w:iCs/>
                <w:sz w:val="24"/>
                <w:szCs w:val="24"/>
              </w:rPr>
              <w:t xml:space="preserve"> drogi (zjazdy) i 2 ronda na DW 964). </w:t>
            </w:r>
          </w:p>
        </w:tc>
      </w:tr>
      <w:tr w:rsidR="00C8247A" w:rsidRPr="00C8247A" w14:paraId="593B377C" w14:textId="77777777" w:rsidTr="00C07B4A">
        <w:trPr>
          <w:trHeight w:val="4504"/>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56955EB3"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3B5EE47A"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426FE1EE"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6030986A" w14:textId="77777777" w:rsidTr="00C07B4A">
        <w:trPr>
          <w:trHeight w:val="536"/>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4FCC6996"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lastRenderedPageBreak/>
              <w:t>TR3B</w:t>
            </w:r>
          </w:p>
        </w:tc>
        <w:tc>
          <w:tcPr>
            <w:tcW w:w="3119" w:type="dxa"/>
            <w:vMerge w:val="restart"/>
            <w:tcBorders>
              <w:left w:val="single" w:sz="12" w:space="0" w:color="auto"/>
              <w:right w:val="single" w:sz="12" w:space="0" w:color="auto"/>
            </w:tcBorders>
            <w:shd w:val="clear" w:color="auto" w:fill="auto"/>
            <w:vAlign w:val="center"/>
          </w:tcPr>
          <w:p w14:paraId="6FFB7BA7" w14:textId="77777777" w:rsidR="00C8247A" w:rsidRPr="00C8247A" w:rsidRDefault="00C8247A" w:rsidP="00C8247A">
            <w:pPr>
              <w:spacing w:before="240" w:after="24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Budowa obwodnic Podłęża i Niepołomic w nowym przebiegu DW 964 wraz z połączeniem Niepołomickiej Strefy Inwestycyjnej z siecią dróg międzynarodowych</w:t>
            </w:r>
          </w:p>
        </w:tc>
        <w:tc>
          <w:tcPr>
            <w:tcW w:w="5584" w:type="dxa"/>
            <w:vMerge w:val="restart"/>
            <w:tcBorders>
              <w:left w:val="single" w:sz="12" w:space="0" w:color="auto"/>
              <w:right w:val="single" w:sz="12" w:space="0" w:color="auto"/>
            </w:tcBorders>
            <w:shd w:val="clear" w:color="auto" w:fill="auto"/>
          </w:tcPr>
          <w:p w14:paraId="1DC39F8B"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ZAKRES PRZEDMIOTOWY PROJEKTU</w:t>
            </w:r>
          </w:p>
          <w:p w14:paraId="74CC644B"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i/>
                <w:iCs/>
                <w:sz w:val="24"/>
                <w:szCs w:val="24"/>
              </w:rPr>
              <w:t xml:space="preserve">Budowa łącznicy drogowej o długości </w:t>
            </w:r>
            <w:r w:rsidRPr="00C8247A">
              <w:rPr>
                <w:rFonts w:ascii="Arial" w:hAnsi="Arial" w:cs="Arial"/>
                <w:b/>
                <w:i/>
                <w:iCs/>
                <w:sz w:val="24"/>
                <w:szCs w:val="24"/>
              </w:rPr>
              <w:t>2 km</w:t>
            </w:r>
            <w:r w:rsidRPr="00C8247A">
              <w:rPr>
                <w:rFonts w:ascii="Arial" w:hAnsi="Arial" w:cs="Arial"/>
                <w:i/>
                <w:iCs/>
                <w:sz w:val="24"/>
                <w:szCs w:val="24"/>
              </w:rPr>
              <w:t xml:space="preserve"> między węzłem autostrady A4 a Niepołomicką Strefą Inwestycyjną wraz z budową estakady nad magistralą kolejową E30 oraz rzeką Podłężanką, a także przebudowa ulic Kwiatkowskiego i Wimmera w Niepołomicach. </w:t>
            </w:r>
          </w:p>
        </w:tc>
      </w:tr>
      <w:tr w:rsidR="00C8247A" w:rsidRPr="00C8247A" w14:paraId="4ACE8FE7" w14:textId="77777777" w:rsidTr="00C07B4A">
        <w:trPr>
          <w:trHeight w:val="870"/>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43540E6C"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0ABA1F01"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21440DB5"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50CB9DB1" w14:textId="77777777" w:rsidTr="00C07B4A">
        <w:trPr>
          <w:trHeight w:val="489"/>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71735EC4"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TR4</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72077AD6" w14:textId="77777777" w:rsidR="00C8247A" w:rsidRPr="00C8247A" w:rsidRDefault="00C8247A" w:rsidP="00C8247A">
            <w:pPr>
              <w:spacing w:after="0"/>
              <w:rPr>
                <w:rFonts w:ascii="Arial" w:hAnsi="Arial" w:cs="Arial"/>
                <w:sz w:val="24"/>
                <w:szCs w:val="24"/>
              </w:rPr>
            </w:pPr>
            <w:r w:rsidRPr="00C8247A">
              <w:rPr>
                <w:rFonts w:ascii="Arial" w:hAnsi="Arial" w:cs="Arial"/>
                <w:b/>
                <w:bCs/>
                <w:smallCaps/>
                <w:color w:val="FFFFFF"/>
                <w:sz w:val="24"/>
                <w:szCs w:val="24"/>
                <w:shd w:val="clear" w:color="auto" w:fill="E36C0A"/>
                <w:lang w:eastAsia="pl-PL"/>
              </w:rPr>
              <w:t>Budowa połączenia węzła autostrady A4 w Wierzchosławicach ze SAG w Tarnowie</w:t>
            </w:r>
          </w:p>
        </w:tc>
        <w:tc>
          <w:tcPr>
            <w:tcW w:w="5584" w:type="dxa"/>
            <w:vMerge w:val="restart"/>
            <w:tcBorders>
              <w:top w:val="single" w:sz="12" w:space="0" w:color="auto"/>
              <w:left w:val="single" w:sz="12" w:space="0" w:color="auto"/>
              <w:right w:val="single" w:sz="12" w:space="0" w:color="auto"/>
            </w:tcBorders>
            <w:shd w:val="clear" w:color="auto" w:fill="auto"/>
          </w:tcPr>
          <w:p w14:paraId="24006AD7" w14:textId="77777777" w:rsidR="00C8247A" w:rsidRPr="00C8247A" w:rsidRDefault="00C8247A" w:rsidP="00C8247A">
            <w:pPr>
              <w:spacing w:before="120" w:after="120"/>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3F0F80C3" w14:textId="77777777" w:rsidR="00C8247A" w:rsidRPr="00C8247A" w:rsidRDefault="00C8247A" w:rsidP="00C8247A">
            <w:pPr>
              <w:spacing w:after="0"/>
              <w:rPr>
                <w:rFonts w:ascii="Arial" w:hAnsi="Arial" w:cs="Arial"/>
                <w:sz w:val="24"/>
                <w:szCs w:val="24"/>
              </w:rPr>
            </w:pPr>
            <w:r w:rsidRPr="00C8247A">
              <w:rPr>
                <w:rFonts w:ascii="Arial" w:hAnsi="Arial" w:cs="Arial"/>
                <w:i/>
                <w:iCs/>
                <w:sz w:val="24"/>
                <w:szCs w:val="24"/>
              </w:rPr>
              <w:t xml:space="preserve">Budowa połączenia węzła autostrady A4 ze Strefą Aktywności Gospodarczej w Tarnowie o długości </w:t>
            </w:r>
            <w:r w:rsidRPr="00C8247A">
              <w:rPr>
                <w:rFonts w:ascii="Arial" w:hAnsi="Arial" w:cs="Arial"/>
                <w:b/>
                <w:i/>
                <w:iCs/>
                <w:sz w:val="24"/>
                <w:szCs w:val="24"/>
              </w:rPr>
              <w:t>2,6 km</w:t>
            </w:r>
            <w:r w:rsidRPr="00C8247A">
              <w:rPr>
                <w:rFonts w:ascii="Arial" w:hAnsi="Arial" w:cs="Arial"/>
                <w:i/>
                <w:iCs/>
                <w:sz w:val="24"/>
                <w:szCs w:val="24"/>
              </w:rPr>
              <w:t>.</w:t>
            </w:r>
          </w:p>
        </w:tc>
      </w:tr>
      <w:tr w:rsidR="00C8247A" w:rsidRPr="00C8247A" w14:paraId="49A6BBFF" w14:textId="77777777" w:rsidTr="00C07B4A">
        <w:trPr>
          <w:trHeight w:val="1356"/>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2E6D7BE0"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3935FB6B"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66FB16CE"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25CCBBE9" w14:textId="77777777" w:rsidTr="00C07B4A">
        <w:trPr>
          <w:trHeight w:val="431"/>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1C86F357"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TR5</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003211F2" w14:textId="77777777" w:rsidR="00C8247A" w:rsidRPr="00C8247A" w:rsidRDefault="00C8247A" w:rsidP="00C8247A">
            <w:pPr>
              <w:spacing w:before="120" w:after="120"/>
              <w:rPr>
                <w:rFonts w:ascii="Arial" w:hAnsi="Arial" w:cs="Arial"/>
                <w:sz w:val="24"/>
                <w:szCs w:val="24"/>
              </w:rPr>
            </w:pPr>
            <w:r w:rsidRPr="00C8247A">
              <w:rPr>
                <w:rFonts w:ascii="Arial" w:hAnsi="Arial" w:cs="Arial"/>
                <w:b/>
                <w:bCs/>
                <w:smallCaps/>
                <w:color w:val="FFFFFF"/>
                <w:sz w:val="24"/>
                <w:szCs w:val="24"/>
                <w:shd w:val="clear" w:color="auto" w:fill="E36C0A"/>
                <w:lang w:eastAsia="pl-PL"/>
              </w:rPr>
              <w:t>Połączenie drogowe węzła autostrady A4 Bochnia z drogą krajową nr 94 – etap I</w:t>
            </w:r>
          </w:p>
        </w:tc>
        <w:tc>
          <w:tcPr>
            <w:tcW w:w="5584" w:type="dxa"/>
            <w:vMerge w:val="restart"/>
            <w:tcBorders>
              <w:top w:val="single" w:sz="12" w:space="0" w:color="auto"/>
              <w:left w:val="single" w:sz="12" w:space="0" w:color="auto"/>
              <w:right w:val="single" w:sz="12" w:space="0" w:color="auto"/>
            </w:tcBorders>
            <w:shd w:val="clear" w:color="auto" w:fill="auto"/>
          </w:tcPr>
          <w:p w14:paraId="1BE73361" w14:textId="77777777" w:rsidR="00C8247A" w:rsidRPr="00C8247A" w:rsidRDefault="00C8247A" w:rsidP="00C8247A">
            <w:pPr>
              <w:spacing w:before="120" w:after="0"/>
              <w:rPr>
                <w:rFonts w:ascii="Arial" w:hAnsi="Arial" w:cs="Arial"/>
                <w:i/>
                <w:iCs/>
                <w:color w:val="000000"/>
                <w:sz w:val="24"/>
                <w:szCs w:val="24"/>
              </w:rPr>
            </w:pPr>
            <w:r w:rsidRPr="00C8247A">
              <w:rPr>
                <w:rFonts w:ascii="Arial" w:hAnsi="Arial" w:cs="Arial"/>
                <w:b/>
                <w:bCs/>
                <w:smallCaps/>
                <w:color w:val="FFFFFF"/>
                <w:sz w:val="24"/>
                <w:szCs w:val="24"/>
                <w:shd w:val="clear" w:color="auto" w:fill="E36C0A"/>
                <w:lang w:eastAsia="pl-PL"/>
              </w:rPr>
              <w:t>ZAKRES PRZEDMIOTOWY PROJEKTU</w:t>
            </w:r>
          </w:p>
          <w:p w14:paraId="0FAAC824" w14:textId="77777777" w:rsidR="00C8247A" w:rsidRPr="00C8247A" w:rsidRDefault="00C8247A" w:rsidP="00C8247A">
            <w:pPr>
              <w:spacing w:before="120" w:after="240"/>
              <w:rPr>
                <w:rFonts w:ascii="Arial" w:hAnsi="Arial" w:cs="Arial"/>
                <w:sz w:val="24"/>
                <w:szCs w:val="24"/>
              </w:rPr>
            </w:pPr>
            <w:r w:rsidRPr="00C8247A">
              <w:rPr>
                <w:rFonts w:ascii="Arial" w:hAnsi="Arial" w:cs="Arial"/>
                <w:i/>
                <w:iCs/>
                <w:color w:val="000000"/>
                <w:sz w:val="24"/>
                <w:szCs w:val="24"/>
              </w:rPr>
              <w:t xml:space="preserve">Budowa węzła autostrady A4 do ul. Krzeczowskiej o długości </w:t>
            </w:r>
            <w:r w:rsidRPr="00C8247A">
              <w:rPr>
                <w:rFonts w:ascii="Arial" w:hAnsi="Arial" w:cs="Arial"/>
                <w:b/>
                <w:i/>
                <w:iCs/>
                <w:color w:val="000000"/>
                <w:sz w:val="24"/>
                <w:szCs w:val="24"/>
              </w:rPr>
              <w:t xml:space="preserve">1,8 km. </w:t>
            </w:r>
          </w:p>
        </w:tc>
      </w:tr>
      <w:tr w:rsidR="00C8247A" w:rsidRPr="00C8247A" w14:paraId="6BC27BBF" w14:textId="77777777" w:rsidTr="00C07B4A">
        <w:trPr>
          <w:trHeight w:val="499"/>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3A51A147"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68A4ED25"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1A2A81CE"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10486092" w14:textId="77777777" w:rsidTr="00C07B4A">
        <w:trPr>
          <w:trHeight w:val="453"/>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1F124C45"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TR6</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1C04AC8A"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Budowa węzła drogowego na skrzyżowaniu DK 47 z DW 961 w Poroninie</w:t>
            </w:r>
          </w:p>
          <w:p w14:paraId="7A5BE9D2" w14:textId="77777777" w:rsidR="00C8247A" w:rsidRPr="00C8247A" w:rsidRDefault="00C8247A" w:rsidP="00C8247A">
            <w:pPr>
              <w:spacing w:before="120" w:after="120"/>
              <w:rPr>
                <w:rFonts w:ascii="Arial" w:hAnsi="Arial" w:cs="Arial"/>
                <w:sz w:val="24"/>
                <w:szCs w:val="24"/>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top w:val="single" w:sz="12" w:space="0" w:color="auto"/>
              <w:left w:val="single" w:sz="12" w:space="0" w:color="auto"/>
              <w:right w:val="single" w:sz="12" w:space="0" w:color="auto"/>
            </w:tcBorders>
            <w:shd w:val="clear" w:color="auto" w:fill="auto"/>
          </w:tcPr>
          <w:p w14:paraId="33260644" w14:textId="77777777" w:rsidR="00C8247A" w:rsidRPr="00C8247A" w:rsidRDefault="00C8247A" w:rsidP="00C8247A">
            <w:pPr>
              <w:spacing w:before="120" w:after="120" w:line="240" w:lineRule="auto"/>
              <w:rPr>
                <w:rFonts w:ascii="Arial" w:hAnsi="Arial" w:cs="Arial"/>
                <w:bCs/>
                <w:i/>
                <w:iCs/>
                <w:sz w:val="24"/>
                <w:szCs w:val="24"/>
                <w:lang w:eastAsia="pl-PL"/>
              </w:rPr>
            </w:pPr>
            <w:r w:rsidRPr="00C8247A">
              <w:rPr>
                <w:rFonts w:ascii="Arial" w:hAnsi="Arial" w:cs="Arial"/>
                <w:b/>
                <w:bCs/>
                <w:smallCaps/>
                <w:color w:val="FFFFFF"/>
                <w:sz w:val="24"/>
                <w:szCs w:val="24"/>
                <w:shd w:val="clear" w:color="auto" w:fill="E36C0A"/>
                <w:lang w:eastAsia="pl-PL"/>
              </w:rPr>
              <w:t xml:space="preserve">ZAKRES PRZEDMIOTOWY PROJEKTU </w:t>
            </w:r>
          </w:p>
          <w:p w14:paraId="54CB249C" w14:textId="77777777" w:rsidR="00C8247A" w:rsidRPr="00C8247A" w:rsidRDefault="00C8247A" w:rsidP="00C8247A">
            <w:pPr>
              <w:spacing w:before="120" w:after="120" w:line="240" w:lineRule="auto"/>
              <w:rPr>
                <w:rFonts w:ascii="Arial" w:hAnsi="Arial" w:cs="Arial"/>
                <w:sz w:val="24"/>
                <w:szCs w:val="24"/>
              </w:rPr>
            </w:pPr>
            <w:r w:rsidRPr="00C8247A">
              <w:rPr>
                <w:rFonts w:ascii="Arial" w:hAnsi="Arial" w:cs="Arial"/>
                <w:bCs/>
                <w:i/>
                <w:iCs/>
                <w:sz w:val="24"/>
                <w:szCs w:val="24"/>
                <w:lang w:eastAsia="pl-PL"/>
              </w:rPr>
              <w:t xml:space="preserve">Przebudowa drogi krajowej o długości </w:t>
            </w:r>
            <w:r w:rsidRPr="00C8247A">
              <w:rPr>
                <w:rFonts w:ascii="Arial" w:hAnsi="Arial" w:cs="Arial"/>
                <w:b/>
                <w:bCs/>
                <w:i/>
                <w:iCs/>
                <w:sz w:val="24"/>
                <w:szCs w:val="24"/>
                <w:lang w:eastAsia="pl-PL"/>
              </w:rPr>
              <w:t>0,7 km</w:t>
            </w:r>
            <w:r w:rsidRPr="00C8247A">
              <w:rPr>
                <w:rFonts w:ascii="Arial" w:hAnsi="Arial" w:cs="Arial"/>
                <w:bCs/>
                <w:i/>
                <w:iCs/>
                <w:sz w:val="24"/>
                <w:szCs w:val="24"/>
                <w:lang w:eastAsia="pl-PL"/>
              </w:rPr>
              <w:t xml:space="preserve"> oraz drogi powiatowej i gminnej o długości 0,52 km, a także budowa obiektu mostowego w ciągu DK 47 na potoku Poroniec i 6 obiektów inżynieryjnych.</w:t>
            </w:r>
          </w:p>
        </w:tc>
      </w:tr>
      <w:tr w:rsidR="00C8247A" w:rsidRPr="00C8247A" w14:paraId="1A3DDCA7" w14:textId="77777777" w:rsidTr="00C07B4A">
        <w:trPr>
          <w:trHeight w:val="111"/>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43AD8A18" w14:textId="77777777" w:rsidR="00C8247A" w:rsidRPr="00C8247A" w:rsidRDefault="00C8247A" w:rsidP="00C8247A">
            <w:pPr>
              <w:spacing w:after="0"/>
              <w:jc w:val="center"/>
              <w:rPr>
                <w:rFonts w:ascii="Arial" w:hAnsi="Arial" w:cs="Arial"/>
                <w:b/>
                <w:sz w:val="24"/>
                <w:szCs w:val="24"/>
              </w:rPr>
            </w:pPr>
            <w:r w:rsidRPr="00C8247A">
              <w:rPr>
                <w:rFonts w:ascii="Arial" w:hAnsi="Arial" w:cs="Arial"/>
                <w:b/>
                <w:sz w:val="24"/>
                <w:szCs w:val="24"/>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73979860"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19BD9D07"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26383C4E" w14:textId="77777777" w:rsidTr="00C07B4A">
        <w:trPr>
          <w:trHeight w:val="539"/>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5246B49B" w14:textId="77777777" w:rsidR="00C8247A" w:rsidRPr="00C8247A" w:rsidRDefault="00C8247A" w:rsidP="00C8247A">
            <w:pPr>
              <w:spacing w:after="0"/>
              <w:jc w:val="center"/>
              <w:rPr>
                <w:rFonts w:ascii="Arial" w:hAnsi="Arial" w:cs="Arial"/>
                <w:b/>
                <w:sz w:val="24"/>
                <w:szCs w:val="24"/>
              </w:rPr>
            </w:pPr>
            <w:r w:rsidRPr="00C8247A">
              <w:rPr>
                <w:rFonts w:ascii="Arial" w:hAnsi="Arial" w:cs="Arial"/>
                <w:b/>
                <w:color w:val="FFFFFF" w:themeColor="background1"/>
                <w:sz w:val="24"/>
                <w:szCs w:val="24"/>
              </w:rPr>
              <w:t>TR67</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7D8B7226"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Budowa węzła drogi krajowej nr 7 z drogą wojewódzką nr 955 w miejscowości Jawornik</w:t>
            </w:r>
          </w:p>
          <w:p w14:paraId="69A725D2"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4C62D99B"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0742F3DE"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2E9235FC"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3A2DD013"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0A944657"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755B3E7C"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val="restart"/>
            <w:tcBorders>
              <w:top w:val="single" w:sz="12" w:space="0" w:color="auto"/>
              <w:left w:val="single" w:sz="12" w:space="0" w:color="auto"/>
              <w:right w:val="single" w:sz="12" w:space="0" w:color="auto"/>
            </w:tcBorders>
            <w:shd w:val="clear" w:color="auto" w:fill="auto"/>
          </w:tcPr>
          <w:p w14:paraId="487914CE" w14:textId="77777777" w:rsidR="00C8247A" w:rsidRPr="00C8247A" w:rsidRDefault="00C8247A" w:rsidP="00C8247A">
            <w:pPr>
              <w:spacing w:before="120" w:after="120" w:line="240" w:lineRule="auto"/>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 xml:space="preserve">ZAKRES PRZEDMIOTOWY PROJEKTU </w:t>
            </w:r>
          </w:p>
          <w:p w14:paraId="6820031E"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Cs/>
                <w:i/>
                <w:iCs/>
                <w:sz w:val="24"/>
                <w:szCs w:val="24"/>
                <w:lang w:eastAsia="pl-PL"/>
              </w:rPr>
              <w:t>Budowa węzła drogowego dwupoziomowego drogi krajowej w miejscowości Jawornik poprzez m.in. dobudowę pasów włączeń i wyłączeń po obu stronach drogi krajowej o długości ok. 1,3 km, rozbudowę odcinka drogi wojewódzkiej, budowę dróg innych klas zapewnianiających komunikację lokalną, budowę dwóch skrzyżowań typu rondo, a także budowę wiaduktu drogowego.</w:t>
            </w:r>
          </w:p>
          <w:p w14:paraId="2F247F66"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4F18D26C" w14:textId="77777777" w:rsidTr="00C07B4A">
        <w:trPr>
          <w:trHeight w:val="4686"/>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566E446A" w14:textId="77777777" w:rsidR="00C8247A" w:rsidRPr="00C8247A" w:rsidRDefault="00C8247A" w:rsidP="00C8247A">
            <w:pPr>
              <w:spacing w:after="0"/>
              <w:jc w:val="center"/>
              <w:rPr>
                <w:rFonts w:ascii="Arial" w:hAnsi="Arial" w:cs="Arial"/>
                <w:sz w:val="24"/>
                <w:szCs w:val="24"/>
              </w:rPr>
            </w:pPr>
          </w:p>
        </w:tc>
        <w:tc>
          <w:tcPr>
            <w:tcW w:w="3119" w:type="dxa"/>
            <w:vMerge/>
            <w:tcBorders>
              <w:left w:val="single" w:sz="12" w:space="0" w:color="auto"/>
              <w:bottom w:val="single" w:sz="12" w:space="0" w:color="auto"/>
              <w:right w:val="single" w:sz="12" w:space="0" w:color="auto"/>
            </w:tcBorders>
            <w:shd w:val="clear" w:color="auto" w:fill="auto"/>
            <w:vAlign w:val="center"/>
          </w:tcPr>
          <w:p w14:paraId="5F438CAB"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3D78671F"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61B4D7D6" w14:textId="77777777" w:rsidTr="00C07B4A">
        <w:tc>
          <w:tcPr>
            <w:tcW w:w="10065" w:type="dxa"/>
            <w:gridSpan w:val="3"/>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064D61FD" w14:textId="77777777" w:rsidR="00C8247A" w:rsidRPr="00C8247A" w:rsidRDefault="00C8247A" w:rsidP="00C8247A">
            <w:pPr>
              <w:spacing w:before="120" w:after="120"/>
              <w:jc w:val="center"/>
              <w:rPr>
                <w:rFonts w:ascii="Arial" w:hAnsi="Arial" w:cs="Arial"/>
                <w:b/>
                <w:bCs/>
                <w:smallCaps/>
                <w:color w:val="FFFFFF"/>
                <w:sz w:val="24"/>
                <w:szCs w:val="24"/>
                <w:shd w:val="clear" w:color="auto" w:fill="E36C0A"/>
                <w:lang w:eastAsia="pl-PL"/>
              </w:rPr>
            </w:pPr>
            <w:r w:rsidRPr="00C8247A">
              <w:rPr>
                <w:rFonts w:ascii="Arial" w:hAnsi="Arial" w:cs="Arial"/>
                <w:sz w:val="24"/>
                <w:szCs w:val="24"/>
                <w:lang w:eastAsia="pl-PL"/>
              </w:rPr>
              <w:lastRenderedPageBreak/>
              <w:tab/>
            </w:r>
            <w:r w:rsidRPr="00C8247A">
              <w:rPr>
                <w:rFonts w:ascii="Arial" w:hAnsi="Arial" w:cs="Arial"/>
                <w:b/>
                <w:bCs/>
                <w:smallCaps/>
                <w:color w:val="FFFFFF"/>
                <w:sz w:val="24"/>
                <w:szCs w:val="24"/>
                <w:shd w:val="clear" w:color="auto" w:fill="E36C0A"/>
                <w:lang w:eastAsia="pl-PL"/>
              </w:rPr>
              <w:t>BUDOWA OBWODNIC W CIĄGACH DRÓG WOJEWÓDZKICH</w:t>
            </w:r>
          </w:p>
        </w:tc>
      </w:tr>
      <w:tr w:rsidR="00C8247A" w:rsidRPr="00C8247A" w14:paraId="2BE696DE" w14:textId="77777777" w:rsidTr="00C07B4A">
        <w:trPr>
          <w:trHeight w:val="375"/>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71C91E08"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TR7</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4B920B52"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Obwodnica Waksmund – Ostrowsko – Łopuszna</w:t>
            </w:r>
          </w:p>
          <w:p w14:paraId="3CC930B7"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0D5EB3DA" w14:textId="77777777" w:rsidR="00C8247A" w:rsidRPr="00C8247A" w:rsidRDefault="00C8247A" w:rsidP="00C8247A">
            <w:pPr>
              <w:spacing w:before="120" w:after="120" w:line="240" w:lineRule="auto"/>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05265DBC" w14:textId="77777777" w:rsidR="00C8247A" w:rsidRPr="00C8247A" w:rsidRDefault="00C8247A" w:rsidP="00C8247A">
            <w:pPr>
              <w:spacing w:before="120" w:after="120" w:line="240" w:lineRule="auto"/>
              <w:rPr>
                <w:rFonts w:ascii="Arial" w:hAnsi="Arial" w:cs="Arial"/>
                <w:sz w:val="24"/>
                <w:szCs w:val="24"/>
              </w:rPr>
            </w:pPr>
            <w:r w:rsidRPr="00C8247A">
              <w:rPr>
                <w:rFonts w:ascii="Arial" w:hAnsi="Arial" w:cs="Arial"/>
                <w:i/>
                <w:iCs/>
                <w:sz w:val="24"/>
                <w:szCs w:val="24"/>
              </w:rPr>
              <w:t xml:space="preserve">Budowa obwodnicy o długość </w:t>
            </w:r>
            <w:r w:rsidRPr="00C8247A">
              <w:rPr>
                <w:rFonts w:ascii="Arial" w:hAnsi="Arial" w:cs="Arial"/>
                <w:b/>
                <w:i/>
                <w:iCs/>
                <w:sz w:val="24"/>
                <w:szCs w:val="24"/>
              </w:rPr>
              <w:t>ok. 6,84 km</w:t>
            </w:r>
            <w:r w:rsidRPr="00C8247A">
              <w:rPr>
                <w:rFonts w:ascii="Arial" w:hAnsi="Arial" w:cs="Arial"/>
                <w:i/>
                <w:iCs/>
                <w:sz w:val="24"/>
                <w:szCs w:val="24"/>
              </w:rPr>
              <w:t xml:space="preserve"> oraz 4 skrzyżowań, budowa 4 obiektów mostowych, przepustów.</w:t>
            </w:r>
          </w:p>
        </w:tc>
      </w:tr>
      <w:tr w:rsidR="00C8247A" w:rsidRPr="00C8247A" w14:paraId="2122B13C" w14:textId="77777777" w:rsidTr="00C07B4A">
        <w:trPr>
          <w:trHeight w:val="496"/>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48368483"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6E866277"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347C5702" w14:textId="77777777" w:rsidR="00C8247A" w:rsidRPr="00C8247A" w:rsidRDefault="00C8247A" w:rsidP="00C8247A">
            <w:pPr>
              <w:spacing w:before="120" w:after="120" w:line="240" w:lineRule="auto"/>
              <w:rPr>
                <w:rFonts w:ascii="Arial" w:hAnsi="Arial" w:cs="Arial"/>
                <w:b/>
                <w:bCs/>
                <w:smallCaps/>
                <w:color w:val="FFFFFF"/>
                <w:sz w:val="24"/>
                <w:szCs w:val="24"/>
                <w:shd w:val="clear" w:color="auto" w:fill="E36C0A"/>
                <w:lang w:eastAsia="pl-PL"/>
              </w:rPr>
            </w:pPr>
          </w:p>
        </w:tc>
      </w:tr>
      <w:tr w:rsidR="00C8247A" w:rsidRPr="00C8247A" w14:paraId="72271DBB" w14:textId="77777777" w:rsidTr="00C07B4A">
        <w:trPr>
          <w:trHeight w:val="437"/>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4AF6058A"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TR8</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5B3F688E"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Obwodnica Wolbromia od ul. Miechowskiej do ul. Skalskiej</w:t>
            </w:r>
          </w:p>
          <w:p w14:paraId="2A9AFF3B" w14:textId="77777777" w:rsidR="00C8247A" w:rsidRPr="00C8247A" w:rsidRDefault="00C8247A" w:rsidP="00C8247A">
            <w:pPr>
              <w:spacing w:before="120" w:after="120"/>
              <w:rPr>
                <w:rFonts w:ascii="Arial" w:hAnsi="Arial" w:cs="Arial"/>
                <w:sz w:val="24"/>
                <w:szCs w:val="24"/>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top w:val="single" w:sz="12" w:space="0" w:color="auto"/>
              <w:left w:val="single" w:sz="12" w:space="0" w:color="auto"/>
              <w:right w:val="single" w:sz="12" w:space="0" w:color="auto"/>
            </w:tcBorders>
            <w:shd w:val="clear" w:color="auto" w:fill="auto"/>
          </w:tcPr>
          <w:p w14:paraId="173E46A3" w14:textId="77777777" w:rsidR="00C8247A" w:rsidRPr="00C8247A" w:rsidRDefault="00C8247A" w:rsidP="00C8247A">
            <w:pPr>
              <w:spacing w:before="120" w:after="120" w:line="240" w:lineRule="auto"/>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4B28AAA3" w14:textId="77777777" w:rsidR="00C8247A" w:rsidRPr="00C8247A" w:rsidRDefault="00C8247A" w:rsidP="00C8247A">
            <w:pPr>
              <w:spacing w:before="120" w:after="120" w:line="240" w:lineRule="auto"/>
              <w:rPr>
                <w:rFonts w:ascii="Arial" w:hAnsi="Arial" w:cs="Arial"/>
                <w:i/>
                <w:iCs/>
                <w:sz w:val="24"/>
                <w:szCs w:val="24"/>
              </w:rPr>
            </w:pPr>
            <w:r w:rsidRPr="00C8247A">
              <w:rPr>
                <w:rFonts w:ascii="Arial" w:hAnsi="Arial" w:cs="Arial"/>
                <w:i/>
                <w:iCs/>
                <w:sz w:val="24"/>
                <w:szCs w:val="24"/>
              </w:rPr>
              <w:t xml:space="preserve">Budowa obwodnicy o długości </w:t>
            </w:r>
            <w:r w:rsidRPr="00C8247A">
              <w:rPr>
                <w:rFonts w:ascii="Arial" w:hAnsi="Arial" w:cs="Arial"/>
                <w:b/>
                <w:i/>
                <w:iCs/>
                <w:sz w:val="24"/>
                <w:szCs w:val="24"/>
              </w:rPr>
              <w:t xml:space="preserve">3,7 km </w:t>
            </w:r>
            <w:r w:rsidRPr="00C8247A">
              <w:rPr>
                <w:rFonts w:ascii="Arial" w:hAnsi="Arial" w:cs="Arial"/>
                <w:i/>
                <w:iCs/>
                <w:sz w:val="24"/>
                <w:szCs w:val="24"/>
              </w:rPr>
              <w:t>oraz budowa 4 skrzyżowań typu rondo.</w:t>
            </w:r>
          </w:p>
        </w:tc>
      </w:tr>
      <w:tr w:rsidR="00C8247A" w:rsidRPr="00C8247A" w14:paraId="018C5AC1" w14:textId="77777777" w:rsidTr="00C07B4A">
        <w:trPr>
          <w:trHeight w:val="540"/>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61AC8C10"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338628D7"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3CD99094" w14:textId="77777777" w:rsidR="00C8247A" w:rsidRPr="00C8247A" w:rsidRDefault="00C8247A" w:rsidP="00C8247A">
            <w:pPr>
              <w:spacing w:before="120" w:after="120" w:line="240" w:lineRule="auto"/>
              <w:rPr>
                <w:rFonts w:ascii="Arial" w:hAnsi="Arial" w:cs="Arial"/>
                <w:b/>
                <w:bCs/>
                <w:smallCaps/>
                <w:color w:val="FFFFFF"/>
                <w:sz w:val="24"/>
                <w:szCs w:val="24"/>
                <w:shd w:val="clear" w:color="auto" w:fill="E36C0A"/>
                <w:lang w:eastAsia="pl-PL"/>
              </w:rPr>
            </w:pPr>
          </w:p>
        </w:tc>
      </w:tr>
      <w:tr w:rsidR="00C8247A" w:rsidRPr="00C8247A" w14:paraId="0E75279A" w14:textId="77777777" w:rsidTr="00C07B4A">
        <w:trPr>
          <w:trHeight w:val="475"/>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0082618E"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TR9A</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24E523FC"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Obwodnica Skawiny etap II</w:t>
            </w:r>
          </w:p>
          <w:p w14:paraId="05A23DA6" w14:textId="77777777" w:rsidR="00C8247A" w:rsidRPr="00C8247A" w:rsidRDefault="00C8247A" w:rsidP="00C8247A">
            <w:pPr>
              <w:spacing w:before="120" w:after="120"/>
              <w:rPr>
                <w:rFonts w:ascii="Arial" w:hAnsi="Arial" w:cs="Arial"/>
                <w:sz w:val="24"/>
                <w:szCs w:val="24"/>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top w:val="single" w:sz="12" w:space="0" w:color="auto"/>
              <w:left w:val="single" w:sz="12" w:space="0" w:color="auto"/>
              <w:right w:val="single" w:sz="12" w:space="0" w:color="auto"/>
            </w:tcBorders>
            <w:shd w:val="clear" w:color="auto" w:fill="auto"/>
          </w:tcPr>
          <w:p w14:paraId="3C23ABE2" w14:textId="77777777" w:rsidR="00C8247A" w:rsidRPr="00C8247A" w:rsidRDefault="00C8247A" w:rsidP="00C8247A">
            <w:pPr>
              <w:spacing w:before="120" w:after="120" w:line="240" w:lineRule="auto"/>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3F85E37E" w14:textId="77777777" w:rsidR="00C8247A" w:rsidRPr="00C8247A" w:rsidRDefault="00C8247A" w:rsidP="00C8247A">
            <w:pPr>
              <w:spacing w:before="120" w:after="120" w:line="240" w:lineRule="auto"/>
              <w:rPr>
                <w:rFonts w:ascii="Arial" w:hAnsi="Arial" w:cs="Arial"/>
                <w:sz w:val="24"/>
                <w:szCs w:val="24"/>
              </w:rPr>
            </w:pPr>
            <w:r w:rsidRPr="00C8247A">
              <w:rPr>
                <w:rFonts w:ascii="Arial" w:hAnsi="Arial" w:cs="Arial"/>
                <w:i/>
                <w:iCs/>
                <w:sz w:val="24"/>
                <w:szCs w:val="24"/>
              </w:rPr>
              <w:t xml:space="preserve">Budowa nowej obwodnicy o długości </w:t>
            </w:r>
            <w:r w:rsidRPr="00C8247A">
              <w:rPr>
                <w:rFonts w:ascii="Arial" w:hAnsi="Arial" w:cs="Arial"/>
                <w:b/>
                <w:i/>
                <w:iCs/>
                <w:sz w:val="24"/>
                <w:szCs w:val="24"/>
              </w:rPr>
              <w:t>2,2 km</w:t>
            </w:r>
            <w:r w:rsidRPr="00C8247A">
              <w:rPr>
                <w:rFonts w:ascii="Arial" w:hAnsi="Arial" w:cs="Arial"/>
                <w:i/>
                <w:iCs/>
                <w:sz w:val="24"/>
                <w:szCs w:val="24"/>
              </w:rPr>
              <w:t xml:space="preserve"> wraz z infrastrukturą techniczną.</w:t>
            </w:r>
          </w:p>
        </w:tc>
      </w:tr>
      <w:tr w:rsidR="00C8247A" w:rsidRPr="00C8247A" w14:paraId="212420A2" w14:textId="77777777" w:rsidTr="00C07B4A">
        <w:trPr>
          <w:trHeight w:val="387"/>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3F7CF5B8"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37EB6537"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5C96D2DC" w14:textId="77777777" w:rsidR="00C8247A" w:rsidRPr="00C8247A" w:rsidRDefault="00C8247A" w:rsidP="00C8247A">
            <w:pPr>
              <w:spacing w:before="120" w:after="120" w:line="240" w:lineRule="auto"/>
              <w:rPr>
                <w:rFonts w:ascii="Arial" w:hAnsi="Arial" w:cs="Arial"/>
                <w:b/>
                <w:bCs/>
                <w:smallCaps/>
                <w:color w:val="FFFFFF"/>
                <w:sz w:val="24"/>
                <w:szCs w:val="24"/>
                <w:shd w:val="clear" w:color="auto" w:fill="E36C0A"/>
                <w:lang w:eastAsia="pl-PL"/>
              </w:rPr>
            </w:pPr>
          </w:p>
        </w:tc>
      </w:tr>
      <w:tr w:rsidR="00C8247A" w:rsidRPr="00C8247A" w14:paraId="571FF5C6" w14:textId="77777777" w:rsidTr="00C07B4A">
        <w:trPr>
          <w:trHeight w:val="387"/>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0204B11C"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TR9B</w:t>
            </w:r>
          </w:p>
        </w:tc>
        <w:tc>
          <w:tcPr>
            <w:tcW w:w="3119" w:type="dxa"/>
            <w:vMerge w:val="restart"/>
            <w:tcBorders>
              <w:left w:val="single" w:sz="12" w:space="0" w:color="auto"/>
              <w:right w:val="single" w:sz="12" w:space="0" w:color="auto"/>
            </w:tcBorders>
            <w:shd w:val="clear" w:color="auto" w:fill="auto"/>
            <w:vAlign w:val="center"/>
          </w:tcPr>
          <w:p w14:paraId="090B32E0"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Obwodnica Skawiny etap II na odcinku od DK 44 do DW 953</w:t>
            </w:r>
          </w:p>
        </w:tc>
        <w:tc>
          <w:tcPr>
            <w:tcW w:w="5584" w:type="dxa"/>
            <w:vMerge w:val="restart"/>
            <w:tcBorders>
              <w:left w:val="single" w:sz="12" w:space="0" w:color="auto"/>
              <w:right w:val="single" w:sz="12" w:space="0" w:color="auto"/>
            </w:tcBorders>
            <w:shd w:val="clear" w:color="auto" w:fill="auto"/>
          </w:tcPr>
          <w:p w14:paraId="0DAB7B98" w14:textId="77777777" w:rsidR="00C8247A" w:rsidRPr="00C8247A" w:rsidRDefault="00C8247A" w:rsidP="00C8247A">
            <w:pPr>
              <w:spacing w:before="120" w:after="120" w:line="240" w:lineRule="auto"/>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06B133E1" w14:textId="77777777" w:rsidR="00C8247A" w:rsidRPr="00C8247A" w:rsidRDefault="00C8247A" w:rsidP="00C8247A">
            <w:pPr>
              <w:spacing w:before="120" w:after="120" w:line="240" w:lineRule="auto"/>
              <w:rPr>
                <w:rFonts w:ascii="Arial" w:hAnsi="Arial" w:cs="Arial"/>
                <w:b/>
                <w:bCs/>
                <w:smallCaps/>
                <w:color w:val="FFFFFF"/>
                <w:sz w:val="24"/>
                <w:szCs w:val="24"/>
                <w:shd w:val="clear" w:color="auto" w:fill="E36C0A"/>
                <w:lang w:eastAsia="pl-PL"/>
              </w:rPr>
            </w:pPr>
            <w:r w:rsidRPr="00C8247A">
              <w:rPr>
                <w:rFonts w:ascii="Arial" w:hAnsi="Arial" w:cs="Arial"/>
                <w:i/>
                <w:iCs/>
                <w:sz w:val="24"/>
                <w:szCs w:val="24"/>
              </w:rPr>
              <w:t xml:space="preserve">Budowa nowej obwodnicy o długości ok. </w:t>
            </w:r>
            <w:r w:rsidRPr="00C8247A">
              <w:rPr>
                <w:rFonts w:ascii="Arial" w:hAnsi="Arial" w:cs="Arial"/>
                <w:b/>
                <w:i/>
                <w:iCs/>
                <w:sz w:val="24"/>
                <w:szCs w:val="24"/>
              </w:rPr>
              <w:t>2,3 km.</w:t>
            </w:r>
          </w:p>
        </w:tc>
      </w:tr>
      <w:tr w:rsidR="00C8247A" w:rsidRPr="00C8247A" w14:paraId="29F1FE0D" w14:textId="77777777" w:rsidTr="00C07B4A">
        <w:trPr>
          <w:trHeight w:val="387"/>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00248383"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13D5FAD4"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13046060" w14:textId="77777777" w:rsidR="00C8247A" w:rsidRPr="00C8247A" w:rsidRDefault="00C8247A" w:rsidP="00C8247A">
            <w:pPr>
              <w:spacing w:before="120" w:after="120" w:line="240" w:lineRule="auto"/>
              <w:rPr>
                <w:rFonts w:ascii="Arial" w:hAnsi="Arial" w:cs="Arial"/>
                <w:b/>
                <w:bCs/>
                <w:smallCaps/>
                <w:color w:val="FFFFFF"/>
                <w:sz w:val="24"/>
                <w:szCs w:val="24"/>
                <w:shd w:val="clear" w:color="auto" w:fill="E36C0A"/>
                <w:lang w:eastAsia="pl-PL"/>
              </w:rPr>
            </w:pPr>
          </w:p>
        </w:tc>
      </w:tr>
      <w:tr w:rsidR="00C8247A" w:rsidRPr="00C8247A" w14:paraId="399B8CC0" w14:textId="77777777" w:rsidTr="00C07B4A">
        <w:trPr>
          <w:trHeight w:val="469"/>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43AC0714"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TR10</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39986BD3"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Obwodnica Miechowa</w:t>
            </w:r>
          </w:p>
          <w:p w14:paraId="276D4429" w14:textId="77777777" w:rsidR="00C8247A" w:rsidRPr="00C8247A" w:rsidRDefault="00C8247A" w:rsidP="00C8247A">
            <w:pPr>
              <w:spacing w:before="120" w:after="120"/>
              <w:rPr>
                <w:rFonts w:ascii="Arial" w:hAnsi="Arial" w:cs="Arial"/>
                <w:sz w:val="24"/>
                <w:szCs w:val="24"/>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top w:val="single" w:sz="12" w:space="0" w:color="auto"/>
              <w:left w:val="single" w:sz="12" w:space="0" w:color="auto"/>
              <w:right w:val="single" w:sz="12" w:space="0" w:color="auto"/>
            </w:tcBorders>
            <w:shd w:val="clear" w:color="auto" w:fill="auto"/>
          </w:tcPr>
          <w:p w14:paraId="25DCAFD0" w14:textId="77777777" w:rsidR="00C8247A" w:rsidRPr="00C8247A" w:rsidRDefault="00C8247A" w:rsidP="00C8247A">
            <w:pPr>
              <w:spacing w:before="120" w:after="120" w:line="240" w:lineRule="auto"/>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1E518D04" w14:textId="77777777" w:rsidR="00C8247A" w:rsidRPr="00C8247A" w:rsidRDefault="00C8247A" w:rsidP="00C8247A">
            <w:pPr>
              <w:spacing w:before="120" w:after="120" w:line="240" w:lineRule="auto"/>
              <w:rPr>
                <w:rFonts w:ascii="Arial" w:hAnsi="Arial" w:cs="Arial"/>
                <w:sz w:val="24"/>
                <w:szCs w:val="24"/>
              </w:rPr>
            </w:pPr>
            <w:r w:rsidRPr="00C8247A">
              <w:rPr>
                <w:rFonts w:ascii="Arial" w:hAnsi="Arial" w:cs="Arial"/>
                <w:i/>
                <w:iCs/>
                <w:sz w:val="24"/>
                <w:szCs w:val="24"/>
              </w:rPr>
              <w:t xml:space="preserve">Budowa nowej obwodnicy o długości </w:t>
            </w:r>
            <w:r w:rsidRPr="00C8247A">
              <w:rPr>
                <w:rFonts w:ascii="Arial" w:hAnsi="Arial" w:cs="Arial"/>
                <w:b/>
                <w:i/>
                <w:iCs/>
                <w:sz w:val="24"/>
                <w:szCs w:val="24"/>
              </w:rPr>
              <w:t xml:space="preserve">8,4 km, </w:t>
            </w:r>
            <w:r w:rsidRPr="00C8247A">
              <w:rPr>
                <w:rFonts w:ascii="Arial" w:hAnsi="Arial" w:cs="Arial"/>
                <w:i/>
                <w:iCs/>
                <w:sz w:val="24"/>
                <w:szCs w:val="24"/>
              </w:rPr>
              <w:t>budowa skrzyżowania typu rondo, wiaduktu nad linią kolejową, mostu nad rzeką Cicha.</w:t>
            </w:r>
          </w:p>
        </w:tc>
      </w:tr>
      <w:tr w:rsidR="00C8247A" w:rsidRPr="00C8247A" w14:paraId="1B1BF695" w14:textId="77777777" w:rsidTr="00C07B4A">
        <w:trPr>
          <w:trHeight w:val="489"/>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1F73615E"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286B0ECB"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2E234BB4" w14:textId="77777777" w:rsidR="00C8247A" w:rsidRPr="00C8247A" w:rsidRDefault="00C8247A" w:rsidP="00C8247A">
            <w:pPr>
              <w:spacing w:before="120" w:after="120" w:line="240" w:lineRule="auto"/>
              <w:rPr>
                <w:rFonts w:ascii="Arial" w:hAnsi="Arial" w:cs="Arial"/>
                <w:b/>
                <w:bCs/>
                <w:smallCaps/>
                <w:color w:val="FFFFFF"/>
                <w:sz w:val="24"/>
                <w:szCs w:val="24"/>
                <w:shd w:val="clear" w:color="auto" w:fill="E36C0A"/>
                <w:lang w:eastAsia="pl-PL"/>
              </w:rPr>
            </w:pPr>
          </w:p>
        </w:tc>
      </w:tr>
      <w:tr w:rsidR="00C8247A" w:rsidRPr="00C8247A" w14:paraId="176FB927" w14:textId="77777777" w:rsidTr="00C07B4A">
        <w:trPr>
          <w:trHeight w:val="510"/>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1ACF82D4"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TR11</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25DACA8C" w14:textId="77777777" w:rsidR="00C8247A" w:rsidRPr="00C8247A" w:rsidRDefault="00C8247A" w:rsidP="00C8247A">
            <w:pPr>
              <w:spacing w:before="120" w:after="120"/>
              <w:rPr>
                <w:rFonts w:ascii="Arial" w:hAnsi="Arial" w:cs="Arial"/>
                <w:sz w:val="24"/>
                <w:szCs w:val="24"/>
              </w:rPr>
            </w:pPr>
            <w:r w:rsidRPr="00C8247A">
              <w:rPr>
                <w:rFonts w:ascii="Arial" w:hAnsi="Arial" w:cs="Arial"/>
                <w:b/>
                <w:bCs/>
                <w:smallCaps/>
                <w:color w:val="FFFFFF"/>
                <w:sz w:val="24"/>
                <w:szCs w:val="24"/>
                <w:shd w:val="clear" w:color="auto" w:fill="E36C0A"/>
                <w:lang w:eastAsia="pl-PL"/>
              </w:rPr>
              <w:t>Obwodnica Zatora, Podolsza</w:t>
            </w:r>
          </w:p>
        </w:tc>
        <w:tc>
          <w:tcPr>
            <w:tcW w:w="5584" w:type="dxa"/>
            <w:vMerge w:val="restart"/>
            <w:tcBorders>
              <w:top w:val="single" w:sz="12" w:space="0" w:color="auto"/>
              <w:left w:val="single" w:sz="12" w:space="0" w:color="auto"/>
              <w:right w:val="single" w:sz="12" w:space="0" w:color="auto"/>
            </w:tcBorders>
            <w:shd w:val="clear" w:color="auto" w:fill="auto"/>
          </w:tcPr>
          <w:p w14:paraId="559913EE" w14:textId="77777777" w:rsidR="00C8247A" w:rsidRPr="00C8247A" w:rsidRDefault="00C8247A" w:rsidP="00C8247A">
            <w:pPr>
              <w:spacing w:before="120" w:after="120" w:line="240" w:lineRule="auto"/>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6C9E7EB4" w14:textId="77777777" w:rsidR="00C8247A" w:rsidRPr="00C8247A" w:rsidRDefault="00C8247A" w:rsidP="00C8247A">
            <w:pPr>
              <w:spacing w:before="120" w:after="120" w:line="240" w:lineRule="auto"/>
              <w:rPr>
                <w:rFonts w:ascii="Arial" w:hAnsi="Arial" w:cs="Arial"/>
                <w:sz w:val="24"/>
                <w:szCs w:val="24"/>
              </w:rPr>
            </w:pPr>
            <w:r w:rsidRPr="00C8247A">
              <w:rPr>
                <w:rFonts w:ascii="Arial" w:hAnsi="Arial" w:cs="Arial"/>
                <w:i/>
                <w:iCs/>
                <w:sz w:val="24"/>
                <w:szCs w:val="24"/>
              </w:rPr>
              <w:t xml:space="preserve">Budowa nowej obwodnicy o długości </w:t>
            </w:r>
            <w:r w:rsidRPr="00C8247A">
              <w:rPr>
                <w:rFonts w:ascii="Arial" w:hAnsi="Arial" w:cs="Arial"/>
                <w:b/>
                <w:i/>
                <w:iCs/>
                <w:sz w:val="24"/>
                <w:szCs w:val="24"/>
              </w:rPr>
              <w:t xml:space="preserve">ok. 3 km </w:t>
            </w:r>
            <w:r w:rsidRPr="00C8247A">
              <w:rPr>
                <w:rFonts w:ascii="Arial" w:hAnsi="Arial" w:cs="Arial"/>
                <w:i/>
                <w:iCs/>
                <w:sz w:val="24"/>
                <w:szCs w:val="24"/>
              </w:rPr>
              <w:t>oraz 4 obiektów mostowych i wiaduktu nad linią kolejową.</w:t>
            </w:r>
          </w:p>
        </w:tc>
      </w:tr>
      <w:tr w:rsidR="00C8247A" w:rsidRPr="00C8247A" w14:paraId="5AD3B374" w14:textId="77777777" w:rsidTr="00C07B4A">
        <w:trPr>
          <w:trHeight w:val="791"/>
        </w:trPr>
        <w:tc>
          <w:tcPr>
            <w:tcW w:w="1362" w:type="dxa"/>
            <w:tcBorders>
              <w:top w:val="single" w:sz="12" w:space="0" w:color="auto"/>
              <w:left w:val="single" w:sz="12" w:space="0" w:color="auto"/>
              <w:right w:val="single" w:sz="12" w:space="0" w:color="auto"/>
            </w:tcBorders>
            <w:shd w:val="clear" w:color="auto" w:fill="auto"/>
            <w:vAlign w:val="center"/>
          </w:tcPr>
          <w:p w14:paraId="341EC717" w14:textId="77777777" w:rsidR="00C8247A" w:rsidRPr="00C8247A" w:rsidRDefault="00C8247A" w:rsidP="00C8247A">
            <w:pPr>
              <w:spacing w:after="0" w:line="240" w:lineRule="auto"/>
              <w:jc w:val="center"/>
              <w:rPr>
                <w:rFonts w:ascii="Arial" w:hAnsi="Arial" w:cs="Arial"/>
                <w:b/>
                <w:noProof/>
                <w:sz w:val="24"/>
                <w:szCs w:val="24"/>
                <w:lang w:eastAsia="pl-PL"/>
              </w:rPr>
            </w:pPr>
          </w:p>
          <w:p w14:paraId="1BC8807E"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p w14:paraId="75F63205" w14:textId="77777777" w:rsidR="00C8247A" w:rsidRPr="00C8247A" w:rsidRDefault="00C8247A" w:rsidP="00C8247A">
            <w:pPr>
              <w:spacing w:after="0" w:line="240" w:lineRule="auto"/>
              <w:jc w:val="center"/>
              <w:rPr>
                <w:rFonts w:ascii="Arial" w:hAnsi="Arial" w:cs="Arial"/>
                <w:b/>
                <w:noProof/>
                <w:sz w:val="24"/>
                <w:szCs w:val="24"/>
                <w:lang w:eastAsia="pl-PL"/>
              </w:rPr>
            </w:pPr>
          </w:p>
        </w:tc>
        <w:tc>
          <w:tcPr>
            <w:tcW w:w="3119" w:type="dxa"/>
            <w:vMerge/>
            <w:tcBorders>
              <w:left w:val="single" w:sz="12" w:space="0" w:color="auto"/>
              <w:bottom w:val="single" w:sz="12" w:space="0" w:color="auto"/>
              <w:right w:val="single" w:sz="12" w:space="0" w:color="auto"/>
            </w:tcBorders>
            <w:shd w:val="clear" w:color="auto" w:fill="auto"/>
            <w:vAlign w:val="center"/>
          </w:tcPr>
          <w:p w14:paraId="00E9D844"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261A524A" w14:textId="77777777" w:rsidR="00C8247A" w:rsidRPr="00C8247A" w:rsidRDefault="00C8247A" w:rsidP="00C8247A">
            <w:pPr>
              <w:spacing w:before="120" w:after="120" w:line="240" w:lineRule="auto"/>
              <w:rPr>
                <w:rFonts w:ascii="Arial" w:hAnsi="Arial" w:cs="Arial"/>
                <w:b/>
                <w:bCs/>
                <w:smallCaps/>
                <w:color w:val="FFFFFF"/>
                <w:sz w:val="24"/>
                <w:szCs w:val="24"/>
                <w:shd w:val="clear" w:color="auto" w:fill="E36C0A"/>
                <w:lang w:eastAsia="pl-PL"/>
              </w:rPr>
            </w:pPr>
          </w:p>
        </w:tc>
      </w:tr>
      <w:tr w:rsidR="00C8247A" w:rsidRPr="00C8247A" w14:paraId="17A5DE22" w14:textId="77777777" w:rsidTr="00C07B4A">
        <w:trPr>
          <w:trHeight w:val="441"/>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069854EE"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TR13</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1CFED9EC" w14:textId="77777777" w:rsidR="00C8247A" w:rsidRPr="00C8247A" w:rsidRDefault="00C8247A" w:rsidP="00C8247A">
            <w:pPr>
              <w:spacing w:before="120" w:after="120"/>
              <w:rPr>
                <w:rFonts w:ascii="Arial" w:hAnsi="Arial" w:cs="Arial"/>
                <w:b/>
                <w:bCs/>
                <w:smallCaps/>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Obwodnica Skały</w:t>
            </w:r>
            <w:r w:rsidRPr="00C8247A">
              <w:rPr>
                <w:rFonts w:ascii="Arial" w:hAnsi="Arial" w:cs="Arial"/>
                <w:b/>
                <w:bCs/>
                <w:smallCaps/>
                <w:sz w:val="24"/>
                <w:szCs w:val="24"/>
                <w:shd w:val="clear" w:color="auto" w:fill="E36C0A"/>
                <w:lang w:eastAsia="pl-PL"/>
              </w:rPr>
              <w:t xml:space="preserve"> </w:t>
            </w:r>
          </w:p>
          <w:p w14:paraId="77FAF3B2"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7163E002"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1F959FBE"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4A1E0EF8"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7E311CDA"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3D2CD274"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7B927E55"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3E058D0C"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7600DD19" w14:textId="77777777" w:rsidR="00C8247A" w:rsidRPr="00C8247A" w:rsidRDefault="00C8247A" w:rsidP="00C8247A">
            <w:pPr>
              <w:spacing w:before="120" w:after="120" w:line="240" w:lineRule="auto"/>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1A2EFCD3" w14:textId="77777777" w:rsidR="00C8247A" w:rsidRPr="00C8247A" w:rsidRDefault="00C8247A" w:rsidP="00C8247A">
            <w:pPr>
              <w:spacing w:before="120" w:after="120" w:line="240" w:lineRule="auto"/>
              <w:rPr>
                <w:rFonts w:ascii="Arial" w:hAnsi="Arial" w:cs="Arial"/>
                <w:sz w:val="24"/>
                <w:szCs w:val="24"/>
              </w:rPr>
            </w:pPr>
            <w:r w:rsidRPr="00C8247A">
              <w:rPr>
                <w:rFonts w:ascii="Arial" w:hAnsi="Arial" w:cs="Arial"/>
                <w:i/>
                <w:iCs/>
                <w:sz w:val="24"/>
                <w:szCs w:val="24"/>
              </w:rPr>
              <w:t xml:space="preserve">Budowa obwodnicy o długości </w:t>
            </w:r>
            <w:smartTag w:uri="urn:schemas-microsoft-com:office:smarttags" w:element="metricconverter">
              <w:smartTagPr>
                <w:attr w:name="ProductID" w:val="4,6 km"/>
              </w:smartTagPr>
              <w:r w:rsidRPr="00C8247A">
                <w:rPr>
                  <w:rFonts w:ascii="Arial" w:hAnsi="Arial" w:cs="Arial"/>
                  <w:b/>
                  <w:i/>
                  <w:iCs/>
                  <w:sz w:val="24"/>
                  <w:szCs w:val="24"/>
                </w:rPr>
                <w:t>4,6 km</w:t>
              </w:r>
              <w:r w:rsidRPr="00C8247A">
                <w:rPr>
                  <w:rFonts w:ascii="Arial" w:hAnsi="Arial" w:cs="Arial"/>
                  <w:i/>
                  <w:iCs/>
                  <w:sz w:val="24"/>
                  <w:szCs w:val="24"/>
                </w:rPr>
                <w:t xml:space="preserve">, </w:t>
              </w:r>
            </w:smartTag>
            <w:r w:rsidRPr="00C8247A">
              <w:rPr>
                <w:rFonts w:ascii="Arial" w:hAnsi="Arial" w:cs="Arial"/>
                <w:i/>
                <w:iCs/>
                <w:sz w:val="24"/>
                <w:szCs w:val="24"/>
              </w:rPr>
              <w:t>4 skrzyżowań typu rondo.</w:t>
            </w:r>
          </w:p>
        </w:tc>
      </w:tr>
      <w:tr w:rsidR="00C8247A" w:rsidRPr="00C8247A" w14:paraId="17BDEEA4" w14:textId="77777777" w:rsidTr="00C07B4A">
        <w:trPr>
          <w:trHeight w:val="3949"/>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514769A9"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3BAD51C9"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03275A40" w14:textId="77777777" w:rsidR="00C8247A" w:rsidRPr="00C8247A" w:rsidRDefault="00C8247A" w:rsidP="00C8247A">
            <w:pPr>
              <w:spacing w:before="120" w:after="120" w:line="240" w:lineRule="auto"/>
              <w:rPr>
                <w:rFonts w:ascii="Arial" w:hAnsi="Arial" w:cs="Arial"/>
                <w:b/>
                <w:bCs/>
                <w:smallCaps/>
                <w:color w:val="FFFFFF"/>
                <w:sz w:val="24"/>
                <w:szCs w:val="24"/>
                <w:shd w:val="clear" w:color="auto" w:fill="E36C0A"/>
                <w:lang w:eastAsia="pl-PL"/>
              </w:rPr>
            </w:pPr>
          </w:p>
        </w:tc>
      </w:tr>
      <w:tr w:rsidR="00C8247A" w:rsidRPr="00C8247A" w14:paraId="4AEEDD9A" w14:textId="77777777" w:rsidTr="00C07B4A">
        <w:trPr>
          <w:trHeight w:val="453"/>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6C78D58E"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lastRenderedPageBreak/>
              <w:t>TR15</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72A5A078"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 xml:space="preserve">Obwodnica Oświęcimia </w:t>
            </w:r>
            <w:r w:rsidRPr="00C8247A">
              <w:rPr>
                <w:rFonts w:ascii="Arial" w:hAnsi="Arial" w:cs="Arial"/>
                <w:b/>
                <w:bCs/>
                <w:smallCaps/>
                <w:color w:val="FFFFFF"/>
                <w:sz w:val="24"/>
                <w:szCs w:val="24"/>
                <w:shd w:val="clear" w:color="auto" w:fill="E36C0A"/>
                <w:lang w:eastAsia="pl-PL"/>
              </w:rPr>
              <w:br/>
              <w:t xml:space="preserve">od ronda </w:t>
            </w:r>
            <w:r w:rsidRPr="00C8247A">
              <w:rPr>
                <w:rFonts w:ascii="Arial" w:hAnsi="Arial" w:cs="Arial"/>
                <w:noProof/>
                <w:sz w:val="24"/>
                <w:szCs w:val="24"/>
                <w:lang w:eastAsia="pl-PL"/>
              </w:rPr>
              <mc:AlternateContent>
                <mc:Choice Requires="wps">
                  <w:drawing>
                    <wp:anchor distT="0" distB="0" distL="114300" distR="114300" simplePos="0" relativeHeight="251659264" behindDoc="0" locked="0" layoutInCell="1" allowOverlap="1" wp14:anchorId="043BC654" wp14:editId="0434457C">
                      <wp:simplePos x="0" y="0"/>
                      <wp:positionH relativeFrom="column">
                        <wp:posOffset>-525145</wp:posOffset>
                      </wp:positionH>
                      <wp:positionV relativeFrom="paragraph">
                        <wp:posOffset>-8504555</wp:posOffset>
                      </wp:positionV>
                      <wp:extent cx="342900" cy="295275"/>
                      <wp:effectExtent l="19050" t="19050" r="38100" b="66675"/>
                      <wp:wrapNone/>
                      <wp:docPr id="5" name="Oval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ellipse">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14:paraId="14961D65" w14:textId="77777777" w:rsidR="001A0993" w:rsidRPr="00512039" w:rsidRDefault="001A0993" w:rsidP="00C8247A">
                                  <w:pPr>
                                    <w:spacing w:after="0" w:line="240" w:lineRule="auto"/>
                                    <w:jc w:val="center"/>
                                    <w:rPr>
                                      <w:rFonts w:ascii="Arial" w:hAnsi="Arial" w:cs="Arial"/>
                                      <w:b/>
                                      <w:color w:val="FFFFFF"/>
                                      <w:sz w:val="14"/>
                                      <w:szCs w:val="14"/>
                                    </w:rPr>
                                  </w:pPr>
                                  <w:r w:rsidRPr="00512039">
                                    <w:rPr>
                                      <w:rFonts w:ascii="Arial" w:hAnsi="Arial" w:cs="Arial"/>
                                      <w:b/>
                                      <w:color w:val="FFFFFF"/>
                                      <w:sz w:val="14"/>
                                      <w:szCs w:val="14"/>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3BC654" id="Oval 678" o:spid="_x0000_s1026" style="position:absolute;margin-left:-41.35pt;margin-top:-669.65pt;width:27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" fillcolor="#f79646" strokecolor="#f2f2f2" strokeweight="3pt">
                      <v:shadow on="t" color="#974706" opacity=".5" offset="1pt"/>
                      <v:textbox>
                        <w:txbxContent>
                          <w:p w14:paraId="14961D65" w14:textId="77777777" w:rsidR="001A0993" w:rsidRPr="00512039" w:rsidRDefault="001A0993" w:rsidP="00C8247A">
                            <w:pPr>
                              <w:spacing w:after="0" w:line="240" w:lineRule="auto"/>
                              <w:jc w:val="center"/>
                              <w:rPr>
                                <w:rFonts w:ascii="Arial" w:hAnsi="Arial" w:cs="Arial"/>
                                <w:b/>
                                <w:color w:val="FFFFFF"/>
                                <w:sz w:val="14"/>
                                <w:szCs w:val="14"/>
                              </w:rPr>
                            </w:pPr>
                            <w:r w:rsidRPr="00512039">
                              <w:rPr>
                                <w:rFonts w:ascii="Arial" w:hAnsi="Arial" w:cs="Arial"/>
                                <w:b/>
                                <w:color w:val="FFFFFF"/>
                                <w:sz w:val="14"/>
                                <w:szCs w:val="14"/>
                              </w:rPr>
                              <w:t>K</w:t>
                            </w:r>
                          </w:p>
                        </w:txbxContent>
                      </v:textbox>
                    </v:oval>
                  </w:pict>
                </mc:Fallback>
              </mc:AlternateContent>
            </w:r>
            <w:r w:rsidRPr="00C8247A">
              <w:rPr>
                <w:rFonts w:ascii="Arial" w:hAnsi="Arial" w:cs="Arial"/>
                <w:b/>
                <w:bCs/>
                <w:smallCaps/>
                <w:color w:val="FFFFFF"/>
                <w:sz w:val="24"/>
                <w:szCs w:val="24"/>
                <w:shd w:val="clear" w:color="auto" w:fill="E36C0A"/>
                <w:lang w:eastAsia="pl-PL"/>
              </w:rPr>
              <w:t>ul. Chemików</w:t>
            </w:r>
            <w:r w:rsidRPr="00C8247A">
              <w:rPr>
                <w:rFonts w:ascii="Arial" w:hAnsi="Arial" w:cs="Arial"/>
                <w:b/>
                <w:bCs/>
                <w:smallCaps/>
                <w:color w:val="FFFFFF"/>
                <w:sz w:val="24"/>
                <w:szCs w:val="24"/>
                <w:shd w:val="clear" w:color="auto" w:fill="E36C0A"/>
                <w:lang w:eastAsia="pl-PL"/>
              </w:rPr>
              <w:br/>
              <w:t xml:space="preserve"> i ul. Fabrycznej w Oświęcimiu do DW 933 w m. Bobrek </w:t>
            </w:r>
          </w:p>
          <w:p w14:paraId="570A0D69"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37B14BB0" w14:textId="77777777" w:rsidR="00C8247A" w:rsidRPr="00C8247A" w:rsidRDefault="00C8247A" w:rsidP="00C8247A">
            <w:pPr>
              <w:spacing w:before="120" w:after="120"/>
              <w:rPr>
                <w:rFonts w:ascii="Arial" w:hAnsi="Arial" w:cs="Arial"/>
                <w:b/>
                <w:bCs/>
                <w:smallCaps/>
                <w:sz w:val="24"/>
                <w:szCs w:val="24"/>
                <w:shd w:val="clear" w:color="auto" w:fill="E36C0A"/>
                <w:lang w:eastAsia="pl-PL"/>
              </w:rPr>
            </w:pPr>
          </w:p>
        </w:tc>
        <w:tc>
          <w:tcPr>
            <w:tcW w:w="5584" w:type="dxa"/>
            <w:vMerge w:val="restart"/>
            <w:tcBorders>
              <w:top w:val="single" w:sz="12" w:space="0" w:color="auto"/>
              <w:left w:val="single" w:sz="12" w:space="0" w:color="auto"/>
              <w:right w:val="single" w:sz="12" w:space="0" w:color="auto"/>
            </w:tcBorders>
            <w:shd w:val="clear" w:color="auto" w:fill="auto"/>
          </w:tcPr>
          <w:p w14:paraId="27B170E9" w14:textId="77777777" w:rsidR="00C8247A" w:rsidRPr="00C8247A" w:rsidRDefault="00C8247A" w:rsidP="00C8247A">
            <w:pPr>
              <w:spacing w:before="120" w:after="120" w:line="240" w:lineRule="auto"/>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5D45698B" w14:textId="77777777" w:rsidR="00C8247A" w:rsidRPr="00C8247A" w:rsidRDefault="00C8247A" w:rsidP="00C8247A">
            <w:pPr>
              <w:spacing w:before="120" w:after="120" w:line="240" w:lineRule="auto"/>
              <w:rPr>
                <w:rFonts w:ascii="Arial" w:hAnsi="Arial" w:cs="Arial"/>
                <w:sz w:val="24"/>
                <w:szCs w:val="24"/>
              </w:rPr>
            </w:pPr>
            <w:r w:rsidRPr="00C8247A">
              <w:rPr>
                <w:rFonts w:ascii="Arial" w:hAnsi="Arial" w:cs="Arial"/>
                <w:i/>
                <w:iCs/>
                <w:sz w:val="24"/>
                <w:szCs w:val="24"/>
              </w:rPr>
              <w:t xml:space="preserve">Budowa </w:t>
            </w:r>
            <w:r w:rsidRPr="00C8247A">
              <w:rPr>
                <w:rFonts w:ascii="Arial" w:hAnsi="Arial" w:cs="Arial"/>
                <w:b/>
                <w:i/>
                <w:iCs/>
                <w:sz w:val="24"/>
                <w:szCs w:val="24"/>
              </w:rPr>
              <w:t>5 km</w:t>
            </w:r>
            <w:r w:rsidRPr="00C8247A">
              <w:rPr>
                <w:rFonts w:ascii="Arial" w:hAnsi="Arial" w:cs="Arial"/>
                <w:i/>
                <w:iCs/>
                <w:sz w:val="24"/>
                <w:szCs w:val="24"/>
              </w:rPr>
              <w:t xml:space="preserve"> drogi, ok. </w:t>
            </w:r>
            <w:smartTag w:uri="urn:schemas-microsoft-com:office:smarttags" w:element="metricconverter">
              <w:smartTagPr>
                <w:attr w:name="ProductID" w:val="3 km"/>
              </w:smartTagPr>
              <w:r w:rsidRPr="00C8247A">
                <w:rPr>
                  <w:rFonts w:ascii="Arial" w:hAnsi="Arial" w:cs="Arial"/>
                  <w:i/>
                  <w:iCs/>
                  <w:sz w:val="24"/>
                  <w:szCs w:val="24"/>
                </w:rPr>
                <w:t>3 km</w:t>
              </w:r>
            </w:smartTag>
            <w:r w:rsidRPr="00C8247A">
              <w:rPr>
                <w:rFonts w:ascii="Arial" w:hAnsi="Arial" w:cs="Arial"/>
                <w:i/>
                <w:iCs/>
                <w:sz w:val="24"/>
                <w:szCs w:val="24"/>
              </w:rPr>
              <w:t xml:space="preserve"> ciągów chodników, ścieżek rowerowych, ciągów pieszo-rowerowych, estakady nad rzeką Wisłą i linią kolejową oraz m.in. 5 skrzyżowań typu rondo.</w:t>
            </w:r>
          </w:p>
        </w:tc>
      </w:tr>
      <w:tr w:rsidR="00C8247A" w:rsidRPr="00C8247A" w14:paraId="1629B377" w14:textId="77777777" w:rsidTr="00C07B4A">
        <w:trPr>
          <w:trHeight w:val="2020"/>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48B82A32"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5C37A46B"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5DAB780F" w14:textId="77777777" w:rsidR="00C8247A" w:rsidRPr="00C8247A" w:rsidRDefault="00C8247A" w:rsidP="00C8247A">
            <w:pPr>
              <w:spacing w:before="120" w:after="120" w:line="240" w:lineRule="auto"/>
              <w:rPr>
                <w:rFonts w:ascii="Arial" w:hAnsi="Arial" w:cs="Arial"/>
                <w:b/>
                <w:bCs/>
                <w:smallCaps/>
                <w:color w:val="FFFFFF"/>
                <w:sz w:val="24"/>
                <w:szCs w:val="24"/>
                <w:shd w:val="clear" w:color="auto" w:fill="E36C0A"/>
                <w:lang w:eastAsia="pl-PL"/>
              </w:rPr>
            </w:pPr>
          </w:p>
        </w:tc>
      </w:tr>
      <w:tr w:rsidR="00C8247A" w:rsidRPr="00C8247A" w14:paraId="3ABD3D07" w14:textId="77777777" w:rsidTr="00C07B4A">
        <w:trPr>
          <w:trHeight w:val="464"/>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58D691CE"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TR17</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3AA460CE"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Obwodnica Gdowa Etap II</w:t>
            </w:r>
          </w:p>
          <w:p w14:paraId="4F2297ED" w14:textId="77777777" w:rsidR="00C8247A" w:rsidRPr="00C8247A" w:rsidRDefault="00C8247A" w:rsidP="00C8247A">
            <w:pPr>
              <w:spacing w:before="120" w:after="120"/>
              <w:rPr>
                <w:rFonts w:ascii="Arial" w:hAnsi="Arial" w:cs="Arial"/>
                <w:sz w:val="24"/>
                <w:szCs w:val="24"/>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top w:val="single" w:sz="12" w:space="0" w:color="auto"/>
              <w:left w:val="single" w:sz="12" w:space="0" w:color="auto"/>
              <w:right w:val="single" w:sz="12" w:space="0" w:color="auto"/>
            </w:tcBorders>
            <w:shd w:val="clear" w:color="auto" w:fill="auto"/>
          </w:tcPr>
          <w:p w14:paraId="7D2B37CF" w14:textId="77777777" w:rsidR="00C8247A" w:rsidRPr="00C8247A" w:rsidRDefault="00C8247A" w:rsidP="00C8247A">
            <w:pPr>
              <w:spacing w:before="120" w:after="120" w:line="240" w:lineRule="auto"/>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7E0902CC" w14:textId="77777777" w:rsidR="00C8247A" w:rsidRPr="00C8247A" w:rsidRDefault="00C8247A" w:rsidP="00C8247A">
            <w:pPr>
              <w:spacing w:before="120" w:after="120" w:line="240" w:lineRule="auto"/>
              <w:rPr>
                <w:rFonts w:ascii="Arial" w:hAnsi="Arial" w:cs="Arial"/>
                <w:sz w:val="24"/>
                <w:szCs w:val="24"/>
              </w:rPr>
            </w:pPr>
            <w:r w:rsidRPr="00C8247A">
              <w:rPr>
                <w:rFonts w:ascii="Arial" w:hAnsi="Arial" w:cs="Arial"/>
                <w:i/>
                <w:iCs/>
                <w:sz w:val="24"/>
                <w:szCs w:val="24"/>
              </w:rPr>
              <w:t xml:space="preserve">Budowa obwodnicy o długości  </w:t>
            </w:r>
            <w:r w:rsidRPr="00C8247A">
              <w:rPr>
                <w:rFonts w:ascii="Arial" w:hAnsi="Arial" w:cs="Arial"/>
                <w:b/>
                <w:i/>
                <w:iCs/>
                <w:sz w:val="24"/>
                <w:szCs w:val="24"/>
              </w:rPr>
              <w:t>2 km</w:t>
            </w:r>
            <w:r w:rsidRPr="00C8247A">
              <w:rPr>
                <w:rFonts w:ascii="Arial" w:hAnsi="Arial" w:cs="Arial"/>
                <w:i/>
                <w:iCs/>
                <w:sz w:val="24"/>
                <w:szCs w:val="24"/>
              </w:rPr>
              <w:t>, 2 skrzyżowań oraz mostu.</w:t>
            </w:r>
          </w:p>
        </w:tc>
      </w:tr>
      <w:tr w:rsidR="00C8247A" w:rsidRPr="00C8247A" w14:paraId="2BB47CF1" w14:textId="77777777" w:rsidTr="00C07B4A">
        <w:trPr>
          <w:trHeight w:val="484"/>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08DB0532"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556305DC"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52E4B9B0" w14:textId="77777777" w:rsidR="00C8247A" w:rsidRPr="00C8247A" w:rsidRDefault="00C8247A" w:rsidP="00C8247A">
            <w:pPr>
              <w:spacing w:before="120" w:after="120" w:line="240" w:lineRule="auto"/>
              <w:rPr>
                <w:rFonts w:ascii="Arial" w:hAnsi="Arial" w:cs="Arial"/>
                <w:b/>
                <w:bCs/>
                <w:smallCaps/>
                <w:color w:val="FFFFFF"/>
                <w:sz w:val="24"/>
                <w:szCs w:val="24"/>
                <w:shd w:val="clear" w:color="auto" w:fill="E36C0A"/>
                <w:lang w:eastAsia="pl-PL"/>
              </w:rPr>
            </w:pPr>
          </w:p>
        </w:tc>
      </w:tr>
      <w:tr w:rsidR="00C8247A" w:rsidRPr="00C8247A" w14:paraId="0A2866E0" w14:textId="77777777" w:rsidTr="00C07B4A">
        <w:trPr>
          <w:trHeight w:val="381"/>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4629E186"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sz w:val="24"/>
                <w:szCs w:val="24"/>
              </w:rPr>
              <w:br w:type="page"/>
            </w:r>
            <w:r w:rsidRPr="00C8247A">
              <w:rPr>
                <w:rFonts w:ascii="Arial" w:hAnsi="Arial" w:cs="Arial"/>
                <w:b/>
                <w:color w:val="FFFFFF" w:themeColor="background1"/>
                <w:sz w:val="24"/>
                <w:szCs w:val="24"/>
              </w:rPr>
              <w:t>TR18</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4FBD9F74"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Obwodnica Babic</w:t>
            </w:r>
          </w:p>
          <w:p w14:paraId="389B13CF" w14:textId="77777777" w:rsidR="00C8247A" w:rsidRPr="00C8247A" w:rsidRDefault="00C8247A" w:rsidP="00C8247A">
            <w:pPr>
              <w:spacing w:before="120" w:after="120"/>
              <w:rPr>
                <w:rFonts w:ascii="Arial" w:hAnsi="Arial" w:cs="Arial"/>
                <w:sz w:val="24"/>
                <w:szCs w:val="24"/>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top w:val="single" w:sz="12" w:space="0" w:color="auto"/>
              <w:left w:val="single" w:sz="12" w:space="0" w:color="auto"/>
              <w:right w:val="single" w:sz="12" w:space="0" w:color="auto"/>
            </w:tcBorders>
            <w:shd w:val="clear" w:color="auto" w:fill="auto"/>
          </w:tcPr>
          <w:p w14:paraId="3053D0E7" w14:textId="77777777" w:rsidR="00C8247A" w:rsidRPr="00C8247A" w:rsidRDefault="00C8247A" w:rsidP="00C8247A">
            <w:pPr>
              <w:spacing w:before="120" w:after="120" w:line="240" w:lineRule="auto"/>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1A820C8E" w14:textId="77777777" w:rsidR="00C8247A" w:rsidRPr="00C8247A" w:rsidRDefault="00C8247A" w:rsidP="00C8247A">
            <w:pPr>
              <w:spacing w:before="120" w:after="0" w:line="240" w:lineRule="auto"/>
              <w:rPr>
                <w:rFonts w:ascii="Arial" w:hAnsi="Arial" w:cs="Arial"/>
                <w:sz w:val="24"/>
                <w:szCs w:val="24"/>
              </w:rPr>
            </w:pPr>
            <w:r w:rsidRPr="00C8247A">
              <w:rPr>
                <w:rFonts w:ascii="Arial" w:hAnsi="Arial" w:cs="Arial"/>
                <w:i/>
                <w:iCs/>
                <w:sz w:val="24"/>
                <w:szCs w:val="24"/>
              </w:rPr>
              <w:t xml:space="preserve">Budowa obwodnicy o długości </w:t>
            </w:r>
            <w:r w:rsidRPr="00C8247A">
              <w:rPr>
                <w:rFonts w:ascii="Arial" w:hAnsi="Arial" w:cs="Arial"/>
                <w:b/>
                <w:i/>
                <w:iCs/>
                <w:sz w:val="24"/>
                <w:szCs w:val="24"/>
              </w:rPr>
              <w:t>ok. 4,8 km</w:t>
            </w:r>
            <w:r w:rsidRPr="00C8247A">
              <w:rPr>
                <w:rFonts w:ascii="Arial" w:hAnsi="Arial" w:cs="Arial"/>
                <w:i/>
                <w:iCs/>
                <w:sz w:val="24"/>
                <w:szCs w:val="24"/>
              </w:rPr>
              <w:t xml:space="preserve"> oraz 2 obiektów mostowych (nad potokiem Płazanka i nad ciekiem Zmornica).</w:t>
            </w:r>
          </w:p>
        </w:tc>
      </w:tr>
      <w:tr w:rsidR="00C8247A" w:rsidRPr="00C8247A" w14:paraId="06DC559F" w14:textId="77777777" w:rsidTr="00C07B4A">
        <w:trPr>
          <w:trHeight w:val="443"/>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4AFF5732" w14:textId="77777777" w:rsidR="00C8247A" w:rsidRPr="00C8247A" w:rsidRDefault="00C8247A" w:rsidP="00C8247A">
            <w:pPr>
              <w:spacing w:after="0" w:line="240" w:lineRule="auto"/>
              <w:jc w:val="center"/>
              <w:rPr>
                <w:rFonts w:ascii="Arial" w:hAnsi="Arial" w:cs="Arial"/>
                <w:b/>
                <w:sz w:val="24"/>
                <w:szCs w:val="24"/>
              </w:rPr>
            </w:pPr>
            <w:r w:rsidRPr="00C8247A">
              <w:rPr>
                <w:rFonts w:ascii="Arial" w:hAnsi="Arial" w:cs="Arial"/>
                <w:b/>
                <w:sz w:val="24"/>
                <w:szCs w:val="24"/>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40C0FF5E"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471189B2" w14:textId="77777777" w:rsidR="00C8247A" w:rsidRPr="00C8247A" w:rsidRDefault="00C8247A" w:rsidP="00C8247A">
            <w:pPr>
              <w:spacing w:before="120" w:after="120" w:line="240" w:lineRule="auto"/>
              <w:rPr>
                <w:rFonts w:ascii="Arial" w:hAnsi="Arial" w:cs="Arial"/>
                <w:b/>
                <w:bCs/>
                <w:smallCaps/>
                <w:color w:val="FFFFFF"/>
                <w:sz w:val="24"/>
                <w:szCs w:val="24"/>
                <w:shd w:val="clear" w:color="auto" w:fill="E36C0A"/>
                <w:lang w:eastAsia="pl-PL"/>
              </w:rPr>
            </w:pPr>
          </w:p>
        </w:tc>
      </w:tr>
      <w:tr w:rsidR="00C8247A" w:rsidRPr="00C8247A" w14:paraId="3F5BDFCD" w14:textId="77777777" w:rsidTr="00C07B4A">
        <w:trPr>
          <w:trHeight w:val="450"/>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4DCD7413" w14:textId="77777777" w:rsidR="00C8247A" w:rsidRPr="00C8247A" w:rsidRDefault="00C8247A" w:rsidP="00C8247A">
            <w:pPr>
              <w:spacing w:after="0" w:line="240" w:lineRule="auto"/>
              <w:jc w:val="center"/>
              <w:rPr>
                <w:rFonts w:ascii="Arial" w:hAnsi="Arial" w:cs="Arial"/>
                <w:b/>
                <w:noProof/>
                <w:color w:val="FFFFFF" w:themeColor="background1"/>
                <w:sz w:val="24"/>
                <w:szCs w:val="24"/>
                <w:lang w:eastAsia="pl-PL"/>
              </w:rPr>
            </w:pPr>
            <w:r w:rsidRPr="00C8247A">
              <w:rPr>
                <w:rFonts w:ascii="Arial" w:hAnsi="Arial" w:cs="Arial"/>
                <w:b/>
                <w:noProof/>
                <w:color w:val="FFFFFF" w:themeColor="background1"/>
                <w:sz w:val="24"/>
                <w:szCs w:val="24"/>
                <w:lang w:eastAsia="pl-PL"/>
              </w:rPr>
              <w:t>TR19</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5DEAE966" w14:textId="77777777" w:rsidR="00C8247A" w:rsidRPr="00C8247A" w:rsidRDefault="00C8247A" w:rsidP="00C8247A">
            <w:pPr>
              <w:spacing w:before="120" w:after="120"/>
              <w:rPr>
                <w:rFonts w:ascii="Arial" w:hAnsi="Arial" w:cs="Arial"/>
                <w:sz w:val="24"/>
                <w:szCs w:val="24"/>
              </w:rPr>
            </w:pPr>
            <w:r w:rsidRPr="00C8247A">
              <w:rPr>
                <w:rFonts w:ascii="Arial" w:hAnsi="Arial" w:cs="Arial"/>
                <w:b/>
                <w:bCs/>
                <w:smallCaps/>
                <w:color w:val="FFFFFF"/>
                <w:sz w:val="24"/>
                <w:szCs w:val="24"/>
                <w:shd w:val="clear" w:color="auto" w:fill="E36C0A"/>
                <w:lang w:eastAsia="pl-PL"/>
              </w:rPr>
              <w:t>Obwodnica Tuchowa</w:t>
            </w:r>
          </w:p>
        </w:tc>
        <w:tc>
          <w:tcPr>
            <w:tcW w:w="5584" w:type="dxa"/>
            <w:vMerge w:val="restart"/>
            <w:tcBorders>
              <w:top w:val="single" w:sz="12" w:space="0" w:color="auto"/>
              <w:left w:val="single" w:sz="12" w:space="0" w:color="auto"/>
              <w:right w:val="single" w:sz="12" w:space="0" w:color="auto"/>
            </w:tcBorders>
            <w:shd w:val="clear" w:color="auto" w:fill="auto"/>
          </w:tcPr>
          <w:p w14:paraId="1808C87F" w14:textId="77777777" w:rsidR="00C8247A" w:rsidRPr="00C8247A" w:rsidRDefault="00C8247A" w:rsidP="00C8247A">
            <w:pPr>
              <w:spacing w:before="120" w:after="120" w:line="240" w:lineRule="auto"/>
              <w:rPr>
                <w:rFonts w:ascii="Arial" w:hAnsi="Arial" w:cs="Arial"/>
                <w:i/>
                <w:sz w:val="24"/>
                <w:szCs w:val="24"/>
              </w:rPr>
            </w:pPr>
            <w:r w:rsidRPr="00C8247A">
              <w:rPr>
                <w:rFonts w:ascii="Arial" w:hAnsi="Arial" w:cs="Arial"/>
                <w:b/>
                <w:bCs/>
                <w:smallCaps/>
                <w:color w:val="FFFFFF"/>
                <w:sz w:val="24"/>
                <w:szCs w:val="24"/>
                <w:shd w:val="clear" w:color="auto" w:fill="E36C0A"/>
                <w:lang w:eastAsia="pl-PL"/>
              </w:rPr>
              <w:t>ZAKRES PRZEDMIOTOWY PROJEKTU</w:t>
            </w:r>
          </w:p>
          <w:p w14:paraId="24006CD5" w14:textId="77777777" w:rsidR="00C8247A" w:rsidRPr="00C8247A" w:rsidRDefault="00C8247A" w:rsidP="00C8247A">
            <w:pPr>
              <w:spacing w:before="120" w:after="120" w:line="240" w:lineRule="auto"/>
              <w:rPr>
                <w:rFonts w:ascii="Arial" w:hAnsi="Arial" w:cs="Arial"/>
                <w:sz w:val="24"/>
                <w:szCs w:val="24"/>
              </w:rPr>
            </w:pPr>
            <w:r w:rsidRPr="00C8247A">
              <w:rPr>
                <w:rFonts w:ascii="Arial" w:hAnsi="Arial" w:cs="Arial"/>
                <w:i/>
                <w:sz w:val="24"/>
                <w:szCs w:val="24"/>
              </w:rPr>
              <w:t xml:space="preserve">Budowa obwodnicy o długości </w:t>
            </w:r>
            <w:r w:rsidRPr="00C8247A">
              <w:rPr>
                <w:rFonts w:ascii="Arial" w:hAnsi="Arial" w:cs="Arial"/>
                <w:b/>
                <w:i/>
                <w:sz w:val="24"/>
                <w:szCs w:val="24"/>
              </w:rPr>
              <w:t>2,7</w:t>
            </w:r>
            <w:r w:rsidRPr="00C8247A">
              <w:rPr>
                <w:rFonts w:ascii="Arial" w:hAnsi="Arial" w:cs="Arial"/>
                <w:i/>
                <w:sz w:val="24"/>
                <w:szCs w:val="24"/>
              </w:rPr>
              <w:t xml:space="preserve">, 3 obiektów mostowych oraz 3 rond. </w:t>
            </w:r>
          </w:p>
        </w:tc>
      </w:tr>
      <w:tr w:rsidR="00C8247A" w:rsidRPr="00C8247A" w14:paraId="55B79ED8" w14:textId="77777777" w:rsidTr="00C07B4A">
        <w:trPr>
          <w:trHeight w:val="50"/>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42A58CB2"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64135E9B"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56214742" w14:textId="77777777" w:rsidR="00C8247A" w:rsidRPr="00C8247A" w:rsidRDefault="00C8247A" w:rsidP="00C8247A">
            <w:pPr>
              <w:spacing w:before="120" w:after="120" w:line="240" w:lineRule="auto"/>
              <w:rPr>
                <w:rFonts w:ascii="Arial" w:hAnsi="Arial" w:cs="Arial"/>
                <w:b/>
                <w:bCs/>
                <w:smallCaps/>
                <w:color w:val="FFFFFF"/>
                <w:sz w:val="24"/>
                <w:szCs w:val="24"/>
                <w:shd w:val="clear" w:color="auto" w:fill="E36C0A"/>
                <w:lang w:eastAsia="pl-PL"/>
              </w:rPr>
            </w:pPr>
          </w:p>
        </w:tc>
      </w:tr>
      <w:tr w:rsidR="00C8247A" w:rsidRPr="00C8247A" w14:paraId="3765D828" w14:textId="77777777" w:rsidTr="00C07B4A">
        <w:trPr>
          <w:trHeight w:val="238"/>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0055A594" w14:textId="77777777" w:rsidR="00C8247A" w:rsidRPr="00C8247A" w:rsidRDefault="00C8247A" w:rsidP="00C8247A">
            <w:pPr>
              <w:spacing w:after="0" w:line="240" w:lineRule="auto"/>
              <w:jc w:val="center"/>
              <w:rPr>
                <w:rFonts w:ascii="Arial" w:hAnsi="Arial" w:cs="Arial"/>
                <w:b/>
                <w:noProof/>
                <w:color w:val="FFFFFF" w:themeColor="background1"/>
                <w:sz w:val="24"/>
                <w:szCs w:val="24"/>
                <w:lang w:eastAsia="pl-PL"/>
              </w:rPr>
            </w:pPr>
            <w:r w:rsidRPr="00C8247A">
              <w:rPr>
                <w:rFonts w:ascii="Arial" w:hAnsi="Arial" w:cs="Arial"/>
                <w:b/>
                <w:noProof/>
                <w:color w:val="FFFFFF" w:themeColor="background1"/>
                <w:sz w:val="24"/>
                <w:szCs w:val="24"/>
                <w:lang w:eastAsia="pl-PL"/>
              </w:rPr>
              <w:t>TR20</w:t>
            </w:r>
          </w:p>
        </w:tc>
        <w:tc>
          <w:tcPr>
            <w:tcW w:w="3119" w:type="dxa"/>
            <w:vMerge w:val="restart"/>
            <w:tcBorders>
              <w:left w:val="single" w:sz="12" w:space="0" w:color="auto"/>
              <w:right w:val="single" w:sz="12" w:space="0" w:color="auto"/>
            </w:tcBorders>
            <w:shd w:val="clear" w:color="auto" w:fill="auto"/>
            <w:vAlign w:val="center"/>
          </w:tcPr>
          <w:p w14:paraId="70BDE1D3"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Zachodnia Obwodnica Zielonek</w:t>
            </w:r>
          </w:p>
        </w:tc>
        <w:tc>
          <w:tcPr>
            <w:tcW w:w="5584" w:type="dxa"/>
            <w:vMerge w:val="restart"/>
            <w:tcBorders>
              <w:left w:val="single" w:sz="12" w:space="0" w:color="auto"/>
              <w:right w:val="single" w:sz="12" w:space="0" w:color="auto"/>
            </w:tcBorders>
            <w:shd w:val="clear" w:color="auto" w:fill="auto"/>
          </w:tcPr>
          <w:p w14:paraId="3F8D4B4C" w14:textId="77777777" w:rsidR="00C8247A" w:rsidRPr="00C8247A" w:rsidRDefault="00C8247A" w:rsidP="00C8247A">
            <w:pPr>
              <w:spacing w:before="120" w:after="120" w:line="240" w:lineRule="auto"/>
              <w:rPr>
                <w:rFonts w:ascii="Arial" w:hAnsi="Arial" w:cs="Arial"/>
                <w:i/>
                <w:iCs/>
                <w:color w:val="000000"/>
                <w:sz w:val="24"/>
                <w:szCs w:val="24"/>
              </w:rPr>
            </w:pPr>
            <w:r w:rsidRPr="00C8247A">
              <w:rPr>
                <w:rFonts w:ascii="Arial" w:hAnsi="Arial" w:cs="Arial"/>
                <w:b/>
                <w:bCs/>
                <w:smallCaps/>
                <w:color w:val="FFFFFF"/>
                <w:sz w:val="24"/>
                <w:szCs w:val="24"/>
                <w:shd w:val="clear" w:color="auto" w:fill="E36C0A"/>
                <w:lang w:eastAsia="pl-PL"/>
              </w:rPr>
              <w:t>ZAKRES PRZEDMIOTOWY PROJEKTU</w:t>
            </w:r>
          </w:p>
          <w:p w14:paraId="2A8E7D33" w14:textId="77777777" w:rsidR="00C8247A" w:rsidRPr="00C8247A" w:rsidRDefault="00C8247A" w:rsidP="00C8247A">
            <w:pPr>
              <w:spacing w:before="120" w:after="120" w:line="240" w:lineRule="auto"/>
              <w:rPr>
                <w:rFonts w:ascii="Arial" w:hAnsi="Arial" w:cs="Arial"/>
                <w:b/>
                <w:bCs/>
                <w:smallCaps/>
                <w:color w:val="FFFFFF"/>
                <w:sz w:val="24"/>
                <w:szCs w:val="24"/>
                <w:shd w:val="clear" w:color="auto" w:fill="E36C0A"/>
                <w:lang w:eastAsia="pl-PL"/>
              </w:rPr>
            </w:pPr>
            <w:r w:rsidRPr="00C8247A">
              <w:rPr>
                <w:rFonts w:ascii="Arial" w:hAnsi="Arial" w:cs="Arial"/>
                <w:i/>
                <w:iCs/>
                <w:color w:val="000000"/>
                <w:sz w:val="24"/>
                <w:szCs w:val="24"/>
              </w:rPr>
              <w:t xml:space="preserve">Budowa obwodnicy o długości ok. </w:t>
            </w:r>
            <w:r w:rsidRPr="00C8247A">
              <w:rPr>
                <w:rFonts w:ascii="Arial" w:hAnsi="Arial" w:cs="Arial"/>
                <w:b/>
                <w:i/>
                <w:iCs/>
                <w:color w:val="000000"/>
                <w:sz w:val="24"/>
                <w:szCs w:val="24"/>
              </w:rPr>
              <w:t>3,2 km</w:t>
            </w:r>
            <w:r w:rsidRPr="00C8247A">
              <w:rPr>
                <w:rFonts w:ascii="Arial" w:hAnsi="Arial" w:cs="Arial"/>
                <w:i/>
                <w:iCs/>
                <w:color w:val="000000"/>
                <w:sz w:val="24"/>
                <w:szCs w:val="24"/>
              </w:rPr>
              <w:t>.</w:t>
            </w:r>
          </w:p>
        </w:tc>
      </w:tr>
      <w:tr w:rsidR="00C8247A" w:rsidRPr="00C8247A" w14:paraId="03D23C8A" w14:textId="77777777" w:rsidTr="00C07B4A">
        <w:trPr>
          <w:trHeight w:val="1072"/>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59224D12"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13F3A3E0"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04E29747" w14:textId="77777777" w:rsidR="00C8247A" w:rsidRPr="00C8247A" w:rsidRDefault="00C8247A" w:rsidP="00C8247A">
            <w:pPr>
              <w:spacing w:before="120" w:after="120" w:line="240" w:lineRule="auto"/>
              <w:rPr>
                <w:rFonts w:ascii="Arial" w:hAnsi="Arial" w:cs="Arial"/>
                <w:b/>
                <w:bCs/>
                <w:smallCaps/>
                <w:color w:val="FFFFFF"/>
                <w:sz w:val="24"/>
                <w:szCs w:val="24"/>
                <w:shd w:val="clear" w:color="auto" w:fill="E36C0A"/>
                <w:lang w:eastAsia="pl-PL"/>
              </w:rPr>
            </w:pPr>
          </w:p>
        </w:tc>
      </w:tr>
      <w:tr w:rsidR="00C8247A" w:rsidRPr="00C8247A" w14:paraId="62952288" w14:textId="77777777" w:rsidTr="0069157E">
        <w:trPr>
          <w:trHeight w:val="380"/>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33692106" w14:textId="77777777" w:rsidR="00C8247A" w:rsidRPr="00C8247A" w:rsidRDefault="00C8247A" w:rsidP="00C8247A">
            <w:pPr>
              <w:spacing w:after="0" w:line="240" w:lineRule="auto"/>
              <w:jc w:val="center"/>
              <w:rPr>
                <w:rFonts w:ascii="Arial" w:hAnsi="Arial" w:cs="Arial"/>
                <w:b/>
                <w:noProof/>
                <w:color w:val="FFFFFF" w:themeColor="background1"/>
                <w:sz w:val="24"/>
                <w:szCs w:val="24"/>
                <w:lang w:eastAsia="pl-PL"/>
              </w:rPr>
            </w:pPr>
            <w:r w:rsidRPr="00C8247A">
              <w:rPr>
                <w:rFonts w:ascii="Arial" w:hAnsi="Arial" w:cs="Arial"/>
                <w:b/>
                <w:noProof/>
                <w:color w:val="FFFFFF" w:themeColor="background1"/>
                <w:sz w:val="24"/>
                <w:szCs w:val="24"/>
                <w:lang w:eastAsia="pl-PL"/>
              </w:rPr>
              <w:t>TR60</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6324A112"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Obwodnica Koszyc</w:t>
            </w:r>
          </w:p>
          <w:p w14:paraId="0F440ABB" w14:textId="789BD2BC" w:rsidR="00C8247A" w:rsidRPr="00C8247A" w:rsidRDefault="009B436D"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405C5D95"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327EF911" w14:textId="77777777" w:rsidR="00C8247A" w:rsidRPr="00C8247A" w:rsidRDefault="00C8247A" w:rsidP="00C8247A">
            <w:pPr>
              <w:spacing w:before="120" w:after="120" w:line="240" w:lineRule="auto"/>
              <w:rPr>
                <w:rFonts w:ascii="Arial" w:hAnsi="Arial" w:cs="Arial"/>
                <w:i/>
                <w:iCs/>
                <w:color w:val="000000"/>
                <w:sz w:val="24"/>
                <w:szCs w:val="24"/>
              </w:rPr>
            </w:pPr>
            <w:r w:rsidRPr="00C8247A">
              <w:rPr>
                <w:rFonts w:ascii="Arial" w:hAnsi="Arial" w:cs="Arial"/>
                <w:b/>
                <w:bCs/>
                <w:smallCaps/>
                <w:color w:val="FFFFFF"/>
                <w:sz w:val="24"/>
                <w:szCs w:val="24"/>
                <w:shd w:val="clear" w:color="auto" w:fill="E36C0A"/>
                <w:lang w:eastAsia="pl-PL"/>
              </w:rPr>
              <w:t>ZAKRES PRZEDMIOTOWY PROJEKTU</w:t>
            </w:r>
          </w:p>
          <w:p w14:paraId="4C25D625" w14:textId="279A2700" w:rsidR="00C8247A" w:rsidRPr="00C8247A" w:rsidRDefault="00C8247A" w:rsidP="00C8247A">
            <w:pPr>
              <w:spacing w:before="120" w:after="120" w:line="240" w:lineRule="auto"/>
              <w:rPr>
                <w:rFonts w:ascii="Arial" w:hAnsi="Arial" w:cs="Arial"/>
                <w:sz w:val="24"/>
                <w:szCs w:val="24"/>
              </w:rPr>
            </w:pPr>
            <w:r w:rsidRPr="00C8247A">
              <w:rPr>
                <w:rFonts w:ascii="Arial" w:hAnsi="Arial" w:cs="Arial"/>
                <w:i/>
                <w:sz w:val="24"/>
                <w:szCs w:val="24"/>
              </w:rPr>
              <w:t xml:space="preserve">Budowa odcinka DW 768 w nowym przebiegu o długości ok. </w:t>
            </w:r>
            <w:r w:rsidRPr="00C8247A">
              <w:rPr>
                <w:rFonts w:ascii="Arial" w:hAnsi="Arial" w:cs="Arial"/>
                <w:b/>
                <w:i/>
                <w:sz w:val="24"/>
                <w:szCs w:val="24"/>
              </w:rPr>
              <w:t>1,4</w:t>
            </w:r>
            <w:r w:rsidR="002D348C">
              <w:rPr>
                <w:rFonts w:ascii="Arial" w:hAnsi="Arial" w:cs="Arial"/>
                <w:b/>
                <w:i/>
                <w:sz w:val="24"/>
                <w:szCs w:val="24"/>
              </w:rPr>
              <w:t>5</w:t>
            </w:r>
            <w:r w:rsidRPr="00C8247A">
              <w:rPr>
                <w:rFonts w:ascii="Arial" w:hAnsi="Arial" w:cs="Arial"/>
                <w:b/>
                <w:i/>
                <w:sz w:val="24"/>
                <w:szCs w:val="24"/>
              </w:rPr>
              <w:t xml:space="preserve"> km</w:t>
            </w:r>
            <w:r w:rsidRPr="00C8247A">
              <w:rPr>
                <w:rFonts w:ascii="Arial" w:hAnsi="Arial" w:cs="Arial"/>
                <w:i/>
                <w:sz w:val="24"/>
                <w:szCs w:val="24"/>
              </w:rPr>
              <w:t>, w tym budowa ronda na skrzyżowaniu z DK 79 oraz skrzyżowania skanalizowanego z DP 1282K.</w:t>
            </w:r>
          </w:p>
        </w:tc>
      </w:tr>
      <w:tr w:rsidR="00C8247A" w:rsidRPr="00C8247A" w14:paraId="27FFAACA" w14:textId="77777777" w:rsidTr="00C07B4A">
        <w:trPr>
          <w:trHeight w:val="50"/>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0E5A9420" w14:textId="77777777" w:rsidR="00C8247A" w:rsidRPr="00C8247A" w:rsidRDefault="00C8247A" w:rsidP="00C8247A">
            <w:pPr>
              <w:spacing w:before="240"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43F14580"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1A0409FB"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E761F6" w:rsidRPr="00C8247A" w14:paraId="0BA3705F" w14:textId="77777777" w:rsidTr="00E761F6">
        <w:trPr>
          <w:trHeight w:val="306"/>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7BC038D9" w14:textId="71CF54A7" w:rsidR="00E761F6" w:rsidRPr="00E761F6" w:rsidRDefault="00E761F6" w:rsidP="00E761F6">
            <w:pPr>
              <w:spacing w:before="120" w:after="120"/>
              <w:jc w:val="center"/>
              <w:rPr>
                <w:rFonts w:ascii="Arial" w:hAnsi="Arial" w:cs="Arial"/>
                <w:b/>
                <w:bCs/>
                <w:smallCaps/>
                <w:color w:val="FFFFFF" w:themeColor="background1"/>
                <w:sz w:val="24"/>
                <w:szCs w:val="24"/>
                <w:shd w:val="clear" w:color="auto" w:fill="E36C0A"/>
                <w:lang w:eastAsia="pl-PL"/>
              </w:rPr>
            </w:pPr>
            <w:r>
              <w:rPr>
                <w:rFonts w:ascii="Arial" w:hAnsi="Arial" w:cs="Arial"/>
                <w:b/>
                <w:bCs/>
                <w:smallCaps/>
                <w:color w:val="FFFFFF" w:themeColor="background1"/>
                <w:sz w:val="24"/>
                <w:szCs w:val="24"/>
                <w:shd w:val="clear" w:color="auto" w:fill="E36C0A"/>
                <w:lang w:eastAsia="pl-PL"/>
              </w:rPr>
              <w:t>TR73</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3335F2E1" w14:textId="77777777" w:rsidR="00E761F6" w:rsidRDefault="00E761F6" w:rsidP="00E761F6">
            <w:pPr>
              <w:spacing w:before="120" w:after="120"/>
              <w:rPr>
                <w:rFonts w:ascii="Arial" w:hAnsi="Arial" w:cs="Arial"/>
                <w:b/>
                <w:bCs/>
                <w:smallCaps/>
                <w:color w:val="FFFFFF"/>
                <w:sz w:val="24"/>
                <w:szCs w:val="24"/>
                <w:shd w:val="clear" w:color="auto" w:fill="E36C0A"/>
                <w:lang w:eastAsia="pl-PL"/>
              </w:rPr>
            </w:pPr>
            <w:r w:rsidRPr="00E761F6">
              <w:rPr>
                <w:rFonts w:ascii="Arial" w:hAnsi="Arial" w:cs="Arial"/>
                <w:b/>
                <w:bCs/>
                <w:smallCaps/>
                <w:color w:val="FFFFFF"/>
                <w:sz w:val="24"/>
                <w:szCs w:val="24"/>
                <w:shd w:val="clear" w:color="auto" w:fill="E36C0A"/>
                <w:lang w:eastAsia="pl-PL"/>
              </w:rPr>
              <w:t>Obwodnica Wolbromia Etap III</w:t>
            </w:r>
          </w:p>
          <w:p w14:paraId="37B3718A" w14:textId="77777777" w:rsidR="0078413E" w:rsidRDefault="0078413E" w:rsidP="00E761F6">
            <w:pPr>
              <w:spacing w:before="120" w:after="120"/>
              <w:rPr>
                <w:rFonts w:ascii="Arial" w:hAnsi="Arial" w:cs="Arial"/>
                <w:b/>
                <w:bCs/>
                <w:smallCaps/>
                <w:color w:val="FFFFFF"/>
                <w:sz w:val="24"/>
                <w:szCs w:val="24"/>
                <w:shd w:val="clear" w:color="auto" w:fill="E36C0A"/>
                <w:lang w:eastAsia="pl-PL"/>
              </w:rPr>
            </w:pPr>
          </w:p>
          <w:p w14:paraId="7A177FC4" w14:textId="77777777" w:rsidR="0078413E" w:rsidRDefault="0078413E" w:rsidP="00E761F6">
            <w:pPr>
              <w:spacing w:before="120" w:after="120"/>
              <w:rPr>
                <w:rFonts w:ascii="Arial" w:hAnsi="Arial" w:cs="Arial"/>
                <w:b/>
                <w:bCs/>
                <w:smallCaps/>
                <w:color w:val="FFFFFF"/>
                <w:sz w:val="24"/>
                <w:szCs w:val="24"/>
                <w:shd w:val="clear" w:color="auto" w:fill="E36C0A"/>
                <w:lang w:eastAsia="pl-PL"/>
              </w:rPr>
            </w:pPr>
          </w:p>
          <w:p w14:paraId="728D6ABA" w14:textId="77777777" w:rsidR="0078413E" w:rsidRDefault="0078413E" w:rsidP="00E761F6">
            <w:pPr>
              <w:spacing w:before="120" w:after="120"/>
              <w:rPr>
                <w:rFonts w:ascii="Arial" w:hAnsi="Arial" w:cs="Arial"/>
                <w:b/>
                <w:bCs/>
                <w:smallCaps/>
                <w:color w:val="FFFFFF"/>
                <w:sz w:val="24"/>
                <w:szCs w:val="24"/>
                <w:shd w:val="clear" w:color="auto" w:fill="E36C0A"/>
                <w:lang w:eastAsia="pl-PL"/>
              </w:rPr>
            </w:pPr>
          </w:p>
          <w:p w14:paraId="36444A65" w14:textId="77777777" w:rsidR="0078413E" w:rsidRDefault="0078413E" w:rsidP="00E761F6">
            <w:pPr>
              <w:spacing w:before="120" w:after="120"/>
              <w:rPr>
                <w:rFonts w:ascii="Arial" w:hAnsi="Arial" w:cs="Arial"/>
                <w:b/>
                <w:bCs/>
                <w:smallCaps/>
                <w:color w:val="FFFFFF"/>
                <w:sz w:val="24"/>
                <w:szCs w:val="24"/>
                <w:shd w:val="clear" w:color="auto" w:fill="E36C0A"/>
                <w:lang w:eastAsia="pl-PL"/>
              </w:rPr>
            </w:pPr>
          </w:p>
          <w:p w14:paraId="74E6E306" w14:textId="77777777" w:rsidR="0078413E" w:rsidRDefault="0078413E" w:rsidP="00E761F6">
            <w:pPr>
              <w:spacing w:before="120" w:after="120"/>
              <w:rPr>
                <w:rFonts w:ascii="Arial" w:hAnsi="Arial" w:cs="Arial"/>
                <w:b/>
                <w:bCs/>
                <w:smallCaps/>
                <w:color w:val="FFFFFF"/>
                <w:sz w:val="24"/>
                <w:szCs w:val="24"/>
                <w:shd w:val="clear" w:color="auto" w:fill="E36C0A"/>
                <w:lang w:eastAsia="pl-PL"/>
              </w:rPr>
            </w:pPr>
          </w:p>
          <w:p w14:paraId="58A05151" w14:textId="77777777" w:rsidR="0078413E" w:rsidRDefault="0078413E" w:rsidP="00E761F6">
            <w:pPr>
              <w:spacing w:before="120" w:after="120"/>
              <w:rPr>
                <w:rFonts w:ascii="Arial" w:hAnsi="Arial" w:cs="Arial"/>
                <w:b/>
                <w:bCs/>
                <w:smallCaps/>
                <w:color w:val="FFFFFF"/>
                <w:sz w:val="24"/>
                <w:szCs w:val="24"/>
                <w:shd w:val="clear" w:color="auto" w:fill="E36C0A"/>
                <w:lang w:eastAsia="pl-PL"/>
              </w:rPr>
            </w:pPr>
          </w:p>
          <w:p w14:paraId="1851DE29" w14:textId="5B124B7C" w:rsidR="0078413E" w:rsidRPr="00C8247A" w:rsidRDefault="0078413E" w:rsidP="00E761F6">
            <w:pPr>
              <w:spacing w:before="120" w:after="120"/>
              <w:rPr>
                <w:rFonts w:ascii="Arial" w:hAnsi="Arial" w:cs="Arial"/>
                <w:b/>
                <w:bCs/>
                <w:smallCaps/>
                <w:color w:val="FFFFFF"/>
                <w:sz w:val="24"/>
                <w:szCs w:val="24"/>
                <w:shd w:val="clear" w:color="auto" w:fill="E36C0A"/>
                <w:lang w:eastAsia="pl-PL"/>
              </w:rPr>
            </w:pPr>
          </w:p>
        </w:tc>
        <w:tc>
          <w:tcPr>
            <w:tcW w:w="5584" w:type="dxa"/>
            <w:vMerge w:val="restart"/>
            <w:tcBorders>
              <w:top w:val="single" w:sz="12" w:space="0" w:color="auto"/>
              <w:left w:val="single" w:sz="12" w:space="0" w:color="auto"/>
              <w:right w:val="single" w:sz="12" w:space="0" w:color="auto"/>
            </w:tcBorders>
            <w:shd w:val="clear" w:color="auto" w:fill="auto"/>
            <w:vAlign w:val="center"/>
          </w:tcPr>
          <w:p w14:paraId="0648C873" w14:textId="77777777" w:rsidR="00E761F6" w:rsidRPr="00C8247A" w:rsidRDefault="00E761F6" w:rsidP="00E761F6">
            <w:pPr>
              <w:spacing w:before="120" w:after="120" w:line="240" w:lineRule="auto"/>
              <w:rPr>
                <w:rFonts w:ascii="Arial" w:hAnsi="Arial" w:cs="Arial"/>
                <w:i/>
                <w:iCs/>
                <w:color w:val="000000"/>
                <w:sz w:val="24"/>
                <w:szCs w:val="24"/>
              </w:rPr>
            </w:pPr>
            <w:r w:rsidRPr="00C8247A">
              <w:rPr>
                <w:rFonts w:ascii="Arial" w:hAnsi="Arial" w:cs="Arial"/>
                <w:b/>
                <w:bCs/>
                <w:smallCaps/>
                <w:color w:val="FFFFFF"/>
                <w:sz w:val="24"/>
                <w:szCs w:val="24"/>
                <w:shd w:val="clear" w:color="auto" w:fill="E36C0A"/>
                <w:lang w:eastAsia="pl-PL"/>
              </w:rPr>
              <w:t>ZAKRES PRZEDMIOTOWY PROJEKTU</w:t>
            </w:r>
          </w:p>
          <w:p w14:paraId="24CB3314" w14:textId="6E81EEA5" w:rsidR="00E761F6" w:rsidRPr="00FA6109" w:rsidRDefault="00FA6109" w:rsidP="00FA6109">
            <w:pPr>
              <w:spacing w:before="120" w:after="120"/>
              <w:rPr>
                <w:rFonts w:ascii="Arial" w:hAnsi="Arial" w:cs="Arial"/>
                <w:b/>
                <w:bCs/>
                <w:i/>
                <w:smallCaps/>
                <w:color w:val="FFFFFF"/>
                <w:sz w:val="24"/>
                <w:szCs w:val="24"/>
                <w:shd w:val="clear" w:color="auto" w:fill="E36C0A"/>
                <w:lang w:eastAsia="pl-PL"/>
              </w:rPr>
            </w:pPr>
            <w:r w:rsidRPr="00FA6109">
              <w:rPr>
                <w:rFonts w:ascii="Arial" w:hAnsi="Arial" w:cs="Arial"/>
                <w:i/>
                <w:color w:val="000000" w:themeColor="text1"/>
                <w:sz w:val="24"/>
                <w:szCs w:val="24"/>
              </w:rPr>
              <w:t>Kontynuacja budowy obwodnicy Wolbromia.</w:t>
            </w:r>
          </w:p>
          <w:p w14:paraId="22734CB3" w14:textId="77777777" w:rsidR="0078413E" w:rsidRDefault="0078413E" w:rsidP="00C8247A">
            <w:pPr>
              <w:spacing w:before="120" w:after="120"/>
              <w:jc w:val="center"/>
              <w:rPr>
                <w:rFonts w:ascii="Arial" w:hAnsi="Arial" w:cs="Arial"/>
                <w:b/>
                <w:bCs/>
                <w:smallCaps/>
                <w:color w:val="FFFFFF"/>
                <w:sz w:val="24"/>
                <w:szCs w:val="24"/>
                <w:shd w:val="clear" w:color="auto" w:fill="E36C0A"/>
                <w:lang w:eastAsia="pl-PL"/>
              </w:rPr>
            </w:pPr>
          </w:p>
          <w:p w14:paraId="3C523EFA" w14:textId="77777777" w:rsidR="0078413E" w:rsidRDefault="0078413E" w:rsidP="00C8247A">
            <w:pPr>
              <w:spacing w:before="120" w:after="120"/>
              <w:jc w:val="center"/>
              <w:rPr>
                <w:rFonts w:ascii="Arial" w:hAnsi="Arial" w:cs="Arial"/>
                <w:b/>
                <w:bCs/>
                <w:smallCaps/>
                <w:color w:val="FFFFFF"/>
                <w:sz w:val="24"/>
                <w:szCs w:val="24"/>
                <w:shd w:val="clear" w:color="auto" w:fill="E36C0A"/>
                <w:lang w:eastAsia="pl-PL"/>
              </w:rPr>
            </w:pPr>
          </w:p>
          <w:p w14:paraId="3A46CF64" w14:textId="77777777" w:rsidR="0078413E" w:rsidRDefault="0078413E" w:rsidP="00C8247A">
            <w:pPr>
              <w:spacing w:before="120" w:after="120"/>
              <w:jc w:val="center"/>
              <w:rPr>
                <w:rFonts w:ascii="Arial" w:hAnsi="Arial" w:cs="Arial"/>
                <w:b/>
                <w:bCs/>
                <w:smallCaps/>
                <w:color w:val="FFFFFF"/>
                <w:sz w:val="24"/>
                <w:szCs w:val="24"/>
                <w:shd w:val="clear" w:color="auto" w:fill="E36C0A"/>
                <w:lang w:eastAsia="pl-PL"/>
              </w:rPr>
            </w:pPr>
          </w:p>
          <w:p w14:paraId="498F0F9C" w14:textId="77777777" w:rsidR="0078413E" w:rsidRDefault="0078413E" w:rsidP="00C8247A">
            <w:pPr>
              <w:spacing w:before="120" w:after="120"/>
              <w:jc w:val="center"/>
              <w:rPr>
                <w:rFonts w:ascii="Arial" w:hAnsi="Arial" w:cs="Arial"/>
                <w:b/>
                <w:bCs/>
                <w:smallCaps/>
                <w:color w:val="FFFFFF"/>
                <w:sz w:val="24"/>
                <w:szCs w:val="24"/>
                <w:shd w:val="clear" w:color="auto" w:fill="E36C0A"/>
                <w:lang w:eastAsia="pl-PL"/>
              </w:rPr>
            </w:pPr>
          </w:p>
          <w:p w14:paraId="1056BD2D" w14:textId="77777777" w:rsidR="0078413E" w:rsidRDefault="0078413E" w:rsidP="00C8247A">
            <w:pPr>
              <w:spacing w:before="120" w:after="120"/>
              <w:jc w:val="center"/>
              <w:rPr>
                <w:rFonts w:ascii="Arial" w:hAnsi="Arial" w:cs="Arial"/>
                <w:b/>
                <w:bCs/>
                <w:smallCaps/>
                <w:color w:val="FFFFFF"/>
                <w:sz w:val="24"/>
                <w:szCs w:val="24"/>
                <w:shd w:val="clear" w:color="auto" w:fill="E36C0A"/>
                <w:lang w:eastAsia="pl-PL"/>
              </w:rPr>
            </w:pPr>
          </w:p>
          <w:p w14:paraId="6AA4113B" w14:textId="77777777" w:rsidR="0078413E" w:rsidRDefault="0078413E" w:rsidP="00C8247A">
            <w:pPr>
              <w:spacing w:before="120" w:after="120"/>
              <w:jc w:val="center"/>
              <w:rPr>
                <w:rFonts w:ascii="Arial" w:hAnsi="Arial" w:cs="Arial"/>
                <w:b/>
                <w:bCs/>
                <w:smallCaps/>
                <w:color w:val="FFFFFF"/>
                <w:sz w:val="24"/>
                <w:szCs w:val="24"/>
                <w:shd w:val="clear" w:color="auto" w:fill="E36C0A"/>
                <w:lang w:eastAsia="pl-PL"/>
              </w:rPr>
            </w:pPr>
          </w:p>
          <w:p w14:paraId="5A37040E" w14:textId="67A338A0" w:rsidR="0078413E" w:rsidRPr="00C8247A" w:rsidRDefault="0078413E" w:rsidP="00C8247A">
            <w:pPr>
              <w:spacing w:before="120" w:after="120"/>
              <w:jc w:val="center"/>
              <w:rPr>
                <w:rFonts w:ascii="Arial" w:hAnsi="Arial" w:cs="Arial"/>
                <w:b/>
                <w:bCs/>
                <w:smallCaps/>
                <w:color w:val="FFFFFF"/>
                <w:sz w:val="24"/>
                <w:szCs w:val="24"/>
                <w:shd w:val="clear" w:color="auto" w:fill="E36C0A"/>
                <w:lang w:eastAsia="pl-PL"/>
              </w:rPr>
            </w:pPr>
          </w:p>
        </w:tc>
      </w:tr>
      <w:tr w:rsidR="00E761F6" w:rsidRPr="00C8247A" w14:paraId="2255B7B7" w14:textId="77777777" w:rsidTr="00E761F6">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722AEEE5" w14:textId="77777777" w:rsidR="00E761F6" w:rsidRPr="00C8247A" w:rsidRDefault="00E761F6" w:rsidP="00C8247A">
            <w:pPr>
              <w:spacing w:before="120" w:after="120"/>
              <w:jc w:val="center"/>
              <w:rPr>
                <w:rFonts w:ascii="Arial" w:hAnsi="Arial" w:cs="Arial"/>
                <w:b/>
                <w:bCs/>
                <w:smallCaps/>
                <w:color w:val="FFFFFF"/>
                <w:sz w:val="24"/>
                <w:szCs w:val="24"/>
                <w:shd w:val="clear" w:color="auto" w:fill="E36C0A"/>
                <w:lang w:eastAsia="pl-PL"/>
              </w:rPr>
            </w:pPr>
          </w:p>
        </w:tc>
        <w:tc>
          <w:tcPr>
            <w:tcW w:w="3119" w:type="dxa"/>
            <w:vMerge/>
            <w:tcBorders>
              <w:left w:val="single" w:sz="12" w:space="0" w:color="auto"/>
              <w:bottom w:val="single" w:sz="12" w:space="0" w:color="auto"/>
              <w:right w:val="single" w:sz="12" w:space="0" w:color="auto"/>
            </w:tcBorders>
            <w:shd w:val="clear" w:color="auto" w:fill="auto"/>
            <w:vAlign w:val="center"/>
          </w:tcPr>
          <w:p w14:paraId="741BAD8A" w14:textId="77777777" w:rsidR="00E761F6" w:rsidRPr="00C8247A" w:rsidRDefault="00E761F6" w:rsidP="00C8247A">
            <w:pPr>
              <w:spacing w:before="120" w:after="120"/>
              <w:jc w:val="cente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vAlign w:val="center"/>
          </w:tcPr>
          <w:p w14:paraId="64DD8C21" w14:textId="77777777" w:rsidR="00E761F6" w:rsidRPr="00C8247A" w:rsidRDefault="00E761F6" w:rsidP="00C8247A">
            <w:pPr>
              <w:spacing w:before="120" w:after="120"/>
              <w:jc w:val="center"/>
              <w:rPr>
                <w:rFonts w:ascii="Arial" w:hAnsi="Arial" w:cs="Arial"/>
                <w:b/>
                <w:bCs/>
                <w:smallCaps/>
                <w:color w:val="FFFFFF"/>
                <w:sz w:val="24"/>
                <w:szCs w:val="24"/>
                <w:shd w:val="clear" w:color="auto" w:fill="E36C0A"/>
                <w:lang w:eastAsia="pl-PL"/>
              </w:rPr>
            </w:pPr>
          </w:p>
        </w:tc>
      </w:tr>
      <w:tr w:rsidR="00C8247A" w:rsidRPr="00C8247A" w14:paraId="5EA678BB" w14:textId="77777777" w:rsidTr="00C07B4A">
        <w:tc>
          <w:tcPr>
            <w:tcW w:w="10065" w:type="dxa"/>
            <w:gridSpan w:val="3"/>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1647E199" w14:textId="77777777" w:rsidR="00C8247A" w:rsidRPr="00C8247A" w:rsidRDefault="00C8247A" w:rsidP="00C8247A">
            <w:pPr>
              <w:spacing w:before="120" w:after="120"/>
              <w:jc w:val="cente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lastRenderedPageBreak/>
              <w:t>ROZBUDOWA CIĄGÓW DRÓG WOJEWÓDZKICH</w:t>
            </w:r>
          </w:p>
        </w:tc>
      </w:tr>
      <w:tr w:rsidR="00C8247A" w:rsidRPr="00C8247A" w14:paraId="77DE2514" w14:textId="77777777" w:rsidTr="00C07B4A">
        <w:trPr>
          <w:trHeight w:val="375"/>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33728915"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TR21</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4C01BABA"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 xml:space="preserve">Rozbudowa DW 948 </w:t>
            </w:r>
            <w:r w:rsidRPr="00C8247A">
              <w:rPr>
                <w:rFonts w:ascii="Arial" w:hAnsi="Arial" w:cs="Arial"/>
                <w:b/>
                <w:bCs/>
                <w:smallCaps/>
                <w:color w:val="FFFFFF"/>
                <w:sz w:val="24"/>
                <w:szCs w:val="24"/>
                <w:shd w:val="clear" w:color="auto" w:fill="E36C0A"/>
                <w:lang w:eastAsia="pl-PL"/>
              </w:rPr>
              <w:br/>
              <w:t>Oświęcim – Kęty i DW 949 Brzeszcze – Osiek</w:t>
            </w:r>
          </w:p>
          <w:p w14:paraId="79655213"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3F0AA14F"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15DB17A9"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11277E92"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332F6827"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3CBB7417" w14:textId="77777777" w:rsidR="00C8247A" w:rsidRPr="00C8247A" w:rsidRDefault="00C8247A" w:rsidP="00C8247A">
            <w:pPr>
              <w:spacing w:before="120" w:after="120"/>
              <w:rPr>
                <w:rFonts w:ascii="Arial" w:hAnsi="Arial" w:cs="Arial"/>
                <w:bCs/>
                <w:i/>
                <w:iCs/>
                <w:sz w:val="24"/>
                <w:szCs w:val="24"/>
                <w:lang w:eastAsia="pl-PL"/>
              </w:rPr>
            </w:pPr>
            <w:r w:rsidRPr="00C8247A">
              <w:rPr>
                <w:rFonts w:ascii="Arial" w:hAnsi="Arial" w:cs="Arial"/>
                <w:b/>
                <w:bCs/>
                <w:smallCaps/>
                <w:color w:val="FFFFFF"/>
                <w:sz w:val="24"/>
                <w:szCs w:val="24"/>
                <w:shd w:val="clear" w:color="auto" w:fill="E36C0A"/>
                <w:lang w:eastAsia="pl-PL"/>
              </w:rPr>
              <w:t>ZAKRES PRZEDMIOTOWY PROJEKTU</w:t>
            </w:r>
          </w:p>
          <w:p w14:paraId="7E615A9D" w14:textId="77777777" w:rsidR="00C8247A" w:rsidRPr="00C8247A" w:rsidRDefault="00C8247A" w:rsidP="00C8247A">
            <w:pPr>
              <w:spacing w:before="240" w:after="240"/>
              <w:rPr>
                <w:rFonts w:ascii="Arial" w:hAnsi="Arial" w:cs="Arial"/>
                <w:sz w:val="24"/>
                <w:szCs w:val="24"/>
              </w:rPr>
            </w:pPr>
            <w:r w:rsidRPr="00C8247A">
              <w:rPr>
                <w:rFonts w:ascii="Arial" w:hAnsi="Arial" w:cs="Arial"/>
                <w:bCs/>
                <w:i/>
                <w:iCs/>
                <w:sz w:val="24"/>
                <w:szCs w:val="24"/>
                <w:lang w:eastAsia="pl-PL"/>
              </w:rPr>
              <w:t xml:space="preserve">Przebudowa </w:t>
            </w:r>
            <w:r w:rsidRPr="00C8247A">
              <w:rPr>
                <w:rFonts w:ascii="Arial" w:hAnsi="Arial" w:cs="Arial"/>
                <w:i/>
                <w:iCs/>
                <w:sz w:val="24"/>
                <w:szCs w:val="24"/>
              </w:rPr>
              <w:t xml:space="preserve">drogi wojewódzkiej na długości </w:t>
            </w:r>
            <w:r w:rsidRPr="00C8247A">
              <w:rPr>
                <w:rFonts w:ascii="Arial" w:hAnsi="Arial" w:cs="Arial"/>
                <w:b/>
                <w:bCs/>
                <w:i/>
                <w:iCs/>
                <w:sz w:val="24"/>
                <w:szCs w:val="24"/>
                <w:lang w:eastAsia="pl-PL"/>
              </w:rPr>
              <w:t>7,7 km</w:t>
            </w:r>
            <w:r w:rsidRPr="00C8247A">
              <w:rPr>
                <w:rFonts w:ascii="Arial" w:hAnsi="Arial" w:cs="Arial"/>
                <w:bCs/>
                <w:i/>
                <w:iCs/>
                <w:sz w:val="24"/>
                <w:szCs w:val="24"/>
                <w:lang w:eastAsia="pl-PL"/>
              </w:rPr>
              <w:t xml:space="preserve"> na odcinku Oświęcim – Kęty oraz Brzeszcze – Osiek wraz z przebudową mostu na rzece Soła.</w:t>
            </w:r>
          </w:p>
        </w:tc>
      </w:tr>
      <w:tr w:rsidR="00C8247A" w:rsidRPr="00C8247A" w14:paraId="61C55089" w14:textId="77777777" w:rsidTr="00C07B4A">
        <w:trPr>
          <w:trHeight w:val="2212"/>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20416DC6" w14:textId="77777777" w:rsidR="00C8247A" w:rsidRPr="00C8247A" w:rsidRDefault="00C8247A" w:rsidP="00C8247A">
            <w:pPr>
              <w:spacing w:after="0" w:line="240" w:lineRule="auto"/>
              <w:jc w:val="center"/>
              <w:rPr>
                <w:rFonts w:ascii="Arial" w:hAnsi="Arial" w:cs="Arial"/>
                <w:b/>
                <w:bCs/>
                <w:smallCaps/>
                <w:noProof/>
                <w:color w:val="000000" w:themeColor="text1"/>
                <w:sz w:val="24"/>
                <w:szCs w:val="24"/>
                <w:lang w:eastAsia="pl-PL"/>
              </w:rPr>
            </w:pPr>
            <w:r w:rsidRPr="00C8247A">
              <w:rPr>
                <w:rFonts w:ascii="Arial" w:hAnsi="Arial" w:cs="Arial"/>
                <w:b/>
                <w:bCs/>
                <w:smallCaps/>
                <w:noProof/>
                <w:color w:val="000000" w:themeColor="text1"/>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091D0200"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38E26EE6"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651F9C62" w14:textId="77777777" w:rsidTr="00C07B4A">
        <w:trPr>
          <w:trHeight w:val="411"/>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69AF6F95"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TR22</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0A58A2D7"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Rozbudowa DW 957  Krowiarki – Nowy targ</w:t>
            </w:r>
          </w:p>
          <w:p w14:paraId="056BC150"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11E3DE2D"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6DCF1C18" w14:textId="77777777" w:rsidR="00C8247A" w:rsidRPr="00C8247A" w:rsidRDefault="00C8247A" w:rsidP="00C8247A">
            <w:pPr>
              <w:spacing w:before="120" w:after="120"/>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3D75A3F4" w14:textId="77777777" w:rsidR="00C8247A" w:rsidRPr="00C8247A" w:rsidRDefault="00C8247A" w:rsidP="00C8247A">
            <w:pPr>
              <w:spacing w:before="120" w:after="240"/>
              <w:rPr>
                <w:rFonts w:ascii="Arial" w:hAnsi="Arial" w:cs="Arial"/>
                <w:sz w:val="24"/>
                <w:szCs w:val="24"/>
              </w:rPr>
            </w:pPr>
            <w:r w:rsidRPr="00C8247A">
              <w:rPr>
                <w:rFonts w:ascii="Arial" w:hAnsi="Arial" w:cs="Arial"/>
                <w:i/>
                <w:iCs/>
                <w:sz w:val="24"/>
                <w:szCs w:val="24"/>
              </w:rPr>
              <w:t xml:space="preserve">Przebudowa  drogi wojewódzkiej na długości około </w:t>
            </w:r>
            <w:r w:rsidRPr="00C8247A">
              <w:rPr>
                <w:rFonts w:ascii="Arial" w:hAnsi="Arial" w:cs="Arial"/>
                <w:b/>
                <w:i/>
                <w:iCs/>
                <w:sz w:val="24"/>
                <w:szCs w:val="24"/>
              </w:rPr>
              <w:t>9,7 km</w:t>
            </w:r>
            <w:r w:rsidRPr="00C8247A">
              <w:rPr>
                <w:rFonts w:ascii="Arial" w:hAnsi="Arial" w:cs="Arial"/>
                <w:i/>
                <w:iCs/>
                <w:sz w:val="24"/>
                <w:szCs w:val="24"/>
              </w:rPr>
              <w:t xml:space="preserve"> na odcinku Zawoja Krowiarki – Zubrzyca  Górna – Piekielnik – Czarny Dunajec oraz 3 obiektów mostowych.</w:t>
            </w:r>
          </w:p>
        </w:tc>
      </w:tr>
      <w:tr w:rsidR="00C8247A" w:rsidRPr="00C8247A" w14:paraId="1B466C07" w14:textId="77777777" w:rsidTr="00C07B4A">
        <w:trPr>
          <w:trHeight w:val="469"/>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08BF4627"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2CF304E2"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020F2D38"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38210C6D" w14:textId="77777777" w:rsidTr="00C07B4A">
        <w:trPr>
          <w:trHeight w:val="455"/>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77AB023D"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TR23</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7681C9C1"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Rozbudowa DW 958 Chabówka – Zakopane</w:t>
            </w:r>
          </w:p>
          <w:p w14:paraId="6C25EB05"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05B60D0A"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341EF39A"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227432EA" w14:textId="77777777" w:rsidR="00C8247A" w:rsidRPr="00C8247A" w:rsidRDefault="00C8247A" w:rsidP="00C8247A">
            <w:pPr>
              <w:spacing w:before="120" w:after="120"/>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5ED1F7EC" w14:textId="77777777" w:rsidR="00C8247A" w:rsidRPr="00C8247A" w:rsidRDefault="00C8247A" w:rsidP="00C8247A">
            <w:pPr>
              <w:spacing w:before="240" w:after="240"/>
              <w:rPr>
                <w:rFonts w:ascii="Arial" w:hAnsi="Arial" w:cs="Arial"/>
                <w:sz w:val="24"/>
                <w:szCs w:val="24"/>
              </w:rPr>
            </w:pPr>
            <w:r w:rsidRPr="00C8247A">
              <w:rPr>
                <w:rFonts w:ascii="Arial" w:hAnsi="Arial" w:cs="Arial"/>
                <w:i/>
                <w:iCs/>
                <w:sz w:val="24"/>
                <w:szCs w:val="24"/>
              </w:rPr>
              <w:t xml:space="preserve">Przebudowa drogi wojewódzkiej na długości około </w:t>
            </w:r>
            <w:r w:rsidRPr="00C8247A">
              <w:rPr>
                <w:rFonts w:ascii="Arial" w:hAnsi="Arial" w:cs="Arial"/>
                <w:b/>
                <w:i/>
                <w:iCs/>
                <w:sz w:val="24"/>
                <w:szCs w:val="24"/>
              </w:rPr>
              <w:t>23,4 km</w:t>
            </w:r>
            <w:r w:rsidRPr="00C8247A">
              <w:rPr>
                <w:rFonts w:ascii="Arial" w:hAnsi="Arial" w:cs="Arial"/>
                <w:i/>
                <w:iCs/>
                <w:sz w:val="24"/>
                <w:szCs w:val="24"/>
              </w:rPr>
              <w:t xml:space="preserve"> na odcinku: Chabówka – Rokiciny Podhalańskie – Raba Wyżna – Pieniążkowice – Czarny Dunajec – Chochołów - Witów – Kościelisko – Zakopane.</w:t>
            </w:r>
          </w:p>
        </w:tc>
      </w:tr>
      <w:tr w:rsidR="00C8247A" w:rsidRPr="00C8247A" w14:paraId="0775BC04" w14:textId="77777777" w:rsidTr="00C07B4A">
        <w:trPr>
          <w:trHeight w:val="535"/>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66E67674" w14:textId="77777777" w:rsidR="00C8247A" w:rsidRPr="00C8247A" w:rsidRDefault="00C8247A" w:rsidP="00C8247A">
            <w:pPr>
              <w:spacing w:after="0" w:line="240" w:lineRule="auto"/>
              <w:jc w:val="center"/>
              <w:rPr>
                <w:rFonts w:ascii="Arial" w:hAnsi="Arial" w:cs="Arial"/>
                <w:b/>
                <w:bCs/>
                <w:smallCaps/>
                <w:noProof/>
                <w:color w:val="000000" w:themeColor="text1"/>
                <w:sz w:val="24"/>
                <w:szCs w:val="24"/>
                <w:lang w:eastAsia="pl-PL"/>
              </w:rPr>
            </w:pPr>
            <w:r w:rsidRPr="00C8247A">
              <w:rPr>
                <w:rFonts w:ascii="Arial" w:hAnsi="Arial" w:cs="Arial"/>
                <w:b/>
                <w:bCs/>
                <w:smallCaps/>
                <w:noProof/>
                <w:color w:val="000000" w:themeColor="text1"/>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325B3D92"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7155E66C"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6530C241" w14:textId="77777777" w:rsidTr="00C07B4A">
        <w:trPr>
          <w:trHeight w:val="713"/>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4ABAA5D1"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TR22/</w:t>
            </w:r>
          </w:p>
          <w:p w14:paraId="75781DE3"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23</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1C1F7AF0"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Modernizacja odcinków DW 957, 958,959 na obszarze Gminy Czarny Dunajec</w:t>
            </w:r>
          </w:p>
          <w:p w14:paraId="7EBC0B32"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top w:val="single" w:sz="12" w:space="0" w:color="auto"/>
              <w:left w:val="single" w:sz="12" w:space="0" w:color="auto"/>
              <w:right w:val="single" w:sz="12" w:space="0" w:color="auto"/>
            </w:tcBorders>
            <w:shd w:val="clear" w:color="auto" w:fill="auto"/>
          </w:tcPr>
          <w:p w14:paraId="0F067E58" w14:textId="77777777" w:rsidR="00C8247A" w:rsidRPr="00C8247A" w:rsidRDefault="00C8247A" w:rsidP="00C8247A">
            <w:pPr>
              <w:spacing w:before="120" w:after="120"/>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0729AF25" w14:textId="77777777" w:rsidR="00C8247A" w:rsidRPr="00C8247A" w:rsidRDefault="00C8247A" w:rsidP="00C8247A">
            <w:pPr>
              <w:spacing w:before="120" w:after="240"/>
              <w:rPr>
                <w:rFonts w:ascii="Arial" w:hAnsi="Arial" w:cs="Arial"/>
                <w:b/>
                <w:bCs/>
                <w:smallCaps/>
                <w:color w:val="FFFFFF"/>
                <w:sz w:val="24"/>
                <w:szCs w:val="24"/>
                <w:shd w:val="clear" w:color="auto" w:fill="E36C0A"/>
                <w:lang w:eastAsia="pl-PL"/>
              </w:rPr>
            </w:pPr>
            <w:r w:rsidRPr="00C8247A">
              <w:rPr>
                <w:rFonts w:ascii="Arial" w:hAnsi="Arial" w:cs="Arial"/>
                <w:i/>
                <w:iCs/>
                <w:sz w:val="24"/>
                <w:szCs w:val="24"/>
              </w:rPr>
              <w:t xml:space="preserve">Przebudowa dróg wojewódzkich nr 957, 958, 959 na długości około </w:t>
            </w:r>
            <w:r w:rsidRPr="00C8247A">
              <w:rPr>
                <w:rFonts w:ascii="Arial" w:hAnsi="Arial" w:cs="Arial"/>
                <w:b/>
                <w:i/>
                <w:iCs/>
                <w:sz w:val="24"/>
                <w:szCs w:val="24"/>
              </w:rPr>
              <w:t>11,5 km</w:t>
            </w:r>
            <w:r w:rsidRPr="00C8247A">
              <w:rPr>
                <w:rFonts w:ascii="Arial" w:hAnsi="Arial" w:cs="Arial"/>
                <w:i/>
                <w:iCs/>
                <w:sz w:val="24"/>
                <w:szCs w:val="24"/>
              </w:rPr>
              <w:t xml:space="preserve"> (DW 957 – ok. 3,2 km; DW 958 – ok.  7,2 km; DW 959 – ok. 1 km).</w:t>
            </w:r>
          </w:p>
        </w:tc>
      </w:tr>
      <w:tr w:rsidR="00C8247A" w:rsidRPr="00C8247A" w14:paraId="33356870" w14:textId="77777777" w:rsidTr="00C07B4A">
        <w:trPr>
          <w:trHeight w:val="1376"/>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1A993113"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bCs/>
                <w:smallCaps/>
                <w:noProof/>
                <w:color w:val="000000" w:themeColor="text1"/>
                <w:sz w:val="24"/>
                <w:szCs w:val="24"/>
                <w:lang w:eastAsia="pl-PL"/>
              </w:rPr>
              <w:t>K</w:t>
            </w:r>
          </w:p>
        </w:tc>
        <w:tc>
          <w:tcPr>
            <w:tcW w:w="3119" w:type="dxa"/>
            <w:vMerge/>
            <w:tcBorders>
              <w:left w:val="single" w:sz="12" w:space="0" w:color="auto"/>
              <w:right w:val="single" w:sz="12" w:space="0" w:color="auto"/>
            </w:tcBorders>
            <w:shd w:val="clear" w:color="auto" w:fill="auto"/>
            <w:vAlign w:val="center"/>
          </w:tcPr>
          <w:p w14:paraId="01FC6A3E"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right w:val="single" w:sz="12" w:space="0" w:color="auto"/>
            </w:tcBorders>
            <w:shd w:val="clear" w:color="auto" w:fill="auto"/>
          </w:tcPr>
          <w:p w14:paraId="4B8472D0"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76D0EBF3" w14:textId="77777777" w:rsidTr="00C07B4A">
        <w:trPr>
          <w:trHeight w:val="437"/>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22F4571F"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TR24</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12BF1037"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 xml:space="preserve">Rozbudowa DW 965 </w:t>
            </w:r>
            <w:r w:rsidRPr="00C8247A">
              <w:rPr>
                <w:rFonts w:ascii="Arial" w:hAnsi="Arial" w:cs="Arial"/>
                <w:b/>
                <w:bCs/>
                <w:smallCaps/>
                <w:color w:val="FFFFFF"/>
                <w:sz w:val="24"/>
                <w:szCs w:val="24"/>
                <w:shd w:val="clear" w:color="auto" w:fill="E36C0A"/>
                <w:lang w:eastAsia="pl-PL"/>
              </w:rPr>
              <w:br/>
              <w:t xml:space="preserve">Zielona – Limanowa Etap I </w:t>
            </w:r>
            <w:r w:rsidRPr="00C8247A">
              <w:rPr>
                <w:rFonts w:ascii="Arial" w:hAnsi="Arial" w:cs="Arial"/>
                <w:b/>
                <w:bCs/>
                <w:color w:val="FFFFFF"/>
                <w:sz w:val="24"/>
                <w:szCs w:val="24"/>
                <w:shd w:val="clear" w:color="auto" w:fill="E36C0A"/>
                <w:lang w:eastAsia="pl-PL"/>
              </w:rPr>
              <w:t>i</w:t>
            </w:r>
            <w:r w:rsidRPr="00C8247A">
              <w:rPr>
                <w:rFonts w:ascii="Arial" w:hAnsi="Arial" w:cs="Arial"/>
                <w:b/>
                <w:bCs/>
                <w:smallCaps/>
                <w:color w:val="FFFFFF"/>
                <w:sz w:val="24"/>
                <w:szCs w:val="24"/>
                <w:shd w:val="clear" w:color="auto" w:fill="E36C0A"/>
                <w:lang w:eastAsia="pl-PL"/>
              </w:rPr>
              <w:t xml:space="preserve"> II</w:t>
            </w:r>
          </w:p>
          <w:p w14:paraId="46DDBA30"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433CA3B8"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0861B359"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272A0738"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1263B76E"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1680A066"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5F962DB0"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1F63A177"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4C36149E"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51C1C8B0"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123CF93B"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4832187C"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44E234E6"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35142BF4" w14:textId="77777777" w:rsidR="00C8247A" w:rsidRPr="00C8247A" w:rsidRDefault="00C8247A" w:rsidP="00C8247A">
            <w:pPr>
              <w:spacing w:before="120" w:after="120"/>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61E705A8"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rPr>
              <w:t xml:space="preserve">Przebudowa drogi wojewódzkiej na długości </w:t>
            </w:r>
            <w:r w:rsidRPr="00C8247A">
              <w:rPr>
                <w:rFonts w:ascii="Arial" w:hAnsi="Arial" w:cs="Arial"/>
                <w:b/>
                <w:i/>
                <w:iCs/>
                <w:sz w:val="24"/>
                <w:szCs w:val="24"/>
              </w:rPr>
              <w:t>17,7 km</w:t>
            </w:r>
            <w:r w:rsidRPr="00C8247A">
              <w:rPr>
                <w:rFonts w:ascii="Arial" w:hAnsi="Arial" w:cs="Arial"/>
                <w:i/>
                <w:iCs/>
                <w:sz w:val="24"/>
                <w:szCs w:val="24"/>
              </w:rPr>
              <w:t xml:space="preserve"> na odcinku: Drwinia – Bochnia – Nowy Wiśnicz – Żegocina – Laskowa – Limanowa oraz przebudowa 3 obiektów mostowych.</w:t>
            </w:r>
          </w:p>
        </w:tc>
      </w:tr>
      <w:tr w:rsidR="00C8247A" w:rsidRPr="00C8247A" w14:paraId="47FD8F6E" w14:textId="77777777" w:rsidTr="00C07B4A">
        <w:trPr>
          <w:trHeight w:val="6478"/>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47F8B506"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lastRenderedPageBreak/>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2B4588D0"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259E610A"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7F762E35" w14:textId="77777777" w:rsidTr="00C07B4A">
        <w:trPr>
          <w:trHeight w:val="537"/>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65743DC9"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TR25</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37732528"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Rozbudowa DW 966 Muchówka – Lipnica Dolna –Tymowa</w:t>
            </w:r>
          </w:p>
          <w:p w14:paraId="576540E7"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6277C1CC"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27528DD2"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25177B8C"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10EB5D90"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30711D87"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7E869111"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0B782EE4" w14:textId="77777777" w:rsidR="00C8247A" w:rsidRPr="00C8247A" w:rsidRDefault="00C8247A" w:rsidP="00C8247A">
            <w:pPr>
              <w:spacing w:before="240" w:after="120"/>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1CABA218" w14:textId="77777777" w:rsidR="00C8247A" w:rsidRPr="00C8247A" w:rsidRDefault="00C8247A" w:rsidP="00C8247A">
            <w:pPr>
              <w:spacing w:before="120" w:after="120"/>
              <w:rPr>
                <w:rFonts w:ascii="Arial" w:hAnsi="Arial" w:cs="Arial"/>
                <w:i/>
                <w:iCs/>
                <w:sz w:val="24"/>
                <w:szCs w:val="24"/>
              </w:rPr>
            </w:pPr>
            <w:r w:rsidRPr="00C8247A">
              <w:rPr>
                <w:rFonts w:ascii="Arial" w:hAnsi="Arial" w:cs="Arial"/>
                <w:i/>
                <w:iCs/>
                <w:sz w:val="24"/>
                <w:szCs w:val="24"/>
              </w:rPr>
              <w:t xml:space="preserve">Przebudowa drogi wojewódzkiej o długości </w:t>
            </w:r>
            <w:r w:rsidRPr="00C8247A">
              <w:rPr>
                <w:rFonts w:ascii="Arial" w:hAnsi="Arial" w:cs="Arial"/>
                <w:b/>
                <w:i/>
                <w:iCs/>
                <w:sz w:val="24"/>
                <w:szCs w:val="24"/>
              </w:rPr>
              <w:t xml:space="preserve"> ok. 4,3 km</w:t>
            </w:r>
            <w:r w:rsidRPr="00C8247A">
              <w:rPr>
                <w:rFonts w:ascii="Arial" w:hAnsi="Arial" w:cs="Arial"/>
                <w:i/>
                <w:iCs/>
                <w:sz w:val="24"/>
                <w:szCs w:val="24"/>
              </w:rPr>
              <w:t xml:space="preserve"> na terenie gmin: Trzciana, Lipnica Murowana, Czchów.</w:t>
            </w:r>
          </w:p>
        </w:tc>
      </w:tr>
      <w:tr w:rsidR="00C8247A" w:rsidRPr="00C8247A" w14:paraId="7BEAE9C2" w14:textId="77777777" w:rsidTr="00C07B4A">
        <w:trPr>
          <w:trHeight w:val="4002"/>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73D7AFFF"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3487B682"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55717038"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7EC53C07" w14:textId="77777777" w:rsidTr="00C07B4A">
        <w:trPr>
          <w:trHeight w:val="447"/>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7E16BA5F"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TR26A</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48F8DB4D"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Rozbudowa DW 968 Lubień- Zabrzeż –Etap  I</w:t>
            </w:r>
          </w:p>
          <w:p w14:paraId="0E01FE81"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7D8D530E"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31B84922"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05DA595F"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24A357F2"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2971AEDD"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094E26DC"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16357FD8"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val="restart"/>
            <w:tcBorders>
              <w:top w:val="single" w:sz="12" w:space="0" w:color="auto"/>
              <w:left w:val="single" w:sz="12" w:space="0" w:color="auto"/>
              <w:right w:val="single" w:sz="12" w:space="0" w:color="auto"/>
            </w:tcBorders>
            <w:shd w:val="clear" w:color="auto" w:fill="auto"/>
          </w:tcPr>
          <w:p w14:paraId="1D76449B" w14:textId="77777777" w:rsidR="00C8247A" w:rsidRPr="00C8247A" w:rsidRDefault="00C8247A" w:rsidP="00C8247A">
            <w:pPr>
              <w:spacing w:before="240" w:after="120"/>
              <w:rPr>
                <w:rFonts w:ascii="Arial" w:hAnsi="Arial" w:cs="Arial"/>
                <w:i/>
                <w:iCs/>
                <w:sz w:val="24"/>
                <w:szCs w:val="24"/>
                <w:lang w:eastAsia="pl-PL"/>
              </w:rPr>
            </w:pPr>
            <w:r w:rsidRPr="00C8247A">
              <w:rPr>
                <w:rFonts w:ascii="Arial" w:hAnsi="Arial" w:cs="Arial"/>
                <w:b/>
                <w:bCs/>
                <w:smallCaps/>
                <w:color w:val="FFFFFF"/>
                <w:sz w:val="24"/>
                <w:szCs w:val="24"/>
                <w:shd w:val="clear" w:color="auto" w:fill="E36C0A"/>
                <w:lang w:eastAsia="pl-PL"/>
              </w:rPr>
              <w:t>ZAKRES PRZEDMIOTOWY PROJEKTU</w:t>
            </w:r>
          </w:p>
          <w:p w14:paraId="5D32BE8E" w14:textId="77777777" w:rsidR="00C8247A" w:rsidRPr="00C8247A" w:rsidRDefault="00C8247A" w:rsidP="00C8247A">
            <w:pPr>
              <w:spacing w:before="240" w:after="120"/>
              <w:rPr>
                <w:rFonts w:ascii="Arial" w:hAnsi="Arial" w:cs="Arial"/>
                <w:b/>
                <w:bCs/>
                <w:smallCaps/>
                <w:color w:val="FFFFFF"/>
                <w:sz w:val="24"/>
                <w:szCs w:val="24"/>
                <w:shd w:val="clear" w:color="auto" w:fill="E36C0A"/>
                <w:lang w:eastAsia="pl-PL"/>
              </w:rPr>
            </w:pPr>
            <w:r w:rsidRPr="00C8247A">
              <w:rPr>
                <w:rFonts w:ascii="Arial" w:hAnsi="Arial" w:cs="Arial"/>
                <w:i/>
                <w:iCs/>
                <w:sz w:val="24"/>
                <w:szCs w:val="24"/>
                <w:lang w:eastAsia="pl-PL"/>
              </w:rPr>
              <w:t xml:space="preserve">Rozbudowa drogi wojewódzkiej o długości </w:t>
            </w:r>
            <w:r w:rsidRPr="00C8247A">
              <w:rPr>
                <w:rFonts w:ascii="Arial" w:hAnsi="Arial" w:cs="Arial"/>
                <w:b/>
                <w:i/>
                <w:iCs/>
                <w:sz w:val="24"/>
                <w:szCs w:val="24"/>
                <w:lang w:eastAsia="pl-PL"/>
              </w:rPr>
              <w:t>ok. 13,6 km</w:t>
            </w:r>
            <w:r w:rsidRPr="00C8247A">
              <w:rPr>
                <w:rFonts w:ascii="Arial" w:hAnsi="Arial" w:cs="Arial"/>
                <w:i/>
                <w:iCs/>
                <w:sz w:val="24"/>
                <w:szCs w:val="24"/>
                <w:lang w:eastAsia="pl-PL"/>
              </w:rPr>
              <w:t xml:space="preserve"> na odcinkach: Szczawa – Kamienica, Mszana Dolna – Lubomierz oraz Lubień – Mszana Dolna, a także budowa skrzyżowania typu rondo DW 968 z ul. Orkana DP 1629 w m. Mszana Dolna oraz budowa skrzyżowania typu rondo DW 968 z DW 969 w m. Zabrzeż.  </w:t>
            </w:r>
          </w:p>
        </w:tc>
      </w:tr>
      <w:tr w:rsidR="00C8247A" w:rsidRPr="00C8247A" w14:paraId="5B56FDFF" w14:textId="77777777" w:rsidTr="00C07B4A">
        <w:trPr>
          <w:trHeight w:val="2996"/>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6F9CCEB4" w14:textId="77777777" w:rsidR="00C8247A" w:rsidRPr="00C8247A" w:rsidRDefault="00C8247A" w:rsidP="00C8247A">
            <w:pPr>
              <w:spacing w:after="0" w:line="240" w:lineRule="auto"/>
              <w:jc w:val="center"/>
              <w:rPr>
                <w:rFonts w:ascii="Arial" w:hAnsi="Arial" w:cs="Arial"/>
                <w:b/>
                <w:sz w:val="24"/>
                <w:szCs w:val="24"/>
              </w:rPr>
            </w:pPr>
            <w:r w:rsidRPr="00C8247A">
              <w:rPr>
                <w:rFonts w:ascii="Arial" w:hAnsi="Arial" w:cs="Arial"/>
                <w:b/>
                <w:sz w:val="24"/>
                <w:szCs w:val="24"/>
              </w:rPr>
              <w:lastRenderedPageBreak/>
              <w:t>K</w:t>
            </w:r>
          </w:p>
        </w:tc>
        <w:tc>
          <w:tcPr>
            <w:tcW w:w="3119" w:type="dxa"/>
            <w:vMerge/>
            <w:tcBorders>
              <w:left w:val="single" w:sz="12" w:space="0" w:color="auto"/>
              <w:right w:val="single" w:sz="12" w:space="0" w:color="auto"/>
            </w:tcBorders>
            <w:shd w:val="clear" w:color="auto" w:fill="auto"/>
            <w:vAlign w:val="center"/>
          </w:tcPr>
          <w:p w14:paraId="6DB2BA76"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right w:val="single" w:sz="12" w:space="0" w:color="auto"/>
            </w:tcBorders>
            <w:shd w:val="clear" w:color="auto" w:fill="auto"/>
          </w:tcPr>
          <w:p w14:paraId="7CA8306F" w14:textId="77777777" w:rsidR="00C8247A" w:rsidRPr="00C8247A" w:rsidRDefault="00C8247A" w:rsidP="00C8247A">
            <w:pPr>
              <w:spacing w:before="240" w:after="120"/>
              <w:rPr>
                <w:rFonts w:ascii="Arial" w:hAnsi="Arial" w:cs="Arial"/>
                <w:b/>
                <w:bCs/>
                <w:smallCaps/>
                <w:color w:val="FFFFFF"/>
                <w:sz w:val="24"/>
                <w:szCs w:val="24"/>
                <w:shd w:val="clear" w:color="auto" w:fill="E36C0A"/>
                <w:lang w:eastAsia="pl-PL"/>
              </w:rPr>
            </w:pPr>
          </w:p>
        </w:tc>
      </w:tr>
      <w:tr w:rsidR="00C8247A" w:rsidRPr="00C8247A" w14:paraId="3D9A06B4" w14:textId="77777777" w:rsidTr="00C07B4A">
        <w:trPr>
          <w:trHeight w:val="469"/>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335AFA3A"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TR26B</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443E4DB3"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Rozbudowa DW 968</w:t>
            </w:r>
            <w:r w:rsidRPr="00C8247A">
              <w:rPr>
                <w:rFonts w:ascii="Arial" w:hAnsi="Arial" w:cs="Arial"/>
                <w:b/>
                <w:bCs/>
                <w:smallCaps/>
                <w:color w:val="FFFFFF"/>
                <w:sz w:val="24"/>
                <w:szCs w:val="24"/>
                <w:shd w:val="clear" w:color="auto" w:fill="E36C0A"/>
                <w:lang w:eastAsia="pl-PL"/>
              </w:rPr>
              <w:br/>
              <w:t xml:space="preserve"> Lubień–Zabrzeż- ETAP II</w:t>
            </w:r>
          </w:p>
          <w:p w14:paraId="2537A292"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62648D02"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46827AFD" w14:textId="77777777" w:rsidR="00C8247A" w:rsidRPr="00C8247A" w:rsidRDefault="00C8247A" w:rsidP="00C8247A">
            <w:pPr>
              <w:spacing w:before="240" w:after="120"/>
              <w:rPr>
                <w:rFonts w:ascii="Arial" w:hAnsi="Arial" w:cs="Arial"/>
                <w:i/>
                <w:iCs/>
                <w:sz w:val="24"/>
                <w:szCs w:val="24"/>
                <w:lang w:eastAsia="pl-PL"/>
              </w:rPr>
            </w:pPr>
            <w:r w:rsidRPr="00C8247A">
              <w:rPr>
                <w:rFonts w:ascii="Arial" w:hAnsi="Arial" w:cs="Arial"/>
                <w:b/>
                <w:bCs/>
                <w:smallCaps/>
                <w:color w:val="FFFFFF"/>
                <w:sz w:val="24"/>
                <w:szCs w:val="24"/>
                <w:shd w:val="clear" w:color="auto" w:fill="E36C0A"/>
                <w:lang w:eastAsia="pl-PL"/>
              </w:rPr>
              <w:t>ZAKRES PRZEDMIOTOWY PROJEKTU</w:t>
            </w:r>
          </w:p>
          <w:p w14:paraId="16B52004" w14:textId="77777777" w:rsidR="00C8247A" w:rsidRPr="00C8247A" w:rsidRDefault="00C8247A" w:rsidP="00C8247A">
            <w:pPr>
              <w:spacing w:before="40" w:after="40" w:line="240" w:lineRule="auto"/>
              <w:rPr>
                <w:rFonts w:ascii="Arial" w:hAnsi="Arial" w:cs="Arial"/>
                <w:i/>
                <w:sz w:val="24"/>
                <w:szCs w:val="24"/>
                <w:lang w:eastAsia="ar-SA"/>
              </w:rPr>
            </w:pPr>
            <w:r w:rsidRPr="00C8247A">
              <w:rPr>
                <w:rFonts w:ascii="Arial" w:hAnsi="Arial" w:cs="Arial"/>
                <w:i/>
                <w:sz w:val="24"/>
                <w:szCs w:val="24"/>
              </w:rPr>
              <w:t xml:space="preserve">Przebudowa inwestycji obejmuje rozbudowę DW 968 na odcinku Lubień – Mszana Dolna. Orientacyjna długość odcinka planowanego do rozbudowy wynosi ok. </w:t>
            </w:r>
            <w:r w:rsidRPr="00C8247A">
              <w:rPr>
                <w:rFonts w:ascii="Arial" w:hAnsi="Arial" w:cs="Arial"/>
                <w:b/>
                <w:i/>
                <w:sz w:val="24"/>
                <w:szCs w:val="24"/>
              </w:rPr>
              <w:t>7,3 km</w:t>
            </w:r>
            <w:r w:rsidRPr="00C8247A">
              <w:rPr>
                <w:rFonts w:ascii="Arial" w:hAnsi="Arial" w:cs="Arial"/>
                <w:i/>
                <w:sz w:val="24"/>
                <w:szCs w:val="24"/>
              </w:rPr>
              <w:t>.</w:t>
            </w:r>
          </w:p>
        </w:tc>
      </w:tr>
      <w:tr w:rsidR="00C8247A" w:rsidRPr="00C8247A" w14:paraId="2633E5F0" w14:textId="77777777" w:rsidTr="00C07B4A">
        <w:trPr>
          <w:trHeight w:val="906"/>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59000BA5"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71CB9420"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29FE9200"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025F6CC4" w14:textId="77777777" w:rsidTr="00C07B4A">
        <w:trPr>
          <w:trHeight w:val="467"/>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3008FD28"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sz w:val="24"/>
                <w:szCs w:val="24"/>
              </w:rPr>
              <w:br w:type="page"/>
            </w:r>
            <w:r w:rsidRPr="00C8247A">
              <w:rPr>
                <w:rFonts w:ascii="Arial" w:hAnsi="Arial" w:cs="Arial"/>
                <w:b/>
                <w:color w:val="FFFFFF" w:themeColor="background1"/>
                <w:sz w:val="24"/>
                <w:szCs w:val="24"/>
              </w:rPr>
              <w:t>TR27</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63E4C09E"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Rozbudowa DW 969</w:t>
            </w:r>
            <w:r w:rsidRPr="00C8247A">
              <w:rPr>
                <w:rFonts w:ascii="Arial" w:hAnsi="Arial" w:cs="Arial"/>
                <w:b/>
                <w:bCs/>
                <w:smallCaps/>
                <w:color w:val="FFFFFF"/>
                <w:sz w:val="24"/>
                <w:szCs w:val="24"/>
                <w:shd w:val="clear" w:color="auto" w:fill="E36C0A"/>
                <w:lang w:eastAsia="pl-PL"/>
              </w:rPr>
              <w:br/>
              <w:t xml:space="preserve"> Nowy Targ – Stary Sącz</w:t>
            </w:r>
          </w:p>
          <w:p w14:paraId="59BE6C7A"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7954608E"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3509186E"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38FAFCB8" w14:textId="77777777" w:rsidR="00C8247A" w:rsidRPr="00C8247A" w:rsidRDefault="00C8247A" w:rsidP="00C8247A">
            <w:pPr>
              <w:spacing w:before="240" w:after="120"/>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0FBDE0A2"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rPr>
              <w:t xml:space="preserve">Rozbudowa drogi wojewódzkiej na odcinku </w:t>
            </w:r>
            <w:r w:rsidRPr="00C8247A">
              <w:rPr>
                <w:rFonts w:ascii="Arial" w:hAnsi="Arial" w:cs="Arial"/>
                <w:b/>
                <w:i/>
                <w:iCs/>
                <w:sz w:val="24"/>
                <w:szCs w:val="24"/>
              </w:rPr>
              <w:t>ok. 13,6 km</w:t>
            </w:r>
            <w:r w:rsidRPr="00C8247A">
              <w:rPr>
                <w:rFonts w:ascii="Arial" w:hAnsi="Arial" w:cs="Arial"/>
                <w:i/>
                <w:iCs/>
                <w:sz w:val="24"/>
                <w:szCs w:val="24"/>
              </w:rPr>
              <w:t>: Nowy Targ – Waksmund – Ostrowsko – Dębno – Mizerna – Kluszkowce – Stary Sącz oraz 7 obiektów inżynieryjnych.</w:t>
            </w:r>
          </w:p>
        </w:tc>
      </w:tr>
      <w:tr w:rsidR="00C8247A" w:rsidRPr="00C8247A" w14:paraId="24064659" w14:textId="77777777" w:rsidTr="00C07B4A">
        <w:trPr>
          <w:trHeight w:val="2087"/>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21DC3A60" w14:textId="77777777" w:rsidR="00C8247A" w:rsidRPr="00C8247A" w:rsidRDefault="00C8247A" w:rsidP="00C8247A">
            <w:pPr>
              <w:spacing w:after="0" w:line="240" w:lineRule="auto"/>
              <w:jc w:val="center"/>
              <w:rPr>
                <w:rFonts w:ascii="Arial" w:hAnsi="Arial" w:cs="Arial"/>
                <w:b/>
                <w:sz w:val="24"/>
                <w:szCs w:val="24"/>
              </w:rPr>
            </w:pPr>
            <w:r w:rsidRPr="00C8247A">
              <w:rPr>
                <w:rFonts w:ascii="Arial" w:hAnsi="Arial" w:cs="Arial"/>
                <w:b/>
                <w:sz w:val="24"/>
                <w:szCs w:val="24"/>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18B83DEF"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6F2CC81F"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335765AD" w14:textId="77777777" w:rsidTr="00C07B4A">
        <w:trPr>
          <w:trHeight w:val="585"/>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1FC58C31"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TR28</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789FEEB1"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Rozbudowa DW 971 w m. Krynica-Zdrój</w:t>
            </w:r>
          </w:p>
          <w:p w14:paraId="2A94F3AA"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2F5481DF"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58071BEE" w14:textId="77777777" w:rsidR="00C8247A" w:rsidRPr="00C8247A" w:rsidRDefault="00C8247A" w:rsidP="00C8247A">
            <w:pPr>
              <w:spacing w:before="240" w:after="120"/>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23C76416"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rPr>
              <w:t xml:space="preserve">Rozbudowa drogi wojewódzkiej na odcinku </w:t>
            </w:r>
            <w:r w:rsidRPr="00C8247A">
              <w:rPr>
                <w:rFonts w:ascii="Arial" w:hAnsi="Arial" w:cs="Arial"/>
                <w:b/>
                <w:i/>
                <w:iCs/>
                <w:sz w:val="24"/>
                <w:szCs w:val="24"/>
              </w:rPr>
              <w:t>ok. 3,3 km</w:t>
            </w:r>
            <w:r w:rsidRPr="00C8247A">
              <w:rPr>
                <w:rFonts w:ascii="Arial" w:hAnsi="Arial" w:cs="Arial"/>
                <w:i/>
                <w:iCs/>
                <w:sz w:val="24"/>
                <w:szCs w:val="24"/>
              </w:rPr>
              <w:t xml:space="preserve"> oraz budowa 2 rond i remont mostu na cieku Kryniczanka.</w:t>
            </w:r>
          </w:p>
        </w:tc>
      </w:tr>
      <w:tr w:rsidR="00C8247A" w:rsidRPr="00C8247A" w14:paraId="62E12A55" w14:textId="77777777" w:rsidTr="00C07B4A">
        <w:trPr>
          <w:trHeight w:val="585"/>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3AE474D7"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69633186"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1D6FBE38"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340D3A97" w14:textId="77777777" w:rsidTr="00C07B4A">
        <w:trPr>
          <w:trHeight w:val="551"/>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7321DD5C"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TR29A</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7536147F"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Rozbudowa DW 973 Borusowa -Tarnów, odcinek Tarnów – Żabno</w:t>
            </w:r>
          </w:p>
          <w:p w14:paraId="36BD3291"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1349A3D8"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0B1F4DAB"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4AF35570"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74218BFE" w14:textId="77777777" w:rsidR="00C8247A" w:rsidRPr="00C8247A" w:rsidRDefault="00C8247A" w:rsidP="00C8247A">
            <w:pPr>
              <w:spacing w:before="240" w:after="120"/>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4604751A"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rPr>
              <w:t>Rozbudowa drogi wojewódzkiej na odcinku Tarnów – Żabno (</w:t>
            </w:r>
            <w:r w:rsidRPr="00C8247A">
              <w:rPr>
                <w:rFonts w:ascii="Arial" w:hAnsi="Arial" w:cs="Arial"/>
                <w:b/>
                <w:i/>
                <w:iCs/>
                <w:sz w:val="24"/>
                <w:szCs w:val="24"/>
              </w:rPr>
              <w:t>ok. 10,4  km</w:t>
            </w:r>
            <w:r w:rsidRPr="00C8247A">
              <w:rPr>
                <w:rFonts w:ascii="Arial" w:hAnsi="Arial" w:cs="Arial"/>
                <w:i/>
                <w:iCs/>
                <w:sz w:val="24"/>
                <w:szCs w:val="24"/>
              </w:rPr>
              <w:t>).</w:t>
            </w:r>
          </w:p>
        </w:tc>
      </w:tr>
      <w:tr w:rsidR="00C8247A" w:rsidRPr="00C8247A" w14:paraId="01E61920" w14:textId="77777777" w:rsidTr="00C07B4A">
        <w:trPr>
          <w:trHeight w:val="2856"/>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7A8D8C04"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lastRenderedPageBreak/>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23417B80"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222BB5B1"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7600D83C" w14:textId="77777777" w:rsidTr="00C07B4A">
        <w:trPr>
          <w:trHeight w:val="536"/>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735EA196"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TR29B</w:t>
            </w:r>
          </w:p>
        </w:tc>
        <w:tc>
          <w:tcPr>
            <w:tcW w:w="3119" w:type="dxa"/>
            <w:vMerge w:val="restart"/>
            <w:tcBorders>
              <w:left w:val="single" w:sz="12" w:space="0" w:color="auto"/>
              <w:right w:val="single" w:sz="12" w:space="0" w:color="auto"/>
            </w:tcBorders>
            <w:shd w:val="clear" w:color="auto" w:fill="auto"/>
            <w:vAlign w:val="center"/>
          </w:tcPr>
          <w:p w14:paraId="1069E3D8"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 xml:space="preserve">Budowa mostu na Wiśle </w:t>
            </w:r>
            <w:r w:rsidRPr="00C8247A">
              <w:rPr>
                <w:rFonts w:ascii="Arial" w:hAnsi="Arial" w:cs="Arial"/>
                <w:b/>
                <w:bCs/>
                <w:smallCaps/>
                <w:color w:val="FFFFFF"/>
                <w:sz w:val="24"/>
                <w:szCs w:val="24"/>
                <w:shd w:val="clear" w:color="auto" w:fill="E36C0A"/>
                <w:lang w:eastAsia="pl-PL"/>
              </w:rPr>
              <w:br/>
              <w:t>w m. Borusowa wraz z dojazdami</w:t>
            </w:r>
          </w:p>
          <w:p w14:paraId="495692AF"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19462CC7"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val="restart"/>
            <w:tcBorders>
              <w:left w:val="single" w:sz="12" w:space="0" w:color="auto"/>
              <w:right w:val="single" w:sz="12" w:space="0" w:color="auto"/>
            </w:tcBorders>
            <w:shd w:val="clear" w:color="auto" w:fill="auto"/>
          </w:tcPr>
          <w:p w14:paraId="343082AB" w14:textId="77777777" w:rsidR="00C8247A" w:rsidRPr="00C8247A" w:rsidRDefault="00C8247A" w:rsidP="00C8247A">
            <w:pPr>
              <w:spacing w:before="240" w:after="120"/>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4411B2B0" w14:textId="77777777" w:rsidR="00C8247A" w:rsidRPr="00C8247A" w:rsidRDefault="00C8247A" w:rsidP="00C8247A">
            <w:pPr>
              <w:spacing w:before="120" w:after="240"/>
              <w:rPr>
                <w:rFonts w:ascii="Arial" w:hAnsi="Arial" w:cs="Arial"/>
                <w:i/>
                <w:iCs/>
                <w:sz w:val="24"/>
                <w:szCs w:val="24"/>
                <w:lang w:eastAsia="pl-PL"/>
              </w:rPr>
            </w:pPr>
            <w:r w:rsidRPr="00C8247A">
              <w:rPr>
                <w:rFonts w:ascii="Arial" w:hAnsi="Arial" w:cs="Arial"/>
                <w:i/>
                <w:iCs/>
                <w:sz w:val="24"/>
                <w:szCs w:val="24"/>
                <w:lang w:eastAsia="pl-PL"/>
              </w:rPr>
              <w:t xml:space="preserve">Budowa obiektu mostowego na rzece Wiśle, budowa drogi na odcinku ok. 0,25 km oraz budowa i przebudowa obiektów inżynieryjnych w ciągach dróg na odcinku ok. 0,33 km.  </w:t>
            </w:r>
          </w:p>
        </w:tc>
      </w:tr>
      <w:tr w:rsidR="00C8247A" w:rsidRPr="00C8247A" w14:paraId="5A51C656" w14:textId="77777777" w:rsidTr="00C07B4A">
        <w:trPr>
          <w:trHeight w:val="635"/>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19746EE2"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22CE9BF6"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6B41E742"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58706968" w14:textId="77777777" w:rsidTr="00C07B4A">
        <w:trPr>
          <w:trHeight w:val="439"/>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0E32B8B9"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TR29C</w:t>
            </w:r>
          </w:p>
        </w:tc>
        <w:tc>
          <w:tcPr>
            <w:tcW w:w="3119" w:type="dxa"/>
            <w:vMerge w:val="restart"/>
            <w:tcBorders>
              <w:left w:val="single" w:sz="12" w:space="0" w:color="auto"/>
              <w:right w:val="single" w:sz="12" w:space="0" w:color="auto"/>
            </w:tcBorders>
            <w:shd w:val="clear" w:color="auto" w:fill="auto"/>
            <w:vAlign w:val="center"/>
          </w:tcPr>
          <w:p w14:paraId="4AE53EC3"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Rozbudowa DW 973 na odcinku Żabno – Kozłów</w:t>
            </w:r>
          </w:p>
          <w:p w14:paraId="57A5A976"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0962FFEB"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val="restart"/>
            <w:tcBorders>
              <w:left w:val="single" w:sz="12" w:space="0" w:color="auto"/>
              <w:right w:val="single" w:sz="12" w:space="0" w:color="auto"/>
            </w:tcBorders>
            <w:shd w:val="clear" w:color="auto" w:fill="auto"/>
          </w:tcPr>
          <w:p w14:paraId="36008B00" w14:textId="77777777" w:rsidR="00C8247A" w:rsidRPr="00C8247A" w:rsidRDefault="00C8247A" w:rsidP="00C8247A">
            <w:pPr>
              <w:spacing w:before="240" w:after="120"/>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4DE1546B" w14:textId="430556C6" w:rsidR="00C8247A" w:rsidRPr="00C8247A" w:rsidRDefault="00C8247A" w:rsidP="00C8247A">
            <w:pPr>
              <w:spacing w:before="120" w:after="240"/>
              <w:rPr>
                <w:rFonts w:ascii="Arial" w:hAnsi="Arial" w:cs="Arial"/>
                <w:b/>
                <w:bCs/>
                <w:smallCaps/>
                <w:color w:val="FFFFFF"/>
                <w:sz w:val="24"/>
                <w:szCs w:val="24"/>
                <w:shd w:val="clear" w:color="auto" w:fill="E36C0A"/>
                <w:lang w:eastAsia="pl-PL"/>
              </w:rPr>
            </w:pPr>
            <w:r w:rsidRPr="00C8247A">
              <w:rPr>
                <w:rFonts w:ascii="Arial" w:hAnsi="Arial" w:cs="Arial"/>
                <w:i/>
                <w:iCs/>
                <w:sz w:val="24"/>
                <w:szCs w:val="24"/>
              </w:rPr>
              <w:t xml:space="preserve">Przebudowa drogi wojewódzkiej na długości około </w:t>
            </w:r>
            <w:r w:rsidR="0048488E">
              <w:rPr>
                <w:rFonts w:ascii="Arial" w:hAnsi="Arial" w:cs="Arial"/>
                <w:b/>
                <w:i/>
                <w:iCs/>
                <w:sz w:val="24"/>
                <w:szCs w:val="24"/>
              </w:rPr>
              <w:t>15</w:t>
            </w:r>
            <w:r w:rsidRPr="00C8247A">
              <w:rPr>
                <w:rFonts w:ascii="Arial" w:hAnsi="Arial" w:cs="Arial"/>
                <w:b/>
                <w:i/>
                <w:iCs/>
                <w:sz w:val="24"/>
                <w:szCs w:val="24"/>
              </w:rPr>
              <w:t xml:space="preserve"> km</w:t>
            </w:r>
            <w:r w:rsidRPr="00C8247A">
              <w:rPr>
                <w:rFonts w:ascii="Arial" w:hAnsi="Arial" w:cs="Arial"/>
                <w:i/>
                <w:iCs/>
                <w:sz w:val="24"/>
                <w:szCs w:val="24"/>
              </w:rPr>
              <w:t xml:space="preserve"> na odcin</w:t>
            </w:r>
            <w:r w:rsidR="0048488E">
              <w:rPr>
                <w:rFonts w:ascii="Arial" w:hAnsi="Arial" w:cs="Arial"/>
                <w:i/>
                <w:iCs/>
                <w:sz w:val="24"/>
                <w:szCs w:val="24"/>
              </w:rPr>
              <w:t xml:space="preserve">kach Żabno – Żelichów (ok. 11,3 </w:t>
            </w:r>
            <w:r w:rsidRPr="00C8247A">
              <w:rPr>
                <w:rFonts w:ascii="Arial" w:hAnsi="Arial" w:cs="Arial"/>
                <w:i/>
                <w:iCs/>
                <w:sz w:val="24"/>
                <w:szCs w:val="24"/>
              </w:rPr>
              <w:t>km) oraz Żelichów – Kozłów (ok. 3,7 km).</w:t>
            </w:r>
          </w:p>
        </w:tc>
      </w:tr>
      <w:tr w:rsidR="00C8247A" w:rsidRPr="00C8247A" w14:paraId="3DCC8C83" w14:textId="77777777" w:rsidTr="00C07B4A">
        <w:trPr>
          <w:trHeight w:val="548"/>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6B88A122"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739A73D5"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075AB488"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6DACEC7E" w14:textId="77777777" w:rsidTr="00C07B4A">
        <w:trPr>
          <w:trHeight w:val="537"/>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6B3765E3"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TR30</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474CAFAC"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Rozbudowa DW 975 Paleśnica – Bartkowa Posadowa – Dąbrowa</w:t>
            </w:r>
          </w:p>
          <w:p w14:paraId="63FC3D36"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5EC537C0"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4EF8B99C"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36F56EFD" w14:textId="77777777" w:rsidR="00C8247A" w:rsidRPr="00C8247A" w:rsidRDefault="00C8247A" w:rsidP="00C8247A">
            <w:pPr>
              <w:spacing w:before="240" w:after="120"/>
              <w:rPr>
                <w:rFonts w:ascii="Arial" w:hAnsi="Arial" w:cs="Arial"/>
                <w:i/>
                <w:iCs/>
                <w:sz w:val="24"/>
                <w:szCs w:val="24"/>
                <w:lang w:eastAsia="pl-PL"/>
              </w:rPr>
            </w:pPr>
            <w:r w:rsidRPr="00C8247A">
              <w:rPr>
                <w:rFonts w:ascii="Arial" w:hAnsi="Arial" w:cs="Arial"/>
                <w:b/>
                <w:bCs/>
                <w:smallCaps/>
                <w:color w:val="FFFFFF"/>
                <w:sz w:val="24"/>
                <w:szCs w:val="24"/>
                <w:shd w:val="clear" w:color="auto" w:fill="E36C0A"/>
                <w:lang w:eastAsia="pl-PL"/>
              </w:rPr>
              <w:t>ZAKRES PRZEDMIOTOWY PROJEKTU</w:t>
            </w:r>
          </w:p>
          <w:p w14:paraId="00AFA72C" w14:textId="77777777" w:rsidR="00C8247A" w:rsidRPr="00C8247A" w:rsidRDefault="00C8247A" w:rsidP="00C8247A">
            <w:pPr>
              <w:spacing w:before="120" w:after="360"/>
              <w:rPr>
                <w:rFonts w:ascii="Arial" w:hAnsi="Arial" w:cs="Arial"/>
                <w:i/>
                <w:iCs/>
                <w:sz w:val="24"/>
                <w:szCs w:val="24"/>
                <w:lang w:eastAsia="pl-PL"/>
              </w:rPr>
            </w:pPr>
            <w:r w:rsidRPr="00C8247A">
              <w:rPr>
                <w:rFonts w:ascii="Arial" w:hAnsi="Arial" w:cs="Arial"/>
                <w:i/>
                <w:iCs/>
                <w:sz w:val="24"/>
                <w:szCs w:val="24"/>
                <w:lang w:eastAsia="pl-PL"/>
              </w:rPr>
              <w:t xml:space="preserve">Rozbudowa drogi wojewódzkiej nr 975 na odcinkach: Sienna – Dąbrowa o długości </w:t>
            </w:r>
            <w:r w:rsidRPr="00C8247A">
              <w:rPr>
                <w:rFonts w:ascii="Arial" w:hAnsi="Arial" w:cs="Arial"/>
                <w:b/>
                <w:i/>
                <w:iCs/>
                <w:sz w:val="24"/>
                <w:szCs w:val="24"/>
                <w:lang w:eastAsia="pl-PL"/>
              </w:rPr>
              <w:t>ok. 3,7 km</w:t>
            </w:r>
            <w:r w:rsidRPr="00C8247A">
              <w:rPr>
                <w:rFonts w:ascii="Arial" w:hAnsi="Arial" w:cs="Arial"/>
                <w:i/>
                <w:iCs/>
                <w:sz w:val="24"/>
                <w:szCs w:val="24"/>
                <w:lang w:eastAsia="pl-PL"/>
              </w:rPr>
              <w:t xml:space="preserve"> oraz Bartkowa Posada – Gródek o długości </w:t>
            </w:r>
            <w:r w:rsidRPr="00C8247A">
              <w:rPr>
                <w:rFonts w:ascii="Arial" w:hAnsi="Arial" w:cs="Arial"/>
                <w:b/>
                <w:i/>
                <w:iCs/>
                <w:sz w:val="24"/>
                <w:szCs w:val="24"/>
                <w:lang w:eastAsia="pl-PL"/>
              </w:rPr>
              <w:t>ok. 2,9 km</w:t>
            </w:r>
            <w:r w:rsidRPr="00C8247A">
              <w:rPr>
                <w:rFonts w:ascii="Arial" w:hAnsi="Arial" w:cs="Arial"/>
                <w:i/>
                <w:iCs/>
                <w:sz w:val="24"/>
                <w:szCs w:val="24"/>
                <w:lang w:eastAsia="pl-PL"/>
              </w:rPr>
              <w:t>, wraz z rozbudową 2 obiektów mostowych.</w:t>
            </w:r>
          </w:p>
        </w:tc>
      </w:tr>
      <w:tr w:rsidR="00C8247A" w:rsidRPr="00C8247A" w14:paraId="2E853803" w14:textId="77777777" w:rsidTr="00C07B4A">
        <w:trPr>
          <w:trHeight w:val="1124"/>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1DF98FBE"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0A0C35AE"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11741CE5"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19284816" w14:textId="77777777" w:rsidTr="00C07B4A">
        <w:trPr>
          <w:trHeight w:val="457"/>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47C2951E"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TR31A</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0EDF8B6D"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 xml:space="preserve">Rozbudowa DW  977 </w:t>
            </w:r>
            <w:r w:rsidRPr="00C8247A">
              <w:rPr>
                <w:rFonts w:ascii="Arial" w:hAnsi="Arial" w:cs="Arial"/>
                <w:b/>
                <w:bCs/>
                <w:smallCaps/>
                <w:color w:val="FFFFFF"/>
                <w:sz w:val="24"/>
                <w:szCs w:val="24"/>
                <w:shd w:val="clear" w:color="auto" w:fill="E36C0A"/>
                <w:lang w:eastAsia="pl-PL"/>
              </w:rPr>
              <w:br/>
              <w:t>Gorlice – granica Państwa</w:t>
            </w:r>
          </w:p>
          <w:p w14:paraId="30F47AD0" w14:textId="77777777" w:rsidR="00C8247A" w:rsidRPr="00C8247A" w:rsidRDefault="00C8247A" w:rsidP="00C8247A">
            <w:pPr>
              <w:spacing w:before="120" w:after="120"/>
              <w:rPr>
                <w:rFonts w:ascii="Arial" w:hAnsi="Arial" w:cs="Arial"/>
                <w:sz w:val="24"/>
                <w:szCs w:val="24"/>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top w:val="single" w:sz="12" w:space="0" w:color="auto"/>
              <w:left w:val="single" w:sz="12" w:space="0" w:color="auto"/>
              <w:right w:val="single" w:sz="12" w:space="0" w:color="auto"/>
            </w:tcBorders>
            <w:shd w:val="clear" w:color="auto" w:fill="auto"/>
          </w:tcPr>
          <w:p w14:paraId="2E184977"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E36C0A"/>
                <w:lang w:eastAsia="pl-PL"/>
              </w:rPr>
              <w:t>ZAKRES PRZEDMIOTOWY PROJEKTU</w:t>
            </w:r>
          </w:p>
          <w:p w14:paraId="74C73424" w14:textId="77777777" w:rsidR="00C8247A" w:rsidRPr="00C8247A" w:rsidRDefault="00C8247A" w:rsidP="00C8247A">
            <w:pPr>
              <w:spacing w:before="120" w:after="240"/>
              <w:rPr>
                <w:rFonts w:ascii="Arial" w:hAnsi="Arial" w:cs="Arial"/>
                <w:sz w:val="24"/>
                <w:szCs w:val="24"/>
              </w:rPr>
            </w:pPr>
            <w:r w:rsidRPr="00C8247A">
              <w:rPr>
                <w:rFonts w:ascii="Arial" w:hAnsi="Arial" w:cs="Arial"/>
                <w:i/>
                <w:iCs/>
                <w:sz w:val="24"/>
                <w:szCs w:val="24"/>
                <w:lang w:eastAsia="pl-PL"/>
              </w:rPr>
              <w:t xml:space="preserve">Rozbudowa drogi wojewódzkiej nr 977 w Gminie Sękowa na odcinku </w:t>
            </w:r>
            <w:r w:rsidRPr="00C8247A">
              <w:rPr>
                <w:rFonts w:ascii="Arial" w:hAnsi="Arial" w:cs="Arial"/>
                <w:b/>
                <w:i/>
                <w:iCs/>
                <w:sz w:val="24"/>
                <w:szCs w:val="24"/>
                <w:lang w:eastAsia="pl-PL"/>
              </w:rPr>
              <w:t xml:space="preserve">ok. 0,3 km </w:t>
            </w:r>
            <w:r w:rsidRPr="00C8247A">
              <w:rPr>
                <w:rFonts w:ascii="Arial" w:hAnsi="Arial" w:cs="Arial"/>
                <w:i/>
                <w:iCs/>
                <w:sz w:val="24"/>
                <w:szCs w:val="24"/>
                <w:lang w:eastAsia="pl-PL"/>
              </w:rPr>
              <w:t>wraz z przebudową mostu w m. Sękowa</w:t>
            </w:r>
            <w:r w:rsidRPr="00C8247A">
              <w:rPr>
                <w:rFonts w:ascii="Arial" w:hAnsi="Arial" w:cs="Arial"/>
                <w:b/>
                <w:i/>
                <w:iCs/>
                <w:sz w:val="24"/>
                <w:szCs w:val="24"/>
                <w:lang w:eastAsia="pl-PL"/>
              </w:rPr>
              <w:t>.</w:t>
            </w:r>
          </w:p>
        </w:tc>
      </w:tr>
      <w:tr w:rsidR="00C8247A" w:rsidRPr="00C8247A" w14:paraId="05F2F4C8" w14:textId="77777777" w:rsidTr="00C07B4A">
        <w:trPr>
          <w:trHeight w:val="847"/>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396222F9"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04E48007"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4D1050A7"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79917B3F" w14:textId="77777777" w:rsidTr="00C07B4A">
        <w:trPr>
          <w:trHeight w:val="511"/>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54A55587"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color w:val="FFFFFF" w:themeColor="background1"/>
                <w:sz w:val="24"/>
                <w:szCs w:val="24"/>
              </w:rPr>
              <w:t>TR31B</w:t>
            </w:r>
          </w:p>
        </w:tc>
        <w:tc>
          <w:tcPr>
            <w:tcW w:w="3119" w:type="dxa"/>
            <w:vMerge w:val="restart"/>
            <w:tcBorders>
              <w:left w:val="single" w:sz="12" w:space="0" w:color="auto"/>
              <w:right w:val="single" w:sz="12" w:space="0" w:color="auto"/>
            </w:tcBorders>
            <w:shd w:val="clear" w:color="auto" w:fill="auto"/>
            <w:vAlign w:val="center"/>
          </w:tcPr>
          <w:p w14:paraId="65CEF0B6"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Modernizacja DW 977 na odcinku Gorlice – Konieczna</w:t>
            </w:r>
          </w:p>
          <w:p w14:paraId="4EF559B2"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357EEADD"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6104FB06"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171EEDBF"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val="restart"/>
            <w:tcBorders>
              <w:left w:val="single" w:sz="12" w:space="0" w:color="auto"/>
              <w:right w:val="single" w:sz="12" w:space="0" w:color="auto"/>
            </w:tcBorders>
            <w:shd w:val="clear" w:color="auto" w:fill="auto"/>
          </w:tcPr>
          <w:p w14:paraId="189386B1"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E36C0A"/>
                <w:lang w:eastAsia="pl-PL"/>
              </w:rPr>
              <w:lastRenderedPageBreak/>
              <w:t>ZAKRES PRZEDMIOTOWY PROJEKTU</w:t>
            </w:r>
          </w:p>
          <w:p w14:paraId="6EA2E0A8" w14:textId="77777777" w:rsidR="00C8247A" w:rsidRPr="00C8247A" w:rsidRDefault="00C8247A" w:rsidP="00C8247A">
            <w:pPr>
              <w:spacing w:before="120" w:after="360"/>
              <w:rPr>
                <w:rFonts w:ascii="Arial" w:hAnsi="Arial" w:cs="Arial"/>
                <w:i/>
                <w:iCs/>
                <w:sz w:val="24"/>
                <w:szCs w:val="24"/>
                <w:lang w:eastAsia="pl-PL"/>
              </w:rPr>
            </w:pPr>
            <w:r w:rsidRPr="00C8247A">
              <w:rPr>
                <w:rFonts w:ascii="Arial" w:hAnsi="Arial" w:cs="Arial"/>
                <w:i/>
                <w:iCs/>
                <w:sz w:val="24"/>
                <w:szCs w:val="24"/>
                <w:lang w:eastAsia="pl-PL"/>
              </w:rPr>
              <w:t xml:space="preserve">Rozbudowa drogi wojewódzkiej 977 Gorlice – granica Państwa na odcinku </w:t>
            </w:r>
            <w:r w:rsidRPr="00C8247A">
              <w:rPr>
                <w:rFonts w:ascii="Arial" w:hAnsi="Arial" w:cs="Arial"/>
                <w:b/>
                <w:i/>
                <w:iCs/>
                <w:sz w:val="24"/>
                <w:szCs w:val="24"/>
                <w:lang w:eastAsia="pl-PL"/>
              </w:rPr>
              <w:t>około 12,38 km</w:t>
            </w:r>
            <w:r w:rsidRPr="00C8247A">
              <w:rPr>
                <w:rFonts w:ascii="Arial" w:hAnsi="Arial" w:cs="Arial"/>
                <w:i/>
                <w:iCs/>
                <w:sz w:val="24"/>
                <w:szCs w:val="24"/>
                <w:lang w:eastAsia="pl-PL"/>
              </w:rPr>
              <w:t xml:space="preserve">: Gorlice ul. Węgierska – odcinek ok. 2 km, Gładyszów – granica Państwa – odcinek ok.10 km </w:t>
            </w:r>
            <w:r w:rsidRPr="00C8247A">
              <w:rPr>
                <w:rFonts w:ascii="Arial" w:hAnsi="Arial" w:cs="Arial"/>
                <w:i/>
                <w:iCs/>
                <w:sz w:val="24"/>
                <w:szCs w:val="24"/>
                <w:lang w:eastAsia="pl-PL"/>
              </w:rPr>
              <w:lastRenderedPageBreak/>
              <w:t>wraz z przebudową skrzyżowania z drogą krajową nr 28.</w:t>
            </w:r>
          </w:p>
        </w:tc>
      </w:tr>
      <w:tr w:rsidR="00C8247A" w:rsidRPr="00C8247A" w14:paraId="10449238" w14:textId="77777777" w:rsidTr="00C07B4A">
        <w:trPr>
          <w:trHeight w:val="1051"/>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5D322795"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6825572B"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7B8DF6DE"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4459FDA1" w14:textId="77777777" w:rsidTr="00C07B4A">
        <w:trPr>
          <w:trHeight w:val="383"/>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31AA33A7"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TR32</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698C682E"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Rozbudowa DW 981 Zborowice – Krynica</w:t>
            </w:r>
          </w:p>
          <w:p w14:paraId="4A8596BC"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01F484F7"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1C9DA2F7"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6681B027" w14:textId="77777777" w:rsidR="00C8247A" w:rsidRPr="00C8247A" w:rsidRDefault="00C8247A" w:rsidP="00C8247A">
            <w:pPr>
              <w:spacing w:before="240" w:after="120"/>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184FB185"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rPr>
              <w:t xml:space="preserve">Rozbudowa drogi wojewódzkiej na odcinku </w:t>
            </w:r>
            <w:r w:rsidRPr="00C8247A">
              <w:rPr>
                <w:rFonts w:ascii="Arial" w:hAnsi="Arial" w:cs="Arial"/>
                <w:b/>
                <w:i/>
                <w:iCs/>
                <w:sz w:val="24"/>
                <w:szCs w:val="24"/>
              </w:rPr>
              <w:t>ok. 4 km.</w:t>
            </w:r>
          </w:p>
        </w:tc>
      </w:tr>
      <w:tr w:rsidR="00C8247A" w:rsidRPr="00C8247A" w14:paraId="041A827E" w14:textId="77777777" w:rsidTr="00C07B4A">
        <w:trPr>
          <w:trHeight w:val="1894"/>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4B63D9D0"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50A7CF9C"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50D485B6"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56FC9818" w14:textId="77777777" w:rsidTr="00C07B4A">
        <w:trPr>
          <w:trHeight w:val="537"/>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080CDA6B"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TR33</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7023E8A6"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 xml:space="preserve">Rozbudowa DW 984 </w:t>
            </w:r>
            <w:r w:rsidRPr="00C8247A">
              <w:rPr>
                <w:rFonts w:ascii="Arial" w:hAnsi="Arial" w:cs="Arial"/>
                <w:b/>
                <w:bCs/>
                <w:smallCaps/>
                <w:color w:val="FFFFFF"/>
                <w:sz w:val="24"/>
                <w:szCs w:val="24"/>
                <w:shd w:val="clear" w:color="auto" w:fill="E36C0A"/>
                <w:lang w:eastAsia="pl-PL"/>
              </w:rPr>
              <w:br/>
              <w:t>Lisia Góra – Nowa Jastrząbka</w:t>
            </w:r>
          </w:p>
          <w:p w14:paraId="2CA127D6" w14:textId="77777777" w:rsidR="00C8247A" w:rsidRPr="00C8247A" w:rsidRDefault="00C8247A" w:rsidP="00C8247A">
            <w:pPr>
              <w:spacing w:before="120" w:after="120"/>
              <w:rPr>
                <w:rFonts w:ascii="Arial" w:hAnsi="Arial" w:cs="Arial"/>
                <w:sz w:val="24"/>
                <w:szCs w:val="24"/>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top w:val="single" w:sz="12" w:space="0" w:color="auto"/>
              <w:left w:val="single" w:sz="12" w:space="0" w:color="auto"/>
              <w:right w:val="single" w:sz="12" w:space="0" w:color="auto"/>
            </w:tcBorders>
            <w:shd w:val="clear" w:color="auto" w:fill="auto"/>
          </w:tcPr>
          <w:p w14:paraId="3D81F636" w14:textId="77777777" w:rsidR="00C8247A" w:rsidRPr="00C8247A" w:rsidRDefault="00C8247A" w:rsidP="00C8247A">
            <w:pPr>
              <w:spacing w:before="240" w:after="120"/>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3DCF5BAC"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rPr>
              <w:t xml:space="preserve">Rozbudowa drogi wojewódzkiej na odcinku </w:t>
            </w:r>
            <w:r w:rsidRPr="00C8247A">
              <w:rPr>
                <w:rFonts w:ascii="Arial" w:hAnsi="Arial" w:cs="Arial"/>
                <w:b/>
                <w:i/>
                <w:iCs/>
                <w:sz w:val="24"/>
                <w:szCs w:val="24"/>
              </w:rPr>
              <w:t>9 km</w:t>
            </w:r>
            <w:r w:rsidRPr="00C8247A">
              <w:rPr>
                <w:rFonts w:ascii="Arial" w:hAnsi="Arial" w:cs="Arial"/>
                <w:i/>
                <w:iCs/>
                <w:sz w:val="24"/>
                <w:szCs w:val="24"/>
              </w:rPr>
              <w:t>.</w:t>
            </w:r>
          </w:p>
        </w:tc>
      </w:tr>
      <w:tr w:rsidR="00C8247A" w:rsidRPr="00C8247A" w14:paraId="24450A13" w14:textId="77777777" w:rsidTr="00C07B4A">
        <w:trPr>
          <w:trHeight w:val="449"/>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3363BCEB"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145341F0"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5915615D"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7DC36CF5" w14:textId="77777777" w:rsidTr="00C07B4A">
        <w:trPr>
          <w:trHeight w:val="453"/>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1798C513"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TR54</w:t>
            </w:r>
          </w:p>
        </w:tc>
        <w:tc>
          <w:tcPr>
            <w:tcW w:w="3119" w:type="dxa"/>
            <w:vMerge w:val="restart"/>
            <w:tcBorders>
              <w:left w:val="single" w:sz="12" w:space="0" w:color="auto"/>
              <w:right w:val="single" w:sz="12" w:space="0" w:color="auto"/>
            </w:tcBorders>
            <w:shd w:val="clear" w:color="auto" w:fill="auto"/>
            <w:vAlign w:val="center"/>
          </w:tcPr>
          <w:p w14:paraId="5ACD1A88"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Modernizacja DW 958 – Podhalańska Droga</w:t>
            </w:r>
          </w:p>
          <w:p w14:paraId="097FA8D4" w14:textId="77777777" w:rsidR="00C8247A" w:rsidRPr="00C8247A" w:rsidRDefault="00C8247A" w:rsidP="00C8247A">
            <w:pPr>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017C8331"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val="restart"/>
            <w:tcBorders>
              <w:left w:val="single" w:sz="12" w:space="0" w:color="auto"/>
              <w:right w:val="single" w:sz="12" w:space="0" w:color="auto"/>
            </w:tcBorders>
            <w:shd w:val="clear" w:color="auto" w:fill="auto"/>
          </w:tcPr>
          <w:p w14:paraId="20C1AECB" w14:textId="77777777" w:rsidR="00C8247A" w:rsidRPr="00C8247A" w:rsidRDefault="00C8247A" w:rsidP="00C8247A">
            <w:pPr>
              <w:spacing w:before="240" w:after="120"/>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415B59DE" w14:textId="77777777" w:rsidR="00C8247A" w:rsidRPr="00C8247A" w:rsidRDefault="00C8247A" w:rsidP="00C8247A">
            <w:pPr>
              <w:rPr>
                <w:rFonts w:ascii="Arial" w:hAnsi="Arial" w:cs="Arial"/>
                <w:i/>
                <w:iCs/>
                <w:sz w:val="24"/>
                <w:szCs w:val="24"/>
              </w:rPr>
            </w:pPr>
            <w:r w:rsidRPr="00C8247A">
              <w:rPr>
                <w:rFonts w:ascii="Arial" w:hAnsi="Arial" w:cs="Arial"/>
                <w:i/>
                <w:iCs/>
                <w:sz w:val="24"/>
                <w:szCs w:val="24"/>
              </w:rPr>
              <w:t xml:space="preserve">Przebudowa drogi wojewódzkiej wraz z infrastrukturą techniczną na odcinkach o łącznej długości ok. </w:t>
            </w:r>
            <w:r w:rsidRPr="00C8247A">
              <w:rPr>
                <w:rFonts w:ascii="Arial" w:hAnsi="Arial" w:cs="Arial"/>
                <w:b/>
                <w:i/>
                <w:iCs/>
                <w:sz w:val="24"/>
                <w:szCs w:val="24"/>
              </w:rPr>
              <w:t>6,25 km</w:t>
            </w:r>
            <w:r w:rsidRPr="00C8247A">
              <w:rPr>
                <w:rFonts w:ascii="Arial" w:hAnsi="Arial" w:cs="Arial"/>
                <w:i/>
                <w:iCs/>
                <w:sz w:val="24"/>
                <w:szCs w:val="24"/>
              </w:rPr>
              <w:t>.</w:t>
            </w:r>
          </w:p>
          <w:p w14:paraId="689380DC"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18E750BC" w14:textId="77777777" w:rsidTr="00C07B4A">
        <w:trPr>
          <w:trHeight w:val="1557"/>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4D37E891"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74E1DC5D"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17CFC5E3"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7A9C580B" w14:textId="77777777" w:rsidTr="00C07B4A">
        <w:trPr>
          <w:trHeight w:val="473"/>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7D1109C5"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TR55</w:t>
            </w:r>
          </w:p>
        </w:tc>
        <w:tc>
          <w:tcPr>
            <w:tcW w:w="3119" w:type="dxa"/>
            <w:vMerge w:val="restart"/>
            <w:tcBorders>
              <w:left w:val="single" w:sz="12" w:space="0" w:color="auto"/>
              <w:right w:val="single" w:sz="12" w:space="0" w:color="auto"/>
            </w:tcBorders>
            <w:shd w:val="clear" w:color="auto" w:fill="auto"/>
            <w:vAlign w:val="center"/>
          </w:tcPr>
          <w:p w14:paraId="11B0C3BB"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MODERNIZACJA odcinków DW 969 na obszarze Gminy Krościenko nad Dunajcem</w:t>
            </w:r>
          </w:p>
          <w:p w14:paraId="45518578"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left w:val="single" w:sz="12" w:space="0" w:color="auto"/>
              <w:right w:val="single" w:sz="12" w:space="0" w:color="auto"/>
            </w:tcBorders>
            <w:shd w:val="clear" w:color="auto" w:fill="auto"/>
          </w:tcPr>
          <w:p w14:paraId="637A30B2" w14:textId="77777777" w:rsidR="00C8247A" w:rsidRPr="00C8247A" w:rsidRDefault="00C8247A" w:rsidP="00C8247A">
            <w:pPr>
              <w:spacing w:before="240" w:after="120"/>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61AB1047" w14:textId="77777777" w:rsidR="00C8247A" w:rsidRPr="00C8247A" w:rsidRDefault="00C8247A" w:rsidP="00C8247A">
            <w:pPr>
              <w:spacing w:after="240"/>
              <w:rPr>
                <w:rFonts w:ascii="Arial" w:hAnsi="Arial" w:cs="Arial"/>
                <w:b/>
                <w:bCs/>
                <w:smallCaps/>
                <w:color w:val="FFFFFF"/>
                <w:sz w:val="24"/>
                <w:szCs w:val="24"/>
                <w:shd w:val="clear" w:color="auto" w:fill="E36C0A"/>
                <w:lang w:eastAsia="pl-PL"/>
              </w:rPr>
            </w:pPr>
            <w:r w:rsidRPr="00C8247A">
              <w:rPr>
                <w:rFonts w:ascii="Arial" w:hAnsi="Arial" w:cs="Arial"/>
                <w:i/>
                <w:iCs/>
                <w:sz w:val="24"/>
                <w:szCs w:val="24"/>
              </w:rPr>
              <w:t>Modernizacja odcinków drogi wojewódzkiej o łącznej długości 0,999 km.</w:t>
            </w:r>
          </w:p>
        </w:tc>
      </w:tr>
      <w:tr w:rsidR="00C8247A" w:rsidRPr="00C8247A" w14:paraId="5A073823" w14:textId="77777777" w:rsidTr="00C07B4A">
        <w:trPr>
          <w:trHeight w:val="2201"/>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5AEA9F8C"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75F799F1"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36D9BBD2"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4BE101CE" w14:textId="77777777" w:rsidTr="00C07B4A">
        <w:trPr>
          <w:trHeight w:val="549"/>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6201702D"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TR56</w:t>
            </w:r>
          </w:p>
        </w:tc>
        <w:tc>
          <w:tcPr>
            <w:tcW w:w="3119" w:type="dxa"/>
            <w:vMerge w:val="restart"/>
            <w:tcBorders>
              <w:left w:val="single" w:sz="12" w:space="0" w:color="auto"/>
              <w:right w:val="single" w:sz="12" w:space="0" w:color="auto"/>
            </w:tcBorders>
            <w:shd w:val="clear" w:color="auto" w:fill="auto"/>
            <w:vAlign w:val="center"/>
          </w:tcPr>
          <w:p w14:paraId="6C3969E7"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Zabezpieczenie osuwiska w ciągu DW 965 w m. Laskowa Górna III</w:t>
            </w:r>
          </w:p>
          <w:p w14:paraId="71A0B0E9"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left w:val="single" w:sz="12" w:space="0" w:color="auto"/>
              <w:right w:val="single" w:sz="12" w:space="0" w:color="auto"/>
            </w:tcBorders>
            <w:shd w:val="clear" w:color="auto" w:fill="auto"/>
          </w:tcPr>
          <w:p w14:paraId="3CAFCD5C" w14:textId="77777777" w:rsidR="00C8247A" w:rsidRPr="00C8247A" w:rsidRDefault="00C8247A" w:rsidP="00C8247A">
            <w:pPr>
              <w:spacing w:before="240" w:after="120"/>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3F661FDC" w14:textId="77777777" w:rsidR="00C8247A" w:rsidRPr="00C8247A" w:rsidRDefault="00C8247A" w:rsidP="00C8247A">
            <w:pPr>
              <w:spacing w:after="120"/>
              <w:rPr>
                <w:rFonts w:ascii="Arial" w:hAnsi="Arial" w:cs="Arial"/>
                <w:b/>
                <w:bCs/>
                <w:smallCaps/>
                <w:color w:val="FFFFFF"/>
                <w:sz w:val="24"/>
                <w:szCs w:val="24"/>
                <w:shd w:val="clear" w:color="auto" w:fill="E36C0A"/>
                <w:lang w:eastAsia="pl-PL"/>
              </w:rPr>
            </w:pPr>
            <w:r w:rsidRPr="00C8247A">
              <w:rPr>
                <w:rFonts w:ascii="Arial" w:hAnsi="Arial" w:cs="Arial"/>
                <w:i/>
                <w:iCs/>
                <w:sz w:val="24"/>
                <w:szCs w:val="24"/>
              </w:rPr>
              <w:t>Długość infrastruktury drogowej zabezpieczonej w wyniku stabilizacji osuwiska 260 m.</w:t>
            </w:r>
          </w:p>
        </w:tc>
      </w:tr>
      <w:tr w:rsidR="00C8247A" w:rsidRPr="00C8247A" w14:paraId="575BDE8A" w14:textId="77777777" w:rsidTr="00C07B4A">
        <w:trPr>
          <w:trHeight w:val="687"/>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120F0F3C"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66C82AA4"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2818B81C"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0BFC3B07" w14:textId="77777777" w:rsidTr="00C07B4A">
        <w:trPr>
          <w:trHeight w:val="417"/>
        </w:trPr>
        <w:tc>
          <w:tcPr>
            <w:tcW w:w="1362" w:type="dxa"/>
            <w:tcBorders>
              <w:top w:val="single" w:sz="12" w:space="0" w:color="auto"/>
              <w:left w:val="single" w:sz="12" w:space="0" w:color="auto"/>
              <w:right w:val="single" w:sz="12" w:space="0" w:color="auto"/>
            </w:tcBorders>
            <w:shd w:val="clear" w:color="auto" w:fill="E36C0A" w:themeFill="accent6" w:themeFillShade="BF"/>
            <w:vAlign w:val="center"/>
          </w:tcPr>
          <w:p w14:paraId="7A754233"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TR57</w:t>
            </w:r>
          </w:p>
        </w:tc>
        <w:tc>
          <w:tcPr>
            <w:tcW w:w="3119" w:type="dxa"/>
            <w:vMerge w:val="restart"/>
            <w:tcBorders>
              <w:left w:val="single" w:sz="12" w:space="0" w:color="auto"/>
              <w:right w:val="single" w:sz="12" w:space="0" w:color="auto"/>
            </w:tcBorders>
            <w:shd w:val="clear" w:color="auto" w:fill="auto"/>
            <w:vAlign w:val="center"/>
          </w:tcPr>
          <w:p w14:paraId="7F799835"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Stabilizacja osuwiska oraz odbudowa DW 975 w m. Bieśnik</w:t>
            </w:r>
          </w:p>
          <w:p w14:paraId="76D128DB"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left w:val="single" w:sz="12" w:space="0" w:color="auto"/>
              <w:right w:val="single" w:sz="12" w:space="0" w:color="auto"/>
            </w:tcBorders>
            <w:shd w:val="clear" w:color="auto" w:fill="auto"/>
          </w:tcPr>
          <w:p w14:paraId="51194049" w14:textId="77777777" w:rsidR="00C8247A" w:rsidRPr="00C8247A" w:rsidRDefault="00C8247A" w:rsidP="00C8247A">
            <w:pPr>
              <w:spacing w:before="240" w:after="120"/>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50C40B8F" w14:textId="77777777" w:rsidR="00C8247A" w:rsidRPr="00C8247A" w:rsidRDefault="00C8247A" w:rsidP="00C8247A">
            <w:pPr>
              <w:rPr>
                <w:rFonts w:ascii="Arial" w:hAnsi="Arial" w:cs="Arial"/>
                <w:i/>
                <w:iCs/>
                <w:sz w:val="24"/>
                <w:szCs w:val="24"/>
              </w:rPr>
            </w:pPr>
            <w:r w:rsidRPr="00C8247A">
              <w:rPr>
                <w:rFonts w:ascii="Arial" w:hAnsi="Arial" w:cs="Arial"/>
                <w:i/>
                <w:iCs/>
                <w:sz w:val="24"/>
                <w:szCs w:val="24"/>
              </w:rPr>
              <w:t>Długość infrastruktury drogowej zabezpieczonej w wyniku stabilizacji osuwiska 76,84 m.</w:t>
            </w:r>
          </w:p>
        </w:tc>
      </w:tr>
      <w:tr w:rsidR="00C8247A" w:rsidRPr="00C8247A" w14:paraId="07614AAF" w14:textId="77777777" w:rsidTr="00C07B4A">
        <w:trPr>
          <w:trHeight w:val="687"/>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6671395B"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20B252A5"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74193DB5"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71277260" w14:textId="77777777" w:rsidTr="00C07B4A">
        <w:trPr>
          <w:trHeight w:val="413"/>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3A7ACDDA"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lastRenderedPageBreak/>
              <w:t>TR58</w:t>
            </w:r>
          </w:p>
        </w:tc>
        <w:tc>
          <w:tcPr>
            <w:tcW w:w="3119" w:type="dxa"/>
            <w:vMerge w:val="restart"/>
            <w:tcBorders>
              <w:left w:val="single" w:sz="12" w:space="0" w:color="auto"/>
              <w:right w:val="single" w:sz="12" w:space="0" w:color="auto"/>
            </w:tcBorders>
            <w:shd w:val="clear" w:color="auto" w:fill="auto"/>
            <w:vAlign w:val="center"/>
          </w:tcPr>
          <w:p w14:paraId="1437F977"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Budowa nowego przebiegu DW 774</w:t>
            </w:r>
          </w:p>
          <w:p w14:paraId="426A18D5"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7B476B9B"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7DF81D67"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328D019D"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6683ADFD"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64B6A776"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4E4350ED"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078485FE"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val="restart"/>
            <w:tcBorders>
              <w:left w:val="single" w:sz="12" w:space="0" w:color="auto"/>
              <w:right w:val="single" w:sz="12" w:space="0" w:color="auto"/>
            </w:tcBorders>
            <w:shd w:val="clear" w:color="auto" w:fill="auto"/>
          </w:tcPr>
          <w:p w14:paraId="0215185A" w14:textId="77777777" w:rsidR="00C8247A" w:rsidRPr="00C8247A" w:rsidRDefault="00C8247A" w:rsidP="00C8247A">
            <w:pPr>
              <w:spacing w:before="240" w:after="120"/>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7E53D536" w14:textId="77777777" w:rsidR="00C8247A" w:rsidRPr="00C8247A" w:rsidRDefault="00C8247A" w:rsidP="00C8247A">
            <w:pPr>
              <w:rPr>
                <w:rFonts w:ascii="Arial" w:hAnsi="Arial" w:cs="Arial"/>
                <w:i/>
                <w:iCs/>
                <w:sz w:val="24"/>
                <w:szCs w:val="24"/>
              </w:rPr>
            </w:pPr>
            <w:r w:rsidRPr="00C8247A">
              <w:rPr>
                <w:rFonts w:ascii="Arial" w:hAnsi="Arial" w:cs="Arial"/>
                <w:i/>
                <w:iCs/>
                <w:sz w:val="24"/>
                <w:szCs w:val="24"/>
              </w:rPr>
              <w:t>Opracowanie koncepcji dla inwestycji związanej z przebudową połączenia drogowego lotniska w Balicach z południową obwodnicą Krakowa oraz uporządkowaniu ruchu drogowego w otoczeniu lotniska.</w:t>
            </w:r>
          </w:p>
        </w:tc>
      </w:tr>
      <w:tr w:rsidR="00C8247A" w:rsidRPr="00C8247A" w14:paraId="3F2CAE8D" w14:textId="77777777" w:rsidTr="00C07B4A">
        <w:trPr>
          <w:trHeight w:val="2234"/>
        </w:trPr>
        <w:tc>
          <w:tcPr>
            <w:tcW w:w="1362" w:type="dxa"/>
            <w:tcBorders>
              <w:top w:val="single" w:sz="12" w:space="0" w:color="auto"/>
              <w:left w:val="single" w:sz="12" w:space="0" w:color="auto"/>
              <w:right w:val="single" w:sz="12" w:space="0" w:color="auto"/>
            </w:tcBorders>
            <w:shd w:val="clear" w:color="auto" w:fill="auto"/>
            <w:vAlign w:val="center"/>
          </w:tcPr>
          <w:p w14:paraId="115BC417"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087E5989"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723D9291"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4E5266D6" w14:textId="77777777" w:rsidTr="00C07B4A">
        <w:trPr>
          <w:trHeight w:val="432"/>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30312407"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TR65</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683FDAFC"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Zabezpieczenie osuwiska w ciągu DW 975 w m. Bartkowa Posadowa</w:t>
            </w:r>
          </w:p>
          <w:p w14:paraId="74C0E975"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top w:val="single" w:sz="12" w:space="0" w:color="auto"/>
              <w:left w:val="single" w:sz="12" w:space="0" w:color="auto"/>
              <w:right w:val="single" w:sz="12" w:space="0" w:color="auto"/>
            </w:tcBorders>
            <w:shd w:val="clear" w:color="auto" w:fill="auto"/>
          </w:tcPr>
          <w:p w14:paraId="27C92DA2" w14:textId="77777777" w:rsidR="00C8247A" w:rsidRPr="00C8247A" w:rsidRDefault="00C8247A" w:rsidP="00C8247A">
            <w:pPr>
              <w:spacing w:before="240" w:after="120"/>
              <w:rPr>
                <w:rFonts w:ascii="Arial" w:hAnsi="Arial" w:cs="Arial"/>
                <w:i/>
                <w:iCs/>
                <w:sz w:val="24"/>
                <w:szCs w:val="24"/>
              </w:rPr>
            </w:pPr>
            <w:r w:rsidRPr="00C8247A">
              <w:rPr>
                <w:rFonts w:ascii="Arial" w:hAnsi="Arial" w:cs="Arial"/>
                <w:i/>
                <w:iCs/>
                <w:sz w:val="24"/>
                <w:szCs w:val="24"/>
              </w:rPr>
              <w:t xml:space="preserve"> </w:t>
            </w:r>
            <w:r w:rsidRPr="00C8247A">
              <w:rPr>
                <w:rFonts w:ascii="Arial" w:hAnsi="Arial" w:cs="Arial"/>
                <w:b/>
                <w:bCs/>
                <w:smallCaps/>
                <w:color w:val="FFFFFF"/>
                <w:sz w:val="24"/>
                <w:szCs w:val="24"/>
                <w:shd w:val="clear" w:color="auto" w:fill="E36C0A"/>
                <w:lang w:eastAsia="pl-PL"/>
              </w:rPr>
              <w:t>ZAKRES PRZEDMIOTOWY PROJEKTU</w:t>
            </w:r>
          </w:p>
          <w:p w14:paraId="6BE86AB4"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i/>
                <w:iCs/>
                <w:sz w:val="24"/>
                <w:szCs w:val="24"/>
              </w:rPr>
              <w:t xml:space="preserve">Długość infrastruktury drogowej zabezpieczonej w wyniku stabilizacji osuwiska  </w:t>
            </w:r>
            <w:r w:rsidRPr="00C8247A">
              <w:rPr>
                <w:rFonts w:ascii="Arial" w:hAnsi="Arial" w:cs="Arial"/>
                <w:b/>
                <w:i/>
                <w:iCs/>
                <w:sz w:val="24"/>
                <w:szCs w:val="24"/>
              </w:rPr>
              <w:t>403 m.</w:t>
            </w:r>
          </w:p>
        </w:tc>
      </w:tr>
      <w:tr w:rsidR="00C8247A" w:rsidRPr="00C8247A" w14:paraId="1AF4F4FD" w14:textId="77777777" w:rsidTr="00C07B4A">
        <w:trPr>
          <w:trHeight w:val="785"/>
        </w:trPr>
        <w:tc>
          <w:tcPr>
            <w:tcW w:w="1362" w:type="dxa"/>
            <w:tcBorders>
              <w:top w:val="single" w:sz="12" w:space="0" w:color="auto"/>
              <w:left w:val="single" w:sz="12" w:space="0" w:color="auto"/>
              <w:right w:val="single" w:sz="12" w:space="0" w:color="auto"/>
            </w:tcBorders>
            <w:shd w:val="clear" w:color="auto" w:fill="auto"/>
            <w:vAlign w:val="center"/>
          </w:tcPr>
          <w:p w14:paraId="4A400BDD"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1613FB40"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179A7130"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656F264C" w14:textId="77777777" w:rsidTr="00C07B4A">
        <w:trPr>
          <w:trHeight w:val="427"/>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42674A61"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TR66</w:t>
            </w:r>
          </w:p>
        </w:tc>
        <w:tc>
          <w:tcPr>
            <w:tcW w:w="3119" w:type="dxa"/>
            <w:vMerge w:val="restart"/>
            <w:tcBorders>
              <w:left w:val="single" w:sz="12" w:space="0" w:color="auto"/>
              <w:right w:val="single" w:sz="12" w:space="0" w:color="auto"/>
            </w:tcBorders>
            <w:shd w:val="clear" w:color="auto" w:fill="auto"/>
            <w:vAlign w:val="center"/>
          </w:tcPr>
          <w:p w14:paraId="0F9D351F" w14:textId="77777777" w:rsid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Zabezpieczenie osuwisk w ciągu DW 975 z budową mostu w m. Gródek nad dunajcem</w:t>
            </w:r>
          </w:p>
          <w:p w14:paraId="5372AC3B" w14:textId="77777777" w:rsidR="005E3741" w:rsidRDefault="005E3741" w:rsidP="00C8247A">
            <w:pPr>
              <w:rPr>
                <w:rFonts w:ascii="Arial" w:hAnsi="Arial" w:cs="Arial"/>
                <w:b/>
                <w:bCs/>
                <w:smallCaps/>
                <w:color w:val="FFFFFF"/>
                <w:sz w:val="24"/>
                <w:szCs w:val="24"/>
                <w:shd w:val="clear" w:color="auto" w:fill="E36C0A"/>
                <w:lang w:eastAsia="pl-PL"/>
              </w:rPr>
            </w:pPr>
          </w:p>
          <w:p w14:paraId="714625C7" w14:textId="77777777" w:rsidR="005E3741" w:rsidRDefault="005E3741" w:rsidP="00C8247A">
            <w:pPr>
              <w:rPr>
                <w:rFonts w:ascii="Arial" w:hAnsi="Arial" w:cs="Arial"/>
                <w:b/>
                <w:bCs/>
                <w:smallCaps/>
                <w:color w:val="FFFFFF"/>
                <w:sz w:val="24"/>
                <w:szCs w:val="24"/>
                <w:shd w:val="clear" w:color="auto" w:fill="E36C0A"/>
                <w:lang w:eastAsia="pl-PL"/>
              </w:rPr>
            </w:pPr>
          </w:p>
          <w:p w14:paraId="2B243509" w14:textId="77777777" w:rsidR="005E3741" w:rsidRPr="00C8247A" w:rsidRDefault="005E3741" w:rsidP="00C8247A">
            <w:pPr>
              <w:rPr>
                <w:rFonts w:ascii="Arial" w:hAnsi="Arial" w:cs="Arial"/>
                <w:b/>
                <w:bCs/>
                <w:smallCaps/>
                <w:color w:val="FFFFFF"/>
                <w:sz w:val="24"/>
                <w:szCs w:val="24"/>
                <w:shd w:val="clear" w:color="auto" w:fill="E36C0A"/>
                <w:lang w:eastAsia="pl-PL"/>
              </w:rPr>
            </w:pPr>
          </w:p>
          <w:p w14:paraId="1D0B9D7D"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61A572DD"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233479CE"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val="restart"/>
            <w:tcBorders>
              <w:left w:val="single" w:sz="12" w:space="0" w:color="auto"/>
              <w:right w:val="single" w:sz="12" w:space="0" w:color="auto"/>
            </w:tcBorders>
            <w:shd w:val="clear" w:color="auto" w:fill="auto"/>
          </w:tcPr>
          <w:p w14:paraId="2F318E6E" w14:textId="77777777" w:rsidR="00C8247A" w:rsidRPr="00C8247A" w:rsidRDefault="00C8247A" w:rsidP="00C8247A">
            <w:pPr>
              <w:spacing w:before="240" w:after="120"/>
              <w:rPr>
                <w:rFonts w:ascii="Arial" w:hAnsi="Arial" w:cs="Arial"/>
                <w:i/>
                <w:iCs/>
                <w:sz w:val="24"/>
                <w:szCs w:val="24"/>
              </w:rPr>
            </w:pPr>
            <w:r w:rsidRPr="00C8247A">
              <w:rPr>
                <w:rFonts w:ascii="Arial" w:hAnsi="Arial" w:cs="Arial"/>
                <w:i/>
                <w:iCs/>
                <w:sz w:val="24"/>
                <w:szCs w:val="24"/>
              </w:rPr>
              <w:t xml:space="preserve"> </w:t>
            </w:r>
            <w:r w:rsidRPr="00C8247A">
              <w:rPr>
                <w:rFonts w:ascii="Arial" w:hAnsi="Arial" w:cs="Arial"/>
                <w:b/>
                <w:bCs/>
                <w:smallCaps/>
                <w:color w:val="FFFFFF"/>
                <w:sz w:val="24"/>
                <w:szCs w:val="24"/>
                <w:shd w:val="clear" w:color="auto" w:fill="E36C0A"/>
                <w:lang w:eastAsia="pl-PL"/>
              </w:rPr>
              <w:t>ZAKRES PRZEDMIOTOWY PROJEKTU</w:t>
            </w:r>
          </w:p>
          <w:p w14:paraId="1B31ED73"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i/>
                <w:iCs/>
                <w:sz w:val="24"/>
                <w:szCs w:val="24"/>
              </w:rPr>
              <w:t xml:space="preserve">Długość infrastruktury drogowej zabezpieczonej w wyniku stabilizacji osuwiska </w:t>
            </w:r>
            <w:r w:rsidRPr="00C8247A">
              <w:rPr>
                <w:rFonts w:ascii="Arial" w:hAnsi="Arial" w:cs="Arial"/>
                <w:b/>
                <w:i/>
                <w:iCs/>
                <w:sz w:val="24"/>
                <w:szCs w:val="24"/>
              </w:rPr>
              <w:t>732 m.</w:t>
            </w:r>
          </w:p>
        </w:tc>
      </w:tr>
      <w:tr w:rsidR="00C8247A" w:rsidRPr="00C8247A" w14:paraId="3EE34D79" w14:textId="77777777" w:rsidTr="005E3741">
        <w:trPr>
          <w:trHeight w:val="4560"/>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741D236C"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1CE4E311"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13E7CE55"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42B98EBF" w14:textId="77777777" w:rsidTr="00D0708D">
        <w:trPr>
          <w:trHeight w:val="405"/>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311FF672"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TR69</w:t>
            </w:r>
          </w:p>
        </w:tc>
        <w:tc>
          <w:tcPr>
            <w:tcW w:w="3119" w:type="dxa"/>
            <w:vMerge w:val="restart"/>
            <w:tcBorders>
              <w:left w:val="single" w:sz="12" w:space="0" w:color="auto"/>
              <w:right w:val="single" w:sz="12" w:space="0" w:color="auto"/>
            </w:tcBorders>
            <w:shd w:val="clear" w:color="auto" w:fill="auto"/>
            <w:vAlign w:val="center"/>
          </w:tcPr>
          <w:p w14:paraId="323E44F0"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Modernizacja odcinków DW993 na odcinku gorlice-Lipinki</w:t>
            </w:r>
          </w:p>
          <w:p w14:paraId="19E776A5"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5FBF480B"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483BBF5D"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372925CE"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409C3391"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val="restart"/>
            <w:tcBorders>
              <w:left w:val="single" w:sz="12" w:space="0" w:color="auto"/>
              <w:right w:val="single" w:sz="12" w:space="0" w:color="auto"/>
            </w:tcBorders>
            <w:shd w:val="clear" w:color="auto" w:fill="auto"/>
          </w:tcPr>
          <w:p w14:paraId="43731273"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lastRenderedPageBreak/>
              <w:t>ZAKRES PRZEDMIOTOWY PROJEKTU</w:t>
            </w:r>
          </w:p>
          <w:p w14:paraId="30979846" w14:textId="77777777" w:rsidR="00C8247A" w:rsidRPr="00C8247A" w:rsidRDefault="00C8247A" w:rsidP="00C8247A">
            <w:pPr>
              <w:rPr>
                <w:rFonts w:ascii="Arial" w:hAnsi="Arial" w:cs="Arial"/>
                <w:b/>
                <w:bCs/>
                <w:i/>
                <w:smallCaps/>
                <w:color w:val="FFFFFF"/>
                <w:sz w:val="24"/>
                <w:szCs w:val="24"/>
                <w:shd w:val="clear" w:color="auto" w:fill="E36C0A"/>
                <w:lang w:eastAsia="pl-PL"/>
              </w:rPr>
            </w:pPr>
            <w:r w:rsidRPr="00C8247A">
              <w:rPr>
                <w:rFonts w:ascii="Arial" w:hAnsi="Arial" w:cs="Arial"/>
                <w:i/>
                <w:color w:val="000000" w:themeColor="text1"/>
                <w:sz w:val="24"/>
                <w:szCs w:val="24"/>
              </w:rPr>
              <w:t xml:space="preserve">Remont drogi wojewódzkiej nr 993 na terenie gminy Lipinki. Wykonany zostanie remont konstrukcji nawierzchni jezdni, remont zatok autobusowych, remont dróg wewnętrznych, remont zjazdów indywidualnych i publicznych. </w:t>
            </w:r>
            <w:r w:rsidRPr="00C8247A">
              <w:rPr>
                <w:rFonts w:ascii="Arial" w:hAnsi="Arial" w:cs="Arial"/>
                <w:i/>
                <w:color w:val="000000" w:themeColor="text1"/>
                <w:sz w:val="24"/>
                <w:szCs w:val="24"/>
              </w:rPr>
              <w:lastRenderedPageBreak/>
              <w:t>Dodatkowo przeprowadzony będzie remont pobocza oraz istniejących elementów odwodnienia tj. rowów przydrożnych i przepustów. W ramach zadania zostaną wykonane elementy oznaczenia poziomego i pionowego drogi.</w:t>
            </w:r>
          </w:p>
        </w:tc>
      </w:tr>
      <w:tr w:rsidR="00C8247A" w:rsidRPr="00C8247A" w14:paraId="17312586" w14:textId="77777777" w:rsidTr="00C07B4A">
        <w:trPr>
          <w:trHeight w:val="395"/>
        </w:trPr>
        <w:tc>
          <w:tcPr>
            <w:tcW w:w="1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3A5FCA4" w14:textId="77777777" w:rsidR="00C8247A" w:rsidRPr="00C8247A" w:rsidRDefault="00C8247A" w:rsidP="00C8247A">
            <w:pPr>
              <w:spacing w:after="0" w:line="240" w:lineRule="auto"/>
              <w:jc w:val="center"/>
              <w:rPr>
                <w:rFonts w:ascii="Arial" w:hAnsi="Arial" w:cs="Arial"/>
                <w:b/>
                <w:noProof/>
                <w:color w:val="FFFFFF" w:themeColor="background1"/>
                <w:sz w:val="24"/>
                <w:szCs w:val="24"/>
                <w:lang w:eastAsia="pl-PL"/>
              </w:rPr>
            </w:pPr>
          </w:p>
        </w:tc>
        <w:tc>
          <w:tcPr>
            <w:tcW w:w="3119" w:type="dxa"/>
            <w:vMerge/>
            <w:tcBorders>
              <w:left w:val="single" w:sz="12" w:space="0" w:color="auto"/>
              <w:right w:val="single" w:sz="12" w:space="0" w:color="auto"/>
            </w:tcBorders>
            <w:shd w:val="clear" w:color="auto" w:fill="auto"/>
            <w:vAlign w:val="center"/>
          </w:tcPr>
          <w:p w14:paraId="71DA15D0"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right w:val="single" w:sz="12" w:space="0" w:color="auto"/>
            </w:tcBorders>
            <w:shd w:val="clear" w:color="auto" w:fill="auto"/>
          </w:tcPr>
          <w:p w14:paraId="5683BE87"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35EAACB0" w14:textId="77777777" w:rsidTr="00D0708D">
        <w:trPr>
          <w:trHeight w:val="409"/>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53794F69" w14:textId="77777777" w:rsidR="00C8247A" w:rsidRPr="00C8247A" w:rsidRDefault="00C8247A" w:rsidP="00C8247A">
            <w:pPr>
              <w:spacing w:after="0" w:line="240" w:lineRule="auto"/>
              <w:jc w:val="center"/>
              <w:rPr>
                <w:rFonts w:ascii="Arial" w:hAnsi="Arial" w:cs="Arial"/>
                <w:b/>
                <w:noProof/>
                <w:color w:val="FFFFFF" w:themeColor="background1"/>
                <w:sz w:val="24"/>
                <w:szCs w:val="24"/>
                <w:lang w:eastAsia="pl-PL"/>
              </w:rPr>
            </w:pPr>
            <w:r w:rsidRPr="00C8247A">
              <w:rPr>
                <w:rFonts w:ascii="Arial" w:hAnsi="Arial" w:cs="Arial"/>
                <w:b/>
                <w:noProof/>
                <w:color w:val="FFFFFF" w:themeColor="background1"/>
                <w:sz w:val="24"/>
                <w:szCs w:val="24"/>
                <w:lang w:eastAsia="pl-PL"/>
              </w:rPr>
              <w:t>TR71</w:t>
            </w:r>
          </w:p>
        </w:tc>
        <w:tc>
          <w:tcPr>
            <w:tcW w:w="3119" w:type="dxa"/>
            <w:vMerge w:val="restart"/>
            <w:tcBorders>
              <w:left w:val="single" w:sz="12" w:space="0" w:color="auto"/>
              <w:right w:val="single" w:sz="12" w:space="0" w:color="auto"/>
            </w:tcBorders>
            <w:shd w:val="clear" w:color="auto" w:fill="auto"/>
            <w:vAlign w:val="center"/>
          </w:tcPr>
          <w:p w14:paraId="6FE83ECA"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Budowa mostu w m. Dębno i Szlembark wraz z dojazdami w ciągu DW 969</w:t>
            </w:r>
          </w:p>
        </w:tc>
        <w:tc>
          <w:tcPr>
            <w:tcW w:w="5584" w:type="dxa"/>
            <w:vMerge w:val="restart"/>
            <w:tcBorders>
              <w:left w:val="single" w:sz="12" w:space="0" w:color="auto"/>
              <w:right w:val="single" w:sz="12" w:space="0" w:color="auto"/>
            </w:tcBorders>
            <w:shd w:val="clear" w:color="auto" w:fill="auto"/>
          </w:tcPr>
          <w:p w14:paraId="3BBDCECF"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ZAKRES PRZEDMIOTOWY PROJEKTU</w:t>
            </w:r>
          </w:p>
          <w:p w14:paraId="7BB3A5C0" w14:textId="77777777" w:rsidR="00C8247A" w:rsidRPr="00C8247A" w:rsidRDefault="00C8247A" w:rsidP="00C8247A">
            <w:pPr>
              <w:rPr>
                <w:rFonts w:ascii="Arial" w:hAnsi="Arial" w:cs="Arial"/>
                <w:b/>
                <w:bCs/>
                <w:i/>
                <w:smallCaps/>
                <w:color w:val="FFFFFF"/>
                <w:sz w:val="24"/>
                <w:szCs w:val="24"/>
                <w:shd w:val="clear" w:color="auto" w:fill="E36C0A"/>
                <w:lang w:eastAsia="pl-PL"/>
              </w:rPr>
            </w:pPr>
            <w:r w:rsidRPr="00C8247A">
              <w:rPr>
                <w:rFonts w:ascii="Arial" w:hAnsi="Arial" w:cs="Arial"/>
                <w:i/>
                <w:color w:val="000000" w:themeColor="text1"/>
                <w:sz w:val="24"/>
                <w:szCs w:val="24"/>
              </w:rPr>
              <w:t>Rozbudowa odcinka drogi wojewódzkiej nr 969 obejmująca budowę nowego mostu na rzece Dunajec.</w:t>
            </w:r>
          </w:p>
        </w:tc>
      </w:tr>
      <w:tr w:rsidR="00C8247A" w:rsidRPr="00C8247A" w14:paraId="479536C1" w14:textId="77777777" w:rsidTr="00C07B4A">
        <w:trPr>
          <w:trHeight w:val="687"/>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06EFB22F" w14:textId="77777777" w:rsidR="00C8247A" w:rsidRPr="00C8247A" w:rsidRDefault="00C8247A" w:rsidP="00C8247A">
            <w:pPr>
              <w:spacing w:after="0" w:line="240" w:lineRule="auto"/>
              <w:jc w:val="center"/>
              <w:rPr>
                <w:rFonts w:ascii="Arial" w:hAnsi="Arial" w:cs="Arial"/>
                <w:b/>
                <w:noProof/>
                <w:sz w:val="24"/>
                <w:szCs w:val="24"/>
                <w:lang w:eastAsia="pl-PL"/>
              </w:rPr>
            </w:pPr>
          </w:p>
        </w:tc>
        <w:tc>
          <w:tcPr>
            <w:tcW w:w="3119" w:type="dxa"/>
            <w:vMerge/>
            <w:tcBorders>
              <w:left w:val="single" w:sz="12" w:space="0" w:color="auto"/>
              <w:bottom w:val="single" w:sz="12" w:space="0" w:color="auto"/>
              <w:right w:val="single" w:sz="12" w:space="0" w:color="auto"/>
            </w:tcBorders>
            <w:shd w:val="clear" w:color="auto" w:fill="auto"/>
            <w:vAlign w:val="center"/>
          </w:tcPr>
          <w:p w14:paraId="34936B2C"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1683565F"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E47287" w:rsidRPr="00C8247A" w14:paraId="5FA50261" w14:textId="77777777" w:rsidTr="00D0708D">
        <w:trPr>
          <w:trHeight w:val="419"/>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64C74431" w14:textId="6FA04435" w:rsidR="00E47287" w:rsidRPr="00C8247A" w:rsidRDefault="00E47287" w:rsidP="00C8247A">
            <w:pPr>
              <w:spacing w:after="0" w:line="240" w:lineRule="auto"/>
              <w:jc w:val="center"/>
              <w:rPr>
                <w:rFonts w:ascii="Arial" w:hAnsi="Arial" w:cs="Arial"/>
                <w:b/>
                <w:noProof/>
                <w:sz w:val="24"/>
                <w:szCs w:val="24"/>
                <w:lang w:eastAsia="pl-PL"/>
              </w:rPr>
            </w:pPr>
            <w:r w:rsidRPr="00E47287">
              <w:rPr>
                <w:rFonts w:ascii="Arial" w:hAnsi="Arial" w:cs="Arial"/>
                <w:b/>
                <w:noProof/>
                <w:color w:val="FFFFFF" w:themeColor="background1"/>
                <w:sz w:val="24"/>
                <w:szCs w:val="24"/>
                <w:lang w:eastAsia="pl-PL"/>
              </w:rPr>
              <w:t>TR72</w:t>
            </w:r>
          </w:p>
        </w:tc>
        <w:tc>
          <w:tcPr>
            <w:tcW w:w="3119" w:type="dxa"/>
            <w:vMerge w:val="restart"/>
            <w:tcBorders>
              <w:left w:val="single" w:sz="12" w:space="0" w:color="auto"/>
              <w:right w:val="single" w:sz="12" w:space="0" w:color="auto"/>
            </w:tcBorders>
            <w:shd w:val="clear" w:color="auto" w:fill="auto"/>
            <w:vAlign w:val="center"/>
          </w:tcPr>
          <w:p w14:paraId="6F7CAD28" w14:textId="77777777" w:rsidR="00E47287" w:rsidRPr="00E47287" w:rsidRDefault="00E47287" w:rsidP="00E47287">
            <w:pPr>
              <w:rPr>
                <w:rFonts w:ascii="Arial" w:hAnsi="Arial" w:cs="Arial"/>
                <w:b/>
                <w:bCs/>
                <w:smallCaps/>
                <w:color w:val="FFFFFF"/>
                <w:sz w:val="24"/>
                <w:szCs w:val="24"/>
                <w:shd w:val="clear" w:color="auto" w:fill="E36C0A"/>
                <w:lang w:eastAsia="pl-PL"/>
              </w:rPr>
            </w:pPr>
            <w:r w:rsidRPr="00E47287">
              <w:rPr>
                <w:rFonts w:ascii="Arial" w:hAnsi="Arial" w:cs="Arial"/>
                <w:b/>
                <w:bCs/>
                <w:smallCaps/>
                <w:color w:val="FFFFFF"/>
                <w:sz w:val="24"/>
                <w:szCs w:val="24"/>
                <w:shd w:val="clear" w:color="auto" w:fill="E36C0A"/>
                <w:lang w:eastAsia="pl-PL"/>
              </w:rPr>
              <w:t>Przebudowa mostu na rzece Wiśle w ciągu DW 781 w m. Jankowice</w:t>
            </w:r>
          </w:p>
          <w:p w14:paraId="0D57BDE5" w14:textId="7EA5A127" w:rsidR="008A6BE6" w:rsidRPr="00C8247A" w:rsidRDefault="008A6BE6" w:rsidP="008A6BE6">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 xml:space="preserve">Zadanie </w:t>
            </w:r>
            <w:r>
              <w:rPr>
                <w:rFonts w:ascii="Arial" w:hAnsi="Arial" w:cs="Arial"/>
                <w:b/>
                <w:bCs/>
                <w:smallCaps/>
                <w:color w:val="FFFFFF"/>
                <w:sz w:val="24"/>
                <w:szCs w:val="24"/>
                <w:shd w:val="clear" w:color="auto" w:fill="000000" w:themeFill="text1"/>
                <w:lang w:eastAsia="pl-PL"/>
              </w:rPr>
              <w:t>usunięte</w:t>
            </w:r>
          </w:p>
          <w:p w14:paraId="4B8FF227" w14:textId="77777777" w:rsidR="00E47287" w:rsidRPr="00C8247A" w:rsidRDefault="00E47287" w:rsidP="00C8247A">
            <w:pPr>
              <w:rPr>
                <w:rFonts w:ascii="Arial" w:hAnsi="Arial" w:cs="Arial"/>
                <w:b/>
                <w:bCs/>
                <w:smallCaps/>
                <w:color w:val="FFFFFF"/>
                <w:sz w:val="24"/>
                <w:szCs w:val="24"/>
                <w:shd w:val="clear" w:color="auto" w:fill="E36C0A"/>
                <w:lang w:eastAsia="pl-PL"/>
              </w:rPr>
            </w:pPr>
          </w:p>
        </w:tc>
        <w:tc>
          <w:tcPr>
            <w:tcW w:w="5584" w:type="dxa"/>
            <w:vMerge w:val="restart"/>
            <w:tcBorders>
              <w:left w:val="single" w:sz="12" w:space="0" w:color="auto"/>
              <w:right w:val="single" w:sz="12" w:space="0" w:color="auto"/>
            </w:tcBorders>
            <w:shd w:val="clear" w:color="auto" w:fill="auto"/>
          </w:tcPr>
          <w:p w14:paraId="16D99E19" w14:textId="77777777" w:rsidR="00E47287" w:rsidRPr="00C8247A" w:rsidRDefault="00E47287" w:rsidP="00E47287">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ZAKRES PRZEDMIOTOWY PROJEKTU</w:t>
            </w:r>
          </w:p>
          <w:p w14:paraId="6C49A0A6" w14:textId="25FE1F7A" w:rsidR="00E47287" w:rsidRPr="006D1FE7" w:rsidRDefault="006D1FE7" w:rsidP="00C8247A">
            <w:pPr>
              <w:rPr>
                <w:rFonts w:ascii="Arial" w:hAnsi="Arial" w:cs="Arial"/>
                <w:b/>
                <w:bCs/>
                <w:i/>
                <w:smallCaps/>
                <w:color w:val="FFFFFF"/>
                <w:sz w:val="24"/>
                <w:szCs w:val="24"/>
                <w:shd w:val="clear" w:color="auto" w:fill="E36C0A"/>
                <w:lang w:eastAsia="pl-PL"/>
              </w:rPr>
            </w:pPr>
            <w:r>
              <w:rPr>
                <w:rFonts w:ascii="Arial" w:hAnsi="Arial" w:cs="Arial"/>
                <w:i/>
                <w:color w:val="000000" w:themeColor="text1"/>
                <w:sz w:val="24"/>
                <w:szCs w:val="24"/>
              </w:rPr>
              <w:t>Przebudowa</w:t>
            </w:r>
            <w:r w:rsidRPr="006D1FE7">
              <w:rPr>
                <w:rFonts w:ascii="Arial" w:hAnsi="Arial" w:cs="Arial"/>
                <w:i/>
                <w:color w:val="000000" w:themeColor="text1"/>
                <w:sz w:val="24"/>
                <w:szCs w:val="24"/>
              </w:rPr>
              <w:t xml:space="preserve"> mostu na rzece Wiśle </w:t>
            </w:r>
            <w:r w:rsidRPr="006D1FE7">
              <w:rPr>
                <w:rFonts w:ascii="Arial" w:hAnsi="Arial" w:cs="Arial"/>
                <w:i/>
                <w:color w:val="000000" w:themeColor="text1"/>
                <w:sz w:val="24"/>
                <w:szCs w:val="24"/>
              </w:rPr>
              <w:br/>
              <w:t>w m. Jankowice, w ciągu DW 781 wraz z przebudową dojazdów</w:t>
            </w:r>
            <w:r>
              <w:rPr>
                <w:rFonts w:ascii="Arial" w:hAnsi="Arial" w:cs="Arial"/>
                <w:i/>
                <w:color w:val="000000" w:themeColor="text1"/>
                <w:sz w:val="24"/>
                <w:szCs w:val="24"/>
              </w:rPr>
              <w:t xml:space="preserve">. </w:t>
            </w:r>
          </w:p>
        </w:tc>
      </w:tr>
      <w:tr w:rsidR="00E47287" w:rsidRPr="00C8247A" w14:paraId="06034EB0" w14:textId="77777777" w:rsidTr="00C07B4A">
        <w:trPr>
          <w:trHeight w:val="687"/>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6233C290" w14:textId="77777777" w:rsidR="00E47287" w:rsidRDefault="00E47287" w:rsidP="00C8247A">
            <w:pPr>
              <w:spacing w:after="0" w:line="240" w:lineRule="auto"/>
              <w:jc w:val="center"/>
              <w:rPr>
                <w:rFonts w:ascii="Arial" w:hAnsi="Arial" w:cs="Arial"/>
                <w:b/>
                <w:noProof/>
                <w:sz w:val="24"/>
                <w:szCs w:val="24"/>
                <w:lang w:eastAsia="pl-PL"/>
              </w:rPr>
            </w:pPr>
          </w:p>
        </w:tc>
        <w:tc>
          <w:tcPr>
            <w:tcW w:w="3119" w:type="dxa"/>
            <w:vMerge/>
            <w:tcBorders>
              <w:left w:val="single" w:sz="12" w:space="0" w:color="auto"/>
              <w:bottom w:val="single" w:sz="12" w:space="0" w:color="auto"/>
              <w:right w:val="single" w:sz="12" w:space="0" w:color="auto"/>
            </w:tcBorders>
            <w:shd w:val="clear" w:color="auto" w:fill="auto"/>
            <w:vAlign w:val="center"/>
          </w:tcPr>
          <w:p w14:paraId="76BBF33E" w14:textId="77777777" w:rsidR="00E47287" w:rsidRPr="00C8247A" w:rsidRDefault="00E47287"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236F75B4" w14:textId="77777777" w:rsidR="00E47287" w:rsidRPr="00C8247A" w:rsidRDefault="00E47287" w:rsidP="00C8247A">
            <w:pPr>
              <w:rPr>
                <w:rFonts w:ascii="Arial" w:hAnsi="Arial" w:cs="Arial"/>
                <w:b/>
                <w:bCs/>
                <w:smallCaps/>
                <w:color w:val="FFFFFF"/>
                <w:sz w:val="24"/>
                <w:szCs w:val="24"/>
                <w:shd w:val="clear" w:color="auto" w:fill="E36C0A"/>
                <w:lang w:eastAsia="pl-PL"/>
              </w:rPr>
            </w:pPr>
          </w:p>
        </w:tc>
      </w:tr>
      <w:tr w:rsidR="00C8247A" w:rsidRPr="00C8247A" w14:paraId="53DAD6BA" w14:textId="77777777" w:rsidTr="00C07B4A">
        <w:tc>
          <w:tcPr>
            <w:tcW w:w="10065" w:type="dxa"/>
            <w:gridSpan w:val="3"/>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42626573" w14:textId="77777777" w:rsidR="00C8247A" w:rsidRPr="00C8247A" w:rsidRDefault="00C8247A" w:rsidP="00C8247A">
            <w:pPr>
              <w:spacing w:before="120" w:after="120"/>
              <w:jc w:val="cente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MODERNIZACJE ODCINKÓW DRÓG WOJEWÓDZKICH</w:t>
            </w:r>
          </w:p>
        </w:tc>
      </w:tr>
      <w:tr w:rsidR="00C8247A" w:rsidRPr="00C8247A" w14:paraId="655774D5" w14:textId="77777777" w:rsidTr="00C07B4A">
        <w:trPr>
          <w:trHeight w:val="415"/>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0D6C7145"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TR34</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1442136D"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Rozbudowa DW 977</w:t>
            </w:r>
          </w:p>
          <w:p w14:paraId="45EFE848"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1FAEE807"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14080E2A" w14:textId="77777777" w:rsidR="00C8247A" w:rsidRPr="00C8247A" w:rsidRDefault="00C8247A" w:rsidP="00C8247A">
            <w:pPr>
              <w:spacing w:before="240" w:after="120"/>
              <w:rPr>
                <w:rFonts w:ascii="Arial" w:hAnsi="Arial" w:cs="Arial"/>
                <w:i/>
                <w:iCs/>
                <w:sz w:val="24"/>
                <w:szCs w:val="24"/>
                <w:lang w:eastAsia="pl-PL"/>
              </w:rPr>
            </w:pPr>
            <w:r w:rsidRPr="00C8247A">
              <w:rPr>
                <w:rFonts w:ascii="Arial" w:hAnsi="Arial" w:cs="Arial"/>
                <w:b/>
                <w:bCs/>
                <w:smallCaps/>
                <w:color w:val="FFFFFF"/>
                <w:sz w:val="24"/>
                <w:szCs w:val="24"/>
                <w:shd w:val="clear" w:color="auto" w:fill="E36C0A"/>
                <w:lang w:eastAsia="pl-PL"/>
              </w:rPr>
              <w:t>ZAKRES PRZEDMIOTOWY PROJEKTU</w:t>
            </w:r>
          </w:p>
          <w:p w14:paraId="14142EE3"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 xml:space="preserve">Rozbudowa drogi wojewódzkiej nr 977 o długości </w:t>
            </w:r>
            <w:r w:rsidRPr="00C8247A">
              <w:rPr>
                <w:rFonts w:ascii="Arial" w:hAnsi="Arial" w:cs="Arial"/>
                <w:b/>
                <w:i/>
                <w:iCs/>
                <w:sz w:val="24"/>
                <w:szCs w:val="24"/>
                <w:lang w:eastAsia="pl-PL"/>
              </w:rPr>
              <w:t>4,6 km</w:t>
            </w:r>
            <w:r w:rsidRPr="00C8247A">
              <w:rPr>
                <w:rFonts w:ascii="Arial" w:hAnsi="Arial" w:cs="Arial"/>
                <w:i/>
                <w:iCs/>
                <w:sz w:val="24"/>
                <w:szCs w:val="24"/>
                <w:lang w:eastAsia="pl-PL"/>
              </w:rPr>
              <w:t>, na odcinkach: Zabłędza – Chojnik, Ciężkowice oraz Moszczenica – Gorlice.</w:t>
            </w:r>
          </w:p>
        </w:tc>
      </w:tr>
      <w:tr w:rsidR="00C8247A" w:rsidRPr="00C8247A" w14:paraId="3A5E6D66" w14:textId="77777777" w:rsidTr="00C07B4A">
        <w:trPr>
          <w:trHeight w:val="950"/>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6729FC53"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sz w:val="24"/>
                <w:szCs w:val="24"/>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50C1DA09"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37D67BF6"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37692E61" w14:textId="77777777" w:rsidTr="00C07B4A">
        <w:trPr>
          <w:trHeight w:val="484"/>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5397C482"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TR35</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005AA2FF"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Rozbudowa DW 791</w:t>
            </w:r>
          </w:p>
          <w:p w14:paraId="302BB61A"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17F5D665"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4D2EA57A" w14:textId="77777777" w:rsidR="00C8247A" w:rsidRPr="00C8247A" w:rsidRDefault="00C8247A" w:rsidP="00C8247A">
            <w:pPr>
              <w:spacing w:before="240" w:after="120"/>
              <w:rPr>
                <w:rFonts w:ascii="Arial" w:hAnsi="Arial" w:cs="Arial"/>
                <w:i/>
                <w:iCs/>
                <w:sz w:val="24"/>
                <w:szCs w:val="24"/>
                <w:lang w:eastAsia="pl-PL"/>
              </w:rPr>
            </w:pPr>
            <w:r w:rsidRPr="00C8247A">
              <w:rPr>
                <w:rFonts w:ascii="Arial" w:hAnsi="Arial" w:cs="Arial"/>
                <w:b/>
                <w:bCs/>
                <w:smallCaps/>
                <w:color w:val="FFFFFF"/>
                <w:sz w:val="24"/>
                <w:szCs w:val="24"/>
                <w:shd w:val="clear" w:color="auto" w:fill="E36C0A"/>
                <w:lang w:eastAsia="pl-PL"/>
              </w:rPr>
              <w:t>ZAKRES PRZEDMIOTOWY PROJEKTU</w:t>
            </w:r>
          </w:p>
          <w:p w14:paraId="118F096C"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 xml:space="preserve">Rozbudowa drogi wojewódzkiej nr 791 o długości </w:t>
            </w:r>
            <w:r w:rsidRPr="00C8247A">
              <w:rPr>
                <w:rFonts w:ascii="Arial" w:hAnsi="Arial" w:cs="Arial"/>
                <w:b/>
                <w:i/>
                <w:iCs/>
                <w:sz w:val="24"/>
                <w:szCs w:val="24"/>
                <w:lang w:eastAsia="pl-PL"/>
              </w:rPr>
              <w:t>6,7 km</w:t>
            </w:r>
            <w:r w:rsidRPr="00C8247A">
              <w:rPr>
                <w:rFonts w:ascii="Arial" w:hAnsi="Arial" w:cs="Arial"/>
                <w:i/>
                <w:iCs/>
                <w:sz w:val="24"/>
                <w:szCs w:val="24"/>
                <w:lang w:eastAsia="pl-PL"/>
              </w:rPr>
              <w:t>, na odcinkach: Rodaki – Klucze oraz Żurada – Trzebinia.</w:t>
            </w:r>
          </w:p>
        </w:tc>
      </w:tr>
      <w:tr w:rsidR="00C8247A" w:rsidRPr="00C8247A" w14:paraId="5BD2D433" w14:textId="77777777" w:rsidTr="00C07B4A">
        <w:trPr>
          <w:trHeight w:val="540"/>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59251747" w14:textId="77777777" w:rsidR="00C8247A" w:rsidRPr="00C8247A" w:rsidRDefault="00C8247A" w:rsidP="00C8247A">
            <w:pPr>
              <w:spacing w:after="0"/>
              <w:jc w:val="center"/>
              <w:rPr>
                <w:rFonts w:ascii="Arial" w:hAnsi="Arial" w:cs="Arial"/>
                <w:b/>
                <w:sz w:val="24"/>
                <w:szCs w:val="24"/>
              </w:rPr>
            </w:pPr>
          </w:p>
        </w:tc>
        <w:tc>
          <w:tcPr>
            <w:tcW w:w="3119" w:type="dxa"/>
            <w:vMerge/>
            <w:tcBorders>
              <w:left w:val="single" w:sz="12" w:space="0" w:color="auto"/>
              <w:bottom w:val="single" w:sz="12" w:space="0" w:color="auto"/>
              <w:right w:val="single" w:sz="12" w:space="0" w:color="auto"/>
            </w:tcBorders>
            <w:shd w:val="clear" w:color="auto" w:fill="auto"/>
            <w:vAlign w:val="center"/>
          </w:tcPr>
          <w:p w14:paraId="7EFAE90A"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7ACB1433"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3D1499AE" w14:textId="77777777" w:rsidTr="00C07B4A">
        <w:trPr>
          <w:trHeight w:val="540"/>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4223831E"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sz w:val="24"/>
                <w:szCs w:val="24"/>
              </w:rPr>
              <w:tab/>
            </w:r>
            <w:r w:rsidRPr="00C8247A">
              <w:rPr>
                <w:rFonts w:ascii="Arial" w:hAnsi="Arial" w:cs="Arial"/>
                <w:b/>
                <w:color w:val="FFFFFF" w:themeColor="background1"/>
                <w:sz w:val="24"/>
                <w:szCs w:val="24"/>
              </w:rPr>
              <w:t>TR36</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6769E086"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Rozbudowa DW 971</w:t>
            </w:r>
          </w:p>
          <w:p w14:paraId="63D77195"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5B2D5976"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75CDF921"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79DB4B17"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6CDCA4F8"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67B1A26C"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24B0EB78"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32461317" w14:textId="77777777" w:rsidR="00C8247A" w:rsidRPr="00C8247A" w:rsidRDefault="00C8247A" w:rsidP="00C8247A">
            <w:pPr>
              <w:spacing w:before="240" w:after="120"/>
              <w:rPr>
                <w:rFonts w:ascii="Arial" w:hAnsi="Arial" w:cs="Arial"/>
                <w:i/>
                <w:iCs/>
                <w:sz w:val="24"/>
                <w:szCs w:val="24"/>
                <w:lang w:eastAsia="pl-PL"/>
              </w:rPr>
            </w:pPr>
            <w:r w:rsidRPr="00C8247A">
              <w:rPr>
                <w:rFonts w:ascii="Arial" w:hAnsi="Arial" w:cs="Arial"/>
                <w:b/>
                <w:bCs/>
                <w:smallCaps/>
                <w:color w:val="FFFFFF"/>
                <w:sz w:val="24"/>
                <w:szCs w:val="24"/>
                <w:shd w:val="clear" w:color="auto" w:fill="E36C0A"/>
                <w:lang w:eastAsia="pl-PL"/>
              </w:rPr>
              <w:t>ZAKRES PRZEDMIOTOWY PROJEKTU</w:t>
            </w:r>
          </w:p>
          <w:p w14:paraId="4557318C"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 xml:space="preserve">Rozbudowa drogi wojewódzkiej nr 971 o długości </w:t>
            </w:r>
            <w:r w:rsidRPr="00C8247A">
              <w:rPr>
                <w:rFonts w:ascii="Arial" w:hAnsi="Arial" w:cs="Arial"/>
                <w:b/>
                <w:i/>
                <w:iCs/>
                <w:sz w:val="24"/>
                <w:szCs w:val="24"/>
                <w:lang w:eastAsia="pl-PL"/>
              </w:rPr>
              <w:t>6,1 km</w:t>
            </w:r>
            <w:r w:rsidRPr="00C8247A">
              <w:rPr>
                <w:rFonts w:ascii="Arial" w:hAnsi="Arial" w:cs="Arial"/>
                <w:i/>
                <w:iCs/>
                <w:sz w:val="24"/>
                <w:szCs w:val="24"/>
                <w:lang w:eastAsia="pl-PL"/>
              </w:rPr>
              <w:t>, na odcinku Powroźnik – Wierchomla.</w:t>
            </w:r>
          </w:p>
        </w:tc>
      </w:tr>
      <w:tr w:rsidR="00C8247A" w:rsidRPr="00C8247A" w14:paraId="5DE1525A" w14:textId="77777777" w:rsidTr="00C07B4A">
        <w:trPr>
          <w:trHeight w:val="3107"/>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5A588F89" w14:textId="77777777" w:rsidR="00C8247A" w:rsidRPr="00C8247A" w:rsidRDefault="00C8247A" w:rsidP="00C8247A">
            <w:pPr>
              <w:spacing w:after="0"/>
              <w:jc w:val="center"/>
              <w:rPr>
                <w:rFonts w:ascii="Arial" w:hAnsi="Arial" w:cs="Arial"/>
                <w:b/>
                <w:color w:val="FFFFFF" w:themeColor="background1"/>
                <w:sz w:val="24"/>
                <w:szCs w:val="24"/>
              </w:rPr>
            </w:pPr>
          </w:p>
        </w:tc>
        <w:tc>
          <w:tcPr>
            <w:tcW w:w="3119" w:type="dxa"/>
            <w:vMerge/>
            <w:tcBorders>
              <w:left w:val="single" w:sz="12" w:space="0" w:color="auto"/>
              <w:bottom w:val="single" w:sz="12" w:space="0" w:color="auto"/>
              <w:right w:val="single" w:sz="12" w:space="0" w:color="auto"/>
            </w:tcBorders>
            <w:shd w:val="clear" w:color="auto" w:fill="auto"/>
            <w:vAlign w:val="center"/>
          </w:tcPr>
          <w:p w14:paraId="1287671E"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6F8BB666"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1DF52D1B" w14:textId="77777777" w:rsidTr="00C07B4A">
        <w:trPr>
          <w:trHeight w:val="447"/>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282124BB"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lastRenderedPageBreak/>
              <w:t>TR37</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1A8AF234"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 xml:space="preserve">Rozbudowa DW 946 </w:t>
            </w:r>
          </w:p>
          <w:p w14:paraId="5F7A6751"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75DA71A1"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58461A35"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146852AD"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01386E26"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6CE65D3A" w14:textId="77777777" w:rsidR="00C8247A" w:rsidRPr="00C8247A" w:rsidRDefault="00C8247A" w:rsidP="00C8247A">
            <w:pPr>
              <w:spacing w:before="240" w:after="120"/>
              <w:rPr>
                <w:rFonts w:ascii="Arial" w:hAnsi="Arial" w:cs="Arial"/>
                <w:i/>
                <w:iCs/>
                <w:sz w:val="24"/>
                <w:szCs w:val="24"/>
                <w:lang w:eastAsia="pl-PL"/>
              </w:rPr>
            </w:pPr>
            <w:r w:rsidRPr="00C8247A">
              <w:rPr>
                <w:rFonts w:ascii="Arial" w:hAnsi="Arial" w:cs="Arial"/>
                <w:b/>
                <w:bCs/>
                <w:smallCaps/>
                <w:color w:val="FFFFFF"/>
                <w:sz w:val="24"/>
                <w:szCs w:val="24"/>
                <w:shd w:val="clear" w:color="auto" w:fill="E36C0A"/>
                <w:lang w:eastAsia="pl-PL"/>
              </w:rPr>
              <w:t>ZAKRES PRZEDMIOTOWY PROJEKTU</w:t>
            </w:r>
          </w:p>
          <w:p w14:paraId="5C936777"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 xml:space="preserve">Rozbudowa drogi wojewódzkiej nr 946 o długości </w:t>
            </w:r>
            <w:r w:rsidRPr="00C8247A">
              <w:rPr>
                <w:rFonts w:ascii="Arial" w:hAnsi="Arial" w:cs="Arial"/>
                <w:b/>
                <w:i/>
                <w:iCs/>
                <w:sz w:val="24"/>
                <w:szCs w:val="24"/>
                <w:lang w:eastAsia="pl-PL"/>
              </w:rPr>
              <w:t>3 km</w:t>
            </w:r>
            <w:r w:rsidRPr="00C8247A">
              <w:rPr>
                <w:rFonts w:ascii="Arial" w:hAnsi="Arial" w:cs="Arial"/>
                <w:i/>
                <w:iCs/>
                <w:sz w:val="24"/>
                <w:szCs w:val="24"/>
                <w:lang w:eastAsia="pl-PL"/>
              </w:rPr>
              <w:t>, na odcinku Kuków – Sucha Beskidzka wraz z przebudową mostu w m. Kuków.</w:t>
            </w:r>
          </w:p>
        </w:tc>
      </w:tr>
      <w:tr w:rsidR="00C8247A" w:rsidRPr="00C8247A" w14:paraId="41C1851E" w14:textId="77777777" w:rsidTr="00C07B4A">
        <w:trPr>
          <w:trHeight w:val="2525"/>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61D0155C" w14:textId="77777777" w:rsidR="00C8247A" w:rsidRPr="00C8247A" w:rsidRDefault="00C8247A" w:rsidP="00C8247A">
            <w:pPr>
              <w:spacing w:after="0"/>
              <w:jc w:val="center"/>
              <w:rPr>
                <w:rFonts w:ascii="Arial" w:hAnsi="Arial" w:cs="Arial"/>
                <w:b/>
                <w:color w:val="FFFFFF" w:themeColor="background1"/>
                <w:sz w:val="24"/>
                <w:szCs w:val="24"/>
              </w:rPr>
            </w:pPr>
          </w:p>
        </w:tc>
        <w:tc>
          <w:tcPr>
            <w:tcW w:w="3119" w:type="dxa"/>
            <w:vMerge/>
            <w:tcBorders>
              <w:left w:val="single" w:sz="12" w:space="0" w:color="auto"/>
              <w:bottom w:val="single" w:sz="12" w:space="0" w:color="auto"/>
              <w:right w:val="single" w:sz="12" w:space="0" w:color="auto"/>
            </w:tcBorders>
            <w:shd w:val="clear" w:color="auto" w:fill="auto"/>
            <w:vAlign w:val="center"/>
          </w:tcPr>
          <w:p w14:paraId="06D05F3D"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02E26175"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763238D0" w14:textId="77777777" w:rsidTr="00C07B4A">
        <w:trPr>
          <w:trHeight w:val="537"/>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381CB1E8"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TR38</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3FE1F23D"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 xml:space="preserve">Rozbudowa DW 956 </w:t>
            </w:r>
          </w:p>
          <w:p w14:paraId="5A16E9A5"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3C0E56D4"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0D25CE79"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E36C0A"/>
                <w:lang w:eastAsia="pl-PL"/>
              </w:rPr>
              <w:t>ZAKRES PRZEDMIOTOWY PROJEKTU</w:t>
            </w:r>
          </w:p>
          <w:p w14:paraId="7E6EA80F"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 xml:space="preserve">Rozbudowa drogi wojewódzkiej nr 956 o długości </w:t>
            </w:r>
            <w:r w:rsidRPr="00C8247A">
              <w:rPr>
                <w:rFonts w:ascii="Arial" w:hAnsi="Arial" w:cs="Arial"/>
                <w:b/>
                <w:i/>
                <w:iCs/>
                <w:sz w:val="24"/>
                <w:szCs w:val="24"/>
                <w:lang w:eastAsia="pl-PL"/>
              </w:rPr>
              <w:t>8,1 km</w:t>
            </w:r>
            <w:r w:rsidRPr="00C8247A">
              <w:rPr>
                <w:rFonts w:ascii="Arial" w:hAnsi="Arial" w:cs="Arial"/>
                <w:i/>
                <w:iCs/>
                <w:sz w:val="24"/>
                <w:szCs w:val="24"/>
                <w:lang w:eastAsia="pl-PL"/>
              </w:rPr>
              <w:t>, na odcinku Sułkowice – Palcza oraz Budzów – Zembrzyce.</w:t>
            </w:r>
          </w:p>
        </w:tc>
      </w:tr>
      <w:tr w:rsidR="00C8247A" w:rsidRPr="00C8247A" w14:paraId="1BC405F1" w14:textId="77777777" w:rsidTr="00C07B4A">
        <w:trPr>
          <w:trHeight w:val="585"/>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7FBA7D05" w14:textId="77777777" w:rsidR="00C8247A" w:rsidRPr="00C8247A" w:rsidRDefault="00C8247A" w:rsidP="00C8247A">
            <w:pPr>
              <w:spacing w:after="0"/>
              <w:jc w:val="center"/>
              <w:rPr>
                <w:rFonts w:ascii="Arial" w:hAnsi="Arial" w:cs="Arial"/>
                <w:b/>
                <w:color w:val="FFFFFF" w:themeColor="background1"/>
                <w:sz w:val="24"/>
                <w:szCs w:val="24"/>
              </w:rPr>
            </w:pPr>
          </w:p>
        </w:tc>
        <w:tc>
          <w:tcPr>
            <w:tcW w:w="3119" w:type="dxa"/>
            <w:vMerge/>
            <w:tcBorders>
              <w:left w:val="single" w:sz="12" w:space="0" w:color="auto"/>
              <w:bottom w:val="single" w:sz="12" w:space="0" w:color="auto"/>
              <w:right w:val="single" w:sz="12" w:space="0" w:color="auto"/>
            </w:tcBorders>
            <w:shd w:val="clear" w:color="auto" w:fill="auto"/>
            <w:vAlign w:val="center"/>
          </w:tcPr>
          <w:p w14:paraId="305B1397"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310B5B8D"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1B0E1A27" w14:textId="77777777" w:rsidTr="00C07B4A">
        <w:trPr>
          <w:trHeight w:val="431"/>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4A24C099"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TR39</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7EFD8372"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Rozbudowa DW 781</w:t>
            </w:r>
          </w:p>
          <w:p w14:paraId="5EA8B2C2"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08DEB08B"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622785D5"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E36C0A"/>
                <w:lang w:eastAsia="pl-PL"/>
              </w:rPr>
              <w:t>ZAKRES PRZEDMIOTOWY PROJEKTU</w:t>
            </w:r>
          </w:p>
          <w:p w14:paraId="21462535"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 xml:space="preserve">Rozbudowa drogi wojewódzkiej nr 781 o długości </w:t>
            </w:r>
            <w:r w:rsidRPr="00C8247A">
              <w:rPr>
                <w:rFonts w:ascii="Arial" w:hAnsi="Arial" w:cs="Arial"/>
                <w:b/>
                <w:i/>
                <w:iCs/>
                <w:sz w:val="24"/>
                <w:szCs w:val="24"/>
                <w:lang w:eastAsia="pl-PL"/>
              </w:rPr>
              <w:t>3,3 km</w:t>
            </w:r>
            <w:r w:rsidRPr="00C8247A">
              <w:rPr>
                <w:rFonts w:ascii="Arial" w:hAnsi="Arial" w:cs="Arial"/>
                <w:i/>
                <w:iCs/>
                <w:sz w:val="24"/>
                <w:szCs w:val="24"/>
                <w:lang w:eastAsia="pl-PL"/>
              </w:rPr>
              <w:t>, na odcinku Chrzanów – Płaza oraz Podolsze – Gierałtowice i w m. Wieprz.</w:t>
            </w:r>
          </w:p>
        </w:tc>
      </w:tr>
      <w:tr w:rsidR="00C8247A" w:rsidRPr="00C8247A" w14:paraId="0583EC24" w14:textId="77777777" w:rsidTr="00C07B4A">
        <w:trPr>
          <w:trHeight w:val="1583"/>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070E10FB" w14:textId="77777777" w:rsidR="00C8247A" w:rsidRPr="00C8247A" w:rsidRDefault="00C8247A" w:rsidP="00C8247A">
            <w:pPr>
              <w:spacing w:after="0"/>
              <w:jc w:val="center"/>
              <w:rPr>
                <w:rFonts w:ascii="Arial" w:hAnsi="Arial" w:cs="Arial"/>
                <w:b/>
                <w:color w:val="FFFFFF" w:themeColor="background1"/>
                <w:sz w:val="24"/>
                <w:szCs w:val="24"/>
              </w:rPr>
            </w:pPr>
          </w:p>
        </w:tc>
        <w:tc>
          <w:tcPr>
            <w:tcW w:w="3119" w:type="dxa"/>
            <w:vMerge/>
            <w:tcBorders>
              <w:left w:val="single" w:sz="12" w:space="0" w:color="auto"/>
              <w:bottom w:val="single" w:sz="12" w:space="0" w:color="auto"/>
              <w:right w:val="single" w:sz="12" w:space="0" w:color="auto"/>
            </w:tcBorders>
            <w:shd w:val="clear" w:color="auto" w:fill="auto"/>
            <w:vAlign w:val="center"/>
          </w:tcPr>
          <w:p w14:paraId="41AE133F"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4E253C37"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1B27F64D" w14:textId="77777777" w:rsidTr="00C07B4A">
        <w:trPr>
          <w:trHeight w:val="475"/>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3106D29B"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TR40</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6DCA609E"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Rozbudowa DW 964</w:t>
            </w:r>
          </w:p>
          <w:p w14:paraId="07E98536"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24A82D2E" w14:textId="77777777" w:rsidR="00C8247A" w:rsidRPr="00C8247A" w:rsidRDefault="00C8247A" w:rsidP="00C8247A">
            <w:pPr>
              <w:spacing w:before="120" w:after="12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62D9F8E7" w14:textId="77777777" w:rsidR="00C8247A" w:rsidRPr="00C8247A" w:rsidRDefault="00C8247A" w:rsidP="00C8247A">
            <w:pPr>
              <w:spacing w:after="120"/>
              <w:rPr>
                <w:rFonts w:ascii="Arial" w:hAnsi="Arial" w:cs="Arial"/>
                <w:i/>
                <w:iCs/>
                <w:sz w:val="24"/>
                <w:szCs w:val="24"/>
                <w:lang w:eastAsia="pl-PL"/>
              </w:rPr>
            </w:pPr>
            <w:r w:rsidRPr="00C8247A">
              <w:rPr>
                <w:rFonts w:ascii="Arial" w:hAnsi="Arial" w:cs="Arial"/>
                <w:b/>
                <w:bCs/>
                <w:smallCaps/>
                <w:color w:val="FFFFFF"/>
                <w:sz w:val="24"/>
                <w:szCs w:val="24"/>
                <w:shd w:val="clear" w:color="auto" w:fill="E36C0A"/>
                <w:lang w:eastAsia="pl-PL"/>
              </w:rPr>
              <w:t>ZAKRES PRZEDMIOTOWY PROJEKTU</w:t>
            </w:r>
          </w:p>
          <w:p w14:paraId="5F2EA2CA" w14:textId="77777777" w:rsidR="00C8247A" w:rsidRPr="00C8247A" w:rsidRDefault="00C8247A" w:rsidP="00C8247A">
            <w:pPr>
              <w:spacing w:after="0" w:line="240" w:lineRule="auto"/>
              <w:rPr>
                <w:rFonts w:ascii="Arial" w:hAnsi="Arial" w:cs="Arial"/>
                <w:i/>
                <w:iCs/>
                <w:sz w:val="24"/>
                <w:szCs w:val="24"/>
                <w:lang w:eastAsia="pl-PL"/>
              </w:rPr>
            </w:pPr>
            <w:r w:rsidRPr="00C8247A">
              <w:rPr>
                <w:rFonts w:ascii="Arial" w:hAnsi="Arial" w:cs="Arial"/>
                <w:i/>
                <w:iCs/>
                <w:sz w:val="24"/>
                <w:szCs w:val="24"/>
                <w:lang w:eastAsia="pl-PL"/>
              </w:rPr>
              <w:t xml:space="preserve">Rozbudowa drogi wojewódzkiej nr 964 o długości </w:t>
            </w:r>
            <w:r w:rsidRPr="00C8247A">
              <w:rPr>
                <w:rFonts w:ascii="Arial" w:hAnsi="Arial" w:cs="Arial"/>
                <w:b/>
                <w:i/>
                <w:iCs/>
                <w:sz w:val="24"/>
                <w:szCs w:val="24"/>
                <w:lang w:eastAsia="pl-PL"/>
              </w:rPr>
              <w:t>3,9 km</w:t>
            </w:r>
            <w:r w:rsidRPr="00C8247A">
              <w:rPr>
                <w:rFonts w:ascii="Arial" w:hAnsi="Arial" w:cs="Arial"/>
                <w:i/>
                <w:iCs/>
                <w:sz w:val="24"/>
                <w:szCs w:val="24"/>
                <w:lang w:eastAsia="pl-PL"/>
              </w:rPr>
              <w:t>, na odcinkach: Niepołomice – Wola Zabierzowska oraz Grobla – Niedary.</w:t>
            </w:r>
          </w:p>
        </w:tc>
      </w:tr>
      <w:tr w:rsidR="00C8247A" w:rsidRPr="00C8247A" w14:paraId="7A5BE5EA" w14:textId="77777777" w:rsidTr="00C07B4A">
        <w:trPr>
          <w:trHeight w:val="985"/>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6720B66C" w14:textId="77777777" w:rsidR="00C8247A" w:rsidRPr="00C8247A" w:rsidRDefault="00C8247A" w:rsidP="00C8247A">
            <w:pPr>
              <w:spacing w:after="0"/>
              <w:jc w:val="center"/>
              <w:rPr>
                <w:rFonts w:ascii="Arial" w:hAnsi="Arial" w:cs="Arial"/>
                <w:b/>
                <w:color w:val="FFFFFF" w:themeColor="background1"/>
                <w:sz w:val="24"/>
                <w:szCs w:val="24"/>
              </w:rPr>
            </w:pPr>
          </w:p>
        </w:tc>
        <w:tc>
          <w:tcPr>
            <w:tcW w:w="3119" w:type="dxa"/>
            <w:vMerge/>
            <w:tcBorders>
              <w:left w:val="single" w:sz="12" w:space="0" w:color="auto"/>
              <w:bottom w:val="single" w:sz="12" w:space="0" w:color="auto"/>
              <w:right w:val="single" w:sz="12" w:space="0" w:color="auto"/>
            </w:tcBorders>
            <w:shd w:val="clear" w:color="auto" w:fill="auto"/>
            <w:vAlign w:val="center"/>
          </w:tcPr>
          <w:p w14:paraId="6D032DE4"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2E0469CF"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60EAE3FC" w14:textId="77777777" w:rsidTr="00C07B4A">
        <w:trPr>
          <w:trHeight w:val="525"/>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3290394B"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TR44</w:t>
            </w:r>
          </w:p>
        </w:tc>
        <w:tc>
          <w:tcPr>
            <w:tcW w:w="3119" w:type="dxa"/>
            <w:vMerge w:val="restart"/>
            <w:tcBorders>
              <w:left w:val="single" w:sz="12" w:space="0" w:color="auto"/>
              <w:right w:val="single" w:sz="12" w:space="0" w:color="auto"/>
            </w:tcBorders>
            <w:shd w:val="clear" w:color="auto" w:fill="auto"/>
            <w:vAlign w:val="center"/>
          </w:tcPr>
          <w:p w14:paraId="61F2D2AD"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 xml:space="preserve">Rozbudowa DW 783 </w:t>
            </w:r>
          </w:p>
          <w:p w14:paraId="3B892E49" w14:textId="77777777" w:rsidR="00C8247A" w:rsidRPr="00C8247A" w:rsidRDefault="00C8247A" w:rsidP="00C8247A">
            <w:pPr>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18C16E87" w14:textId="77777777" w:rsidR="00C8247A" w:rsidRPr="00C8247A" w:rsidRDefault="00C8247A" w:rsidP="00C8247A">
            <w:pPr>
              <w:rPr>
                <w:rFonts w:ascii="Arial" w:hAnsi="Arial" w:cs="Arial"/>
                <w:b/>
                <w:bCs/>
                <w:iCs/>
                <w:smallCaps/>
                <w:color w:val="000000" w:themeColor="text1"/>
                <w:sz w:val="24"/>
                <w:szCs w:val="24"/>
                <w:shd w:val="clear" w:color="auto" w:fill="E36C0A"/>
                <w:lang w:eastAsia="pl-PL"/>
              </w:rPr>
            </w:pPr>
          </w:p>
        </w:tc>
        <w:tc>
          <w:tcPr>
            <w:tcW w:w="5584" w:type="dxa"/>
            <w:vMerge w:val="restart"/>
            <w:tcBorders>
              <w:left w:val="single" w:sz="12" w:space="0" w:color="auto"/>
              <w:right w:val="single" w:sz="12" w:space="0" w:color="auto"/>
            </w:tcBorders>
            <w:shd w:val="clear" w:color="auto" w:fill="auto"/>
          </w:tcPr>
          <w:p w14:paraId="4FB9F9DF" w14:textId="77777777" w:rsidR="00C8247A" w:rsidRPr="00C8247A" w:rsidRDefault="00C8247A" w:rsidP="00C8247A">
            <w:pPr>
              <w:spacing w:after="0"/>
              <w:rPr>
                <w:rFonts w:ascii="Arial" w:hAnsi="Arial" w:cs="Arial"/>
                <w:b/>
                <w:bCs/>
                <w:smallCaps/>
                <w:color w:val="FFFFFF"/>
                <w:sz w:val="24"/>
                <w:szCs w:val="24"/>
                <w:shd w:val="clear" w:color="auto" w:fill="E36C0A"/>
                <w:lang w:eastAsia="pl-PL"/>
              </w:rPr>
            </w:pPr>
          </w:p>
          <w:p w14:paraId="2CB3CF22" w14:textId="77777777" w:rsidR="00C8247A" w:rsidRPr="00C8247A" w:rsidRDefault="00C8247A" w:rsidP="00C8247A">
            <w:pPr>
              <w:rPr>
                <w:rFonts w:ascii="Arial" w:hAnsi="Arial" w:cs="Arial"/>
                <w:b/>
                <w:bCs/>
                <w:i/>
                <w:i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ZAKRES PRZEDMIOTOWY PROJEKTU</w:t>
            </w:r>
          </w:p>
          <w:p w14:paraId="091E0D24"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i/>
                <w:iCs/>
                <w:sz w:val="24"/>
                <w:szCs w:val="24"/>
                <w:lang w:eastAsia="pl-PL"/>
              </w:rPr>
              <w:t xml:space="preserve">Rozbudowa drogi wojewódzkiej nr 783 o długości </w:t>
            </w:r>
            <w:r w:rsidRPr="00C8247A">
              <w:rPr>
                <w:rFonts w:ascii="Arial" w:hAnsi="Arial" w:cs="Arial"/>
                <w:b/>
                <w:i/>
                <w:iCs/>
                <w:sz w:val="24"/>
                <w:szCs w:val="24"/>
                <w:lang w:eastAsia="pl-PL"/>
              </w:rPr>
              <w:t>2,6 km</w:t>
            </w:r>
            <w:r w:rsidRPr="00C8247A">
              <w:rPr>
                <w:rFonts w:ascii="Arial" w:hAnsi="Arial" w:cs="Arial"/>
                <w:i/>
                <w:iCs/>
                <w:sz w:val="24"/>
                <w:szCs w:val="24"/>
                <w:lang w:eastAsia="pl-PL"/>
              </w:rPr>
              <w:t>, na odcinku: Racławice – granica województwa.</w:t>
            </w:r>
          </w:p>
        </w:tc>
      </w:tr>
      <w:tr w:rsidR="00C8247A" w:rsidRPr="00C8247A" w14:paraId="61A87A66" w14:textId="77777777" w:rsidTr="00C07B4A">
        <w:trPr>
          <w:trHeight w:val="951"/>
        </w:trPr>
        <w:tc>
          <w:tcPr>
            <w:tcW w:w="1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E392672" w14:textId="77777777" w:rsidR="00C8247A" w:rsidRPr="00C8247A" w:rsidRDefault="00C8247A" w:rsidP="00C8247A">
            <w:pPr>
              <w:spacing w:after="0"/>
              <w:jc w:val="center"/>
              <w:rPr>
                <w:rFonts w:ascii="Arial" w:hAnsi="Arial" w:cs="Arial"/>
                <w:b/>
                <w:color w:val="FFFFFF" w:themeColor="background1"/>
                <w:sz w:val="24"/>
                <w:szCs w:val="24"/>
              </w:rPr>
            </w:pPr>
          </w:p>
        </w:tc>
        <w:tc>
          <w:tcPr>
            <w:tcW w:w="3119" w:type="dxa"/>
            <w:vMerge/>
            <w:tcBorders>
              <w:left w:val="single" w:sz="12" w:space="0" w:color="auto"/>
              <w:bottom w:val="single" w:sz="12" w:space="0" w:color="auto"/>
              <w:right w:val="single" w:sz="12" w:space="0" w:color="auto"/>
            </w:tcBorders>
            <w:shd w:val="clear" w:color="auto" w:fill="auto"/>
            <w:vAlign w:val="center"/>
          </w:tcPr>
          <w:p w14:paraId="6184AC78"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39D95541"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6134C9AD" w14:textId="77777777" w:rsidTr="00C07B4A">
        <w:trPr>
          <w:trHeight w:val="483"/>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176C8874"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TR45</w:t>
            </w:r>
          </w:p>
        </w:tc>
        <w:tc>
          <w:tcPr>
            <w:tcW w:w="3119" w:type="dxa"/>
            <w:vMerge w:val="restart"/>
            <w:tcBorders>
              <w:left w:val="single" w:sz="12" w:space="0" w:color="auto"/>
              <w:right w:val="single" w:sz="12" w:space="0" w:color="auto"/>
            </w:tcBorders>
            <w:shd w:val="clear" w:color="auto" w:fill="auto"/>
            <w:vAlign w:val="center"/>
          </w:tcPr>
          <w:p w14:paraId="39BB851C"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 xml:space="preserve">Modernizacja DW 993 </w:t>
            </w:r>
          </w:p>
          <w:p w14:paraId="69EE5B23" w14:textId="77777777" w:rsidR="00C8247A" w:rsidRPr="00C8247A" w:rsidRDefault="00C8247A" w:rsidP="00C8247A">
            <w:pPr>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782B30FE" w14:textId="77777777" w:rsidR="00C8247A" w:rsidRPr="00C8247A" w:rsidRDefault="00C8247A" w:rsidP="00C8247A">
            <w:pPr>
              <w:rPr>
                <w:rFonts w:ascii="Arial" w:hAnsi="Arial" w:cs="Arial"/>
                <w:b/>
                <w:bCs/>
                <w:smallCaps/>
                <w:color w:val="FFFFFF"/>
                <w:sz w:val="24"/>
                <w:szCs w:val="24"/>
                <w:shd w:val="clear" w:color="auto" w:fill="000000" w:themeFill="text1"/>
                <w:lang w:eastAsia="pl-PL"/>
              </w:rPr>
            </w:pPr>
          </w:p>
          <w:p w14:paraId="2C0373F7" w14:textId="77777777" w:rsidR="00C8247A" w:rsidRPr="00C8247A" w:rsidRDefault="00C8247A" w:rsidP="00C8247A">
            <w:pPr>
              <w:rPr>
                <w:rFonts w:ascii="Arial" w:hAnsi="Arial" w:cs="Arial"/>
                <w:b/>
                <w:bCs/>
                <w:smallCaps/>
                <w:color w:val="FFFFFF"/>
                <w:sz w:val="24"/>
                <w:szCs w:val="24"/>
                <w:shd w:val="clear" w:color="auto" w:fill="000000" w:themeFill="text1"/>
                <w:lang w:eastAsia="pl-PL"/>
              </w:rPr>
            </w:pPr>
          </w:p>
          <w:p w14:paraId="1B848F98"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val="restart"/>
            <w:tcBorders>
              <w:left w:val="single" w:sz="12" w:space="0" w:color="auto"/>
              <w:right w:val="single" w:sz="12" w:space="0" w:color="auto"/>
            </w:tcBorders>
            <w:shd w:val="clear" w:color="auto" w:fill="auto"/>
          </w:tcPr>
          <w:p w14:paraId="47856AEC" w14:textId="77777777" w:rsidR="00C8247A" w:rsidRPr="00C8247A" w:rsidRDefault="00C8247A" w:rsidP="00C8247A">
            <w:pPr>
              <w:spacing w:before="120"/>
              <w:rPr>
                <w:rFonts w:ascii="Arial" w:hAnsi="Arial" w:cs="Arial"/>
                <w:b/>
                <w:bCs/>
                <w:i/>
                <w:i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ZAKRES PRZEDMIOTOWY PROJEKTU</w:t>
            </w:r>
          </w:p>
          <w:p w14:paraId="6463BC1E"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i/>
                <w:iCs/>
                <w:sz w:val="24"/>
                <w:szCs w:val="24"/>
                <w:lang w:eastAsia="pl-PL"/>
              </w:rPr>
              <w:t xml:space="preserve">Modernizacja drogi wojewódzkiej nr 993 o długości </w:t>
            </w:r>
            <w:r w:rsidRPr="00C8247A">
              <w:rPr>
                <w:rFonts w:ascii="Arial" w:hAnsi="Arial" w:cs="Arial"/>
                <w:b/>
                <w:i/>
                <w:iCs/>
                <w:sz w:val="24"/>
                <w:szCs w:val="24"/>
                <w:lang w:eastAsia="pl-PL"/>
              </w:rPr>
              <w:t>3,7 km</w:t>
            </w:r>
            <w:r w:rsidRPr="00C8247A">
              <w:rPr>
                <w:rFonts w:ascii="Arial" w:hAnsi="Arial" w:cs="Arial"/>
                <w:i/>
                <w:iCs/>
                <w:sz w:val="24"/>
                <w:szCs w:val="24"/>
                <w:lang w:eastAsia="pl-PL"/>
              </w:rPr>
              <w:t>, na odcinku Gorlice – Bednarka – granica województwa.</w:t>
            </w:r>
          </w:p>
        </w:tc>
      </w:tr>
      <w:tr w:rsidR="00C8247A" w:rsidRPr="00C8247A" w14:paraId="1C7598FE" w14:textId="77777777" w:rsidTr="005E3741">
        <w:trPr>
          <w:trHeight w:val="3011"/>
        </w:trPr>
        <w:tc>
          <w:tcPr>
            <w:tcW w:w="1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129D893" w14:textId="77777777" w:rsidR="00C8247A" w:rsidRPr="00C8247A" w:rsidRDefault="00C8247A" w:rsidP="00C8247A">
            <w:pPr>
              <w:spacing w:after="0"/>
              <w:jc w:val="center"/>
              <w:rPr>
                <w:rFonts w:ascii="Arial" w:hAnsi="Arial" w:cs="Arial"/>
                <w:b/>
                <w:color w:val="FFFFFF" w:themeColor="background1"/>
                <w:sz w:val="24"/>
                <w:szCs w:val="24"/>
              </w:rPr>
            </w:pPr>
          </w:p>
        </w:tc>
        <w:tc>
          <w:tcPr>
            <w:tcW w:w="3119" w:type="dxa"/>
            <w:vMerge/>
            <w:tcBorders>
              <w:left w:val="single" w:sz="12" w:space="0" w:color="auto"/>
              <w:bottom w:val="single" w:sz="12" w:space="0" w:color="auto"/>
              <w:right w:val="single" w:sz="12" w:space="0" w:color="auto"/>
            </w:tcBorders>
            <w:shd w:val="clear" w:color="auto" w:fill="auto"/>
            <w:vAlign w:val="center"/>
          </w:tcPr>
          <w:p w14:paraId="7D665A5D"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5AA58F41"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745AF3CE" w14:textId="77777777" w:rsidTr="00C07B4A">
        <w:trPr>
          <w:trHeight w:val="513"/>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667AFCB9"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lastRenderedPageBreak/>
              <w:t>TR46</w:t>
            </w:r>
          </w:p>
        </w:tc>
        <w:tc>
          <w:tcPr>
            <w:tcW w:w="3119" w:type="dxa"/>
            <w:vMerge w:val="restart"/>
            <w:tcBorders>
              <w:left w:val="single" w:sz="12" w:space="0" w:color="auto"/>
              <w:right w:val="single" w:sz="12" w:space="0" w:color="auto"/>
            </w:tcBorders>
            <w:shd w:val="clear" w:color="auto" w:fill="auto"/>
            <w:vAlign w:val="center"/>
          </w:tcPr>
          <w:p w14:paraId="173E24BE" w14:textId="77777777" w:rsidR="00C8247A" w:rsidRPr="00C8247A" w:rsidRDefault="00C8247A" w:rsidP="00C8247A">
            <w:pPr>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E36C0A"/>
                <w:lang w:eastAsia="pl-PL"/>
              </w:rPr>
              <w:t xml:space="preserve">Modernizacja DW 791 z zastosowaniem nawierzchni redukującej hałas w m. Olkusz </w:t>
            </w:r>
            <w:r w:rsidRPr="00C8247A">
              <w:rPr>
                <w:rFonts w:ascii="Arial" w:hAnsi="Arial" w:cs="Arial"/>
                <w:b/>
                <w:bCs/>
                <w:smallCaps/>
                <w:color w:val="FFFFFF"/>
                <w:sz w:val="24"/>
                <w:szCs w:val="24"/>
                <w:shd w:val="clear" w:color="auto" w:fill="000000" w:themeFill="text1"/>
                <w:lang w:eastAsia="pl-PL"/>
              </w:rPr>
              <w:t>Zadanie zrealizowane</w:t>
            </w:r>
          </w:p>
          <w:p w14:paraId="46145734" w14:textId="77777777" w:rsidR="00C8247A" w:rsidRPr="00C8247A" w:rsidRDefault="00C8247A" w:rsidP="00C8247A">
            <w:pPr>
              <w:rPr>
                <w:rFonts w:ascii="Arial" w:hAnsi="Arial" w:cs="Arial"/>
                <w:b/>
                <w:bCs/>
                <w:smallCaps/>
                <w:color w:val="FFFFFF"/>
                <w:sz w:val="24"/>
                <w:szCs w:val="24"/>
                <w:shd w:val="clear" w:color="auto" w:fill="000000" w:themeFill="text1"/>
                <w:lang w:eastAsia="pl-PL"/>
              </w:rPr>
            </w:pPr>
          </w:p>
          <w:p w14:paraId="156238FD" w14:textId="77777777" w:rsidR="00C8247A" w:rsidRPr="00C8247A" w:rsidRDefault="00C8247A" w:rsidP="00C8247A">
            <w:pPr>
              <w:rPr>
                <w:rFonts w:ascii="Arial" w:hAnsi="Arial" w:cs="Arial"/>
                <w:b/>
                <w:bCs/>
                <w:smallCaps/>
                <w:color w:val="FFFFFF"/>
                <w:sz w:val="24"/>
                <w:szCs w:val="24"/>
                <w:shd w:val="clear" w:color="auto" w:fill="000000" w:themeFill="text1"/>
                <w:lang w:eastAsia="pl-PL"/>
              </w:rPr>
            </w:pPr>
          </w:p>
          <w:p w14:paraId="7431063E" w14:textId="77777777" w:rsidR="00C8247A" w:rsidRPr="00C8247A" w:rsidRDefault="00C8247A" w:rsidP="00C8247A">
            <w:pPr>
              <w:rPr>
                <w:rFonts w:ascii="Arial" w:hAnsi="Arial" w:cs="Arial"/>
                <w:b/>
                <w:bCs/>
                <w:smallCaps/>
                <w:color w:val="FFFFFF"/>
                <w:sz w:val="24"/>
                <w:szCs w:val="24"/>
                <w:shd w:val="clear" w:color="auto" w:fill="000000" w:themeFill="text1"/>
                <w:lang w:eastAsia="pl-PL"/>
              </w:rPr>
            </w:pPr>
          </w:p>
          <w:p w14:paraId="17C96B8B" w14:textId="77777777" w:rsidR="00C8247A" w:rsidRPr="00C8247A" w:rsidRDefault="00C8247A" w:rsidP="00C8247A">
            <w:pPr>
              <w:rPr>
                <w:rFonts w:ascii="Arial" w:hAnsi="Arial" w:cs="Arial"/>
                <w:b/>
                <w:bCs/>
                <w:smallCaps/>
                <w:color w:val="FFFFFF"/>
                <w:sz w:val="24"/>
                <w:szCs w:val="24"/>
                <w:shd w:val="clear" w:color="auto" w:fill="000000" w:themeFill="text1"/>
                <w:lang w:eastAsia="pl-PL"/>
              </w:rPr>
            </w:pPr>
          </w:p>
          <w:p w14:paraId="252F6015"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val="restart"/>
            <w:tcBorders>
              <w:left w:val="single" w:sz="12" w:space="0" w:color="auto"/>
              <w:right w:val="single" w:sz="12" w:space="0" w:color="auto"/>
            </w:tcBorders>
            <w:shd w:val="clear" w:color="auto" w:fill="auto"/>
          </w:tcPr>
          <w:p w14:paraId="2585BC07" w14:textId="77777777" w:rsidR="00C8247A" w:rsidRPr="00C8247A" w:rsidRDefault="00C8247A" w:rsidP="00C8247A">
            <w:pPr>
              <w:spacing w:before="240"/>
              <w:rPr>
                <w:rFonts w:ascii="Arial" w:hAnsi="Arial" w:cs="Arial"/>
                <w:b/>
                <w:bCs/>
                <w:i/>
                <w:i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ZAKRES PRZEDMIOTOWY PROJEKTU</w:t>
            </w:r>
          </w:p>
          <w:p w14:paraId="168B2D71"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i/>
                <w:iCs/>
                <w:sz w:val="24"/>
                <w:szCs w:val="24"/>
                <w:lang w:eastAsia="pl-PL"/>
              </w:rPr>
              <w:t xml:space="preserve">Modernizacja drogi wojewódzkiej nr 791 o długości </w:t>
            </w:r>
            <w:r w:rsidRPr="00C8247A">
              <w:rPr>
                <w:rFonts w:ascii="Arial" w:hAnsi="Arial" w:cs="Arial"/>
                <w:b/>
                <w:i/>
                <w:iCs/>
                <w:sz w:val="24"/>
                <w:szCs w:val="24"/>
                <w:lang w:eastAsia="pl-PL"/>
              </w:rPr>
              <w:t>1,2 km</w:t>
            </w:r>
            <w:r w:rsidRPr="00C8247A">
              <w:rPr>
                <w:rFonts w:ascii="Arial" w:hAnsi="Arial" w:cs="Arial"/>
                <w:i/>
                <w:iCs/>
                <w:sz w:val="24"/>
                <w:szCs w:val="24"/>
                <w:lang w:eastAsia="pl-PL"/>
              </w:rPr>
              <w:t>, z zastosowaniem nawierzchni redukującej hałas w m. Olkusz, ul. 20-stu Straconych.</w:t>
            </w:r>
          </w:p>
        </w:tc>
      </w:tr>
      <w:tr w:rsidR="00C8247A" w:rsidRPr="00C8247A" w14:paraId="59BEBBCC" w14:textId="77777777" w:rsidTr="00C07B4A">
        <w:trPr>
          <w:trHeight w:val="2604"/>
        </w:trPr>
        <w:tc>
          <w:tcPr>
            <w:tcW w:w="1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0482909" w14:textId="77777777" w:rsidR="00C8247A" w:rsidRPr="00C8247A" w:rsidRDefault="00C8247A" w:rsidP="00C8247A">
            <w:pPr>
              <w:spacing w:after="0"/>
              <w:jc w:val="center"/>
              <w:rPr>
                <w:rFonts w:ascii="Arial" w:hAnsi="Arial" w:cs="Arial"/>
                <w:b/>
                <w:color w:val="FFFFFF" w:themeColor="background1"/>
                <w:sz w:val="24"/>
                <w:szCs w:val="24"/>
              </w:rPr>
            </w:pPr>
          </w:p>
        </w:tc>
        <w:tc>
          <w:tcPr>
            <w:tcW w:w="3119" w:type="dxa"/>
            <w:vMerge/>
            <w:tcBorders>
              <w:left w:val="single" w:sz="12" w:space="0" w:color="auto"/>
              <w:bottom w:val="single" w:sz="12" w:space="0" w:color="auto"/>
              <w:right w:val="single" w:sz="12" w:space="0" w:color="auto"/>
            </w:tcBorders>
            <w:shd w:val="clear" w:color="auto" w:fill="auto"/>
            <w:vAlign w:val="center"/>
          </w:tcPr>
          <w:p w14:paraId="4B5B1A35"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0109383A"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14B82793" w14:textId="77777777" w:rsidTr="00C07B4A">
        <w:trPr>
          <w:trHeight w:val="536"/>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053759D4"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TR47</w:t>
            </w:r>
          </w:p>
        </w:tc>
        <w:tc>
          <w:tcPr>
            <w:tcW w:w="3119" w:type="dxa"/>
            <w:vMerge w:val="restart"/>
            <w:tcBorders>
              <w:left w:val="single" w:sz="12" w:space="0" w:color="auto"/>
              <w:right w:val="single" w:sz="12" w:space="0" w:color="auto"/>
            </w:tcBorders>
            <w:shd w:val="clear" w:color="auto" w:fill="auto"/>
            <w:vAlign w:val="center"/>
          </w:tcPr>
          <w:p w14:paraId="377DDB5B"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 xml:space="preserve">Modernizacja DW 975 </w:t>
            </w:r>
          </w:p>
          <w:p w14:paraId="7254F484"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left w:val="single" w:sz="12" w:space="0" w:color="auto"/>
              <w:right w:val="single" w:sz="12" w:space="0" w:color="auto"/>
            </w:tcBorders>
            <w:shd w:val="clear" w:color="auto" w:fill="auto"/>
          </w:tcPr>
          <w:p w14:paraId="40357094" w14:textId="77777777" w:rsidR="00C8247A" w:rsidRPr="00C8247A" w:rsidRDefault="00C8247A" w:rsidP="00C8247A">
            <w:pPr>
              <w:spacing w:before="240"/>
              <w:rPr>
                <w:rFonts w:ascii="Arial" w:hAnsi="Arial" w:cs="Arial"/>
                <w:b/>
                <w:bCs/>
                <w:i/>
                <w:i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ZAKRES PRZEDMIOTOWY PROJEKTU</w:t>
            </w:r>
          </w:p>
          <w:p w14:paraId="5D2CA4B9" w14:textId="77777777" w:rsidR="00C8247A" w:rsidRPr="00C8247A" w:rsidRDefault="00C8247A" w:rsidP="00C8247A">
            <w:pPr>
              <w:spacing w:after="0"/>
              <w:rPr>
                <w:rFonts w:ascii="Arial" w:hAnsi="Arial" w:cs="Arial"/>
                <w:b/>
                <w:bCs/>
                <w:smallCaps/>
                <w:color w:val="FFFFFF"/>
                <w:sz w:val="24"/>
                <w:szCs w:val="24"/>
                <w:shd w:val="clear" w:color="auto" w:fill="E36C0A"/>
                <w:lang w:eastAsia="pl-PL"/>
              </w:rPr>
            </w:pPr>
            <w:r w:rsidRPr="00C8247A">
              <w:rPr>
                <w:rFonts w:ascii="Arial" w:hAnsi="Arial" w:cs="Arial"/>
                <w:i/>
                <w:iCs/>
                <w:sz w:val="24"/>
                <w:szCs w:val="24"/>
                <w:lang w:eastAsia="pl-PL"/>
              </w:rPr>
              <w:t xml:space="preserve">Modernizacja drogi wojewódzkiej nr 975 o długości </w:t>
            </w:r>
            <w:r w:rsidRPr="00C8247A">
              <w:rPr>
                <w:rFonts w:ascii="Arial" w:hAnsi="Arial" w:cs="Arial"/>
                <w:b/>
                <w:i/>
                <w:iCs/>
                <w:sz w:val="24"/>
                <w:szCs w:val="24"/>
                <w:lang w:eastAsia="pl-PL"/>
              </w:rPr>
              <w:t>1,3 km</w:t>
            </w:r>
            <w:r w:rsidRPr="00C8247A">
              <w:rPr>
                <w:rFonts w:ascii="Arial" w:hAnsi="Arial" w:cs="Arial"/>
                <w:i/>
                <w:iCs/>
                <w:sz w:val="24"/>
                <w:szCs w:val="24"/>
                <w:lang w:eastAsia="pl-PL"/>
              </w:rPr>
              <w:t>, na odcinku Olszyny – Roztoka.</w:t>
            </w:r>
          </w:p>
        </w:tc>
      </w:tr>
      <w:tr w:rsidR="00C8247A" w:rsidRPr="00C8247A" w14:paraId="5847E727" w14:textId="77777777" w:rsidTr="00C07B4A">
        <w:trPr>
          <w:trHeight w:val="499"/>
        </w:trPr>
        <w:tc>
          <w:tcPr>
            <w:tcW w:w="1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7D2E81F" w14:textId="77777777" w:rsidR="00C8247A" w:rsidRPr="00C8247A" w:rsidRDefault="00C8247A" w:rsidP="00C8247A">
            <w:pPr>
              <w:spacing w:after="0"/>
              <w:jc w:val="center"/>
              <w:rPr>
                <w:rFonts w:ascii="Arial" w:hAnsi="Arial" w:cs="Arial"/>
                <w:b/>
                <w:color w:val="FFFFFF" w:themeColor="background1"/>
                <w:sz w:val="24"/>
                <w:szCs w:val="24"/>
              </w:rPr>
            </w:pPr>
          </w:p>
        </w:tc>
        <w:tc>
          <w:tcPr>
            <w:tcW w:w="3119" w:type="dxa"/>
            <w:vMerge/>
            <w:tcBorders>
              <w:left w:val="single" w:sz="12" w:space="0" w:color="auto"/>
              <w:bottom w:val="single" w:sz="12" w:space="0" w:color="auto"/>
              <w:right w:val="single" w:sz="12" w:space="0" w:color="auto"/>
            </w:tcBorders>
            <w:shd w:val="clear" w:color="auto" w:fill="auto"/>
            <w:vAlign w:val="center"/>
          </w:tcPr>
          <w:p w14:paraId="711FF687"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72419040"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30848EC1" w14:textId="77777777" w:rsidTr="00C07B4A">
        <w:trPr>
          <w:trHeight w:val="527"/>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597B9F67"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TR48</w:t>
            </w:r>
          </w:p>
        </w:tc>
        <w:tc>
          <w:tcPr>
            <w:tcW w:w="3119" w:type="dxa"/>
            <w:vMerge w:val="restart"/>
            <w:tcBorders>
              <w:left w:val="single" w:sz="12" w:space="0" w:color="auto"/>
              <w:right w:val="single" w:sz="12" w:space="0" w:color="auto"/>
            </w:tcBorders>
            <w:shd w:val="clear" w:color="auto" w:fill="auto"/>
            <w:vAlign w:val="center"/>
          </w:tcPr>
          <w:p w14:paraId="769F2342"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 xml:space="preserve">Przebudowa mostów w ciągu DW 980 </w:t>
            </w:r>
          </w:p>
          <w:p w14:paraId="521889F2"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left w:val="single" w:sz="12" w:space="0" w:color="auto"/>
              <w:right w:val="single" w:sz="12" w:space="0" w:color="auto"/>
            </w:tcBorders>
            <w:shd w:val="clear" w:color="auto" w:fill="auto"/>
          </w:tcPr>
          <w:p w14:paraId="1270E335" w14:textId="77777777" w:rsidR="00C8247A" w:rsidRPr="00C8247A" w:rsidRDefault="00C8247A" w:rsidP="00C8247A">
            <w:pPr>
              <w:spacing w:before="240"/>
              <w:rPr>
                <w:rFonts w:ascii="Arial" w:hAnsi="Arial" w:cs="Arial"/>
                <w:b/>
                <w:bCs/>
                <w:i/>
                <w:i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ZAKRES PRZEDMIOTOWY PROJEKTU</w:t>
            </w:r>
          </w:p>
          <w:p w14:paraId="0FC91703"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i/>
                <w:iCs/>
                <w:sz w:val="24"/>
                <w:szCs w:val="24"/>
                <w:lang w:eastAsia="pl-PL"/>
              </w:rPr>
              <w:t>Przebudowa mostów ciągu DW 980 w m. Faściszowa, Siemiechów i Melsztyn.</w:t>
            </w:r>
          </w:p>
        </w:tc>
      </w:tr>
      <w:tr w:rsidR="00C8247A" w:rsidRPr="00C8247A" w14:paraId="2DD77E05" w14:textId="77777777" w:rsidTr="00C07B4A">
        <w:trPr>
          <w:trHeight w:val="362"/>
        </w:trPr>
        <w:tc>
          <w:tcPr>
            <w:tcW w:w="1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8655296" w14:textId="77777777" w:rsidR="00C8247A" w:rsidRPr="00C8247A" w:rsidRDefault="00C8247A" w:rsidP="00C8247A">
            <w:pPr>
              <w:spacing w:after="0"/>
              <w:jc w:val="center"/>
              <w:rPr>
                <w:rFonts w:ascii="Arial" w:hAnsi="Arial" w:cs="Arial"/>
                <w:b/>
                <w:color w:val="FFFFFF" w:themeColor="background1"/>
                <w:sz w:val="24"/>
                <w:szCs w:val="24"/>
              </w:rPr>
            </w:pPr>
          </w:p>
        </w:tc>
        <w:tc>
          <w:tcPr>
            <w:tcW w:w="3119" w:type="dxa"/>
            <w:vMerge/>
            <w:tcBorders>
              <w:left w:val="single" w:sz="12" w:space="0" w:color="auto"/>
              <w:bottom w:val="single" w:sz="12" w:space="0" w:color="auto"/>
              <w:right w:val="single" w:sz="12" w:space="0" w:color="auto"/>
            </w:tcBorders>
            <w:shd w:val="clear" w:color="auto" w:fill="auto"/>
            <w:vAlign w:val="center"/>
          </w:tcPr>
          <w:p w14:paraId="121E217B"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28F72F1F"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125E4365" w14:textId="77777777" w:rsidTr="00C07B4A">
        <w:trPr>
          <w:trHeight w:val="465"/>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3F0A63C7"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TR49</w:t>
            </w:r>
          </w:p>
        </w:tc>
        <w:tc>
          <w:tcPr>
            <w:tcW w:w="3119" w:type="dxa"/>
            <w:vMerge w:val="restart"/>
            <w:tcBorders>
              <w:left w:val="single" w:sz="12" w:space="0" w:color="auto"/>
              <w:right w:val="single" w:sz="12" w:space="0" w:color="auto"/>
            </w:tcBorders>
            <w:shd w:val="clear" w:color="auto" w:fill="auto"/>
            <w:vAlign w:val="center"/>
          </w:tcPr>
          <w:p w14:paraId="0CA29A98"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 xml:space="preserve">Modernizacja DW 966 w m. Zagórzany </w:t>
            </w:r>
          </w:p>
          <w:p w14:paraId="55116FC4"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left w:val="single" w:sz="12" w:space="0" w:color="auto"/>
              <w:right w:val="single" w:sz="12" w:space="0" w:color="auto"/>
            </w:tcBorders>
            <w:shd w:val="clear" w:color="auto" w:fill="auto"/>
          </w:tcPr>
          <w:p w14:paraId="18F99509" w14:textId="77777777" w:rsidR="00C8247A" w:rsidRPr="00C8247A" w:rsidRDefault="00C8247A" w:rsidP="00C8247A">
            <w:pPr>
              <w:spacing w:before="240"/>
              <w:rPr>
                <w:rFonts w:ascii="Arial" w:hAnsi="Arial" w:cs="Arial"/>
                <w:b/>
                <w:bCs/>
                <w:i/>
                <w:i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ZAKRES PRZEDMIOTOWY PROJEKTU</w:t>
            </w:r>
          </w:p>
          <w:p w14:paraId="39D74426"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i/>
                <w:iCs/>
                <w:sz w:val="24"/>
                <w:szCs w:val="24"/>
                <w:lang w:eastAsia="pl-PL"/>
              </w:rPr>
              <w:t xml:space="preserve">Modernizacja DW 966 w m. Zagórzany o długości 1 km. </w:t>
            </w:r>
          </w:p>
        </w:tc>
      </w:tr>
      <w:tr w:rsidR="00C8247A" w:rsidRPr="00C8247A" w14:paraId="156BB7DC" w14:textId="77777777" w:rsidTr="00C07B4A">
        <w:trPr>
          <w:trHeight w:val="996"/>
        </w:trPr>
        <w:tc>
          <w:tcPr>
            <w:tcW w:w="1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4C2826" w14:textId="77777777" w:rsidR="00C8247A" w:rsidRPr="00C8247A" w:rsidRDefault="00C8247A" w:rsidP="00C8247A">
            <w:pPr>
              <w:spacing w:after="0"/>
              <w:jc w:val="center"/>
              <w:rPr>
                <w:rFonts w:ascii="Arial" w:hAnsi="Arial" w:cs="Arial"/>
                <w:b/>
                <w:color w:val="FFFFFF" w:themeColor="background1"/>
                <w:sz w:val="24"/>
                <w:szCs w:val="24"/>
              </w:rPr>
            </w:pPr>
          </w:p>
        </w:tc>
        <w:tc>
          <w:tcPr>
            <w:tcW w:w="3119" w:type="dxa"/>
            <w:vMerge/>
            <w:tcBorders>
              <w:left w:val="single" w:sz="12" w:space="0" w:color="auto"/>
              <w:bottom w:val="single" w:sz="12" w:space="0" w:color="auto"/>
              <w:right w:val="single" w:sz="12" w:space="0" w:color="auto"/>
            </w:tcBorders>
            <w:shd w:val="clear" w:color="auto" w:fill="auto"/>
            <w:vAlign w:val="center"/>
          </w:tcPr>
          <w:p w14:paraId="15AD04F6"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29A40BF6"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40B466D2" w14:textId="77777777" w:rsidTr="00C07B4A">
        <w:trPr>
          <w:trHeight w:val="545"/>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60791E14"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TR50</w:t>
            </w:r>
          </w:p>
        </w:tc>
        <w:tc>
          <w:tcPr>
            <w:tcW w:w="3119" w:type="dxa"/>
            <w:vMerge w:val="restart"/>
            <w:tcBorders>
              <w:left w:val="single" w:sz="12" w:space="0" w:color="auto"/>
              <w:right w:val="single" w:sz="12" w:space="0" w:color="auto"/>
            </w:tcBorders>
            <w:shd w:val="clear" w:color="auto" w:fill="auto"/>
            <w:vAlign w:val="center"/>
          </w:tcPr>
          <w:p w14:paraId="2183D715"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Modernizacja DW 979 w m. Gorlice</w:t>
            </w:r>
          </w:p>
          <w:p w14:paraId="59DF1718"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left w:val="single" w:sz="12" w:space="0" w:color="auto"/>
              <w:right w:val="single" w:sz="12" w:space="0" w:color="auto"/>
            </w:tcBorders>
            <w:shd w:val="clear" w:color="auto" w:fill="auto"/>
          </w:tcPr>
          <w:p w14:paraId="5E85E515" w14:textId="77777777" w:rsidR="00C8247A" w:rsidRPr="00C8247A" w:rsidRDefault="00C8247A" w:rsidP="00C8247A">
            <w:pPr>
              <w:spacing w:before="240"/>
              <w:rPr>
                <w:rFonts w:ascii="Arial" w:hAnsi="Arial" w:cs="Arial"/>
                <w:b/>
                <w:bCs/>
                <w:i/>
                <w:i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ZAKRES PRZEDMIOTOWY PROJEKTU</w:t>
            </w:r>
          </w:p>
          <w:p w14:paraId="51B25003"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i/>
                <w:iCs/>
                <w:sz w:val="24"/>
                <w:szCs w:val="24"/>
                <w:lang w:eastAsia="pl-PL"/>
              </w:rPr>
              <w:t>Modernizacja DW 979 w m. Gorlice o długości 0,8 km.</w:t>
            </w:r>
          </w:p>
        </w:tc>
      </w:tr>
      <w:tr w:rsidR="00C8247A" w:rsidRPr="00C8247A" w14:paraId="54A6FBB6" w14:textId="77777777" w:rsidTr="00C07B4A">
        <w:trPr>
          <w:trHeight w:val="188"/>
        </w:trPr>
        <w:tc>
          <w:tcPr>
            <w:tcW w:w="1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3D9570F" w14:textId="77777777" w:rsidR="00C8247A" w:rsidRPr="00C8247A" w:rsidRDefault="00C8247A" w:rsidP="00C8247A">
            <w:pPr>
              <w:spacing w:after="0"/>
              <w:jc w:val="center"/>
              <w:rPr>
                <w:rFonts w:ascii="Arial" w:hAnsi="Arial" w:cs="Arial"/>
                <w:b/>
                <w:color w:val="FFFFFF" w:themeColor="background1"/>
                <w:sz w:val="24"/>
                <w:szCs w:val="24"/>
              </w:rPr>
            </w:pPr>
          </w:p>
        </w:tc>
        <w:tc>
          <w:tcPr>
            <w:tcW w:w="3119" w:type="dxa"/>
            <w:vMerge/>
            <w:tcBorders>
              <w:left w:val="single" w:sz="12" w:space="0" w:color="auto"/>
              <w:bottom w:val="single" w:sz="12" w:space="0" w:color="auto"/>
              <w:right w:val="single" w:sz="12" w:space="0" w:color="auto"/>
            </w:tcBorders>
            <w:shd w:val="clear" w:color="auto" w:fill="auto"/>
            <w:vAlign w:val="center"/>
          </w:tcPr>
          <w:p w14:paraId="23EDD350"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75D05703"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5749E410" w14:textId="77777777" w:rsidTr="00C07B4A">
        <w:trPr>
          <w:trHeight w:val="483"/>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25134511"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TR51</w:t>
            </w:r>
          </w:p>
        </w:tc>
        <w:tc>
          <w:tcPr>
            <w:tcW w:w="3119" w:type="dxa"/>
            <w:vMerge w:val="restart"/>
            <w:tcBorders>
              <w:left w:val="single" w:sz="12" w:space="0" w:color="auto"/>
              <w:right w:val="single" w:sz="12" w:space="0" w:color="auto"/>
            </w:tcBorders>
            <w:shd w:val="clear" w:color="auto" w:fill="auto"/>
            <w:vAlign w:val="center"/>
          </w:tcPr>
          <w:p w14:paraId="6F4D6FBF"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 xml:space="preserve">Modernizacja DW 975 w m. Łętowice </w:t>
            </w:r>
          </w:p>
          <w:p w14:paraId="08C4D2AC"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left w:val="single" w:sz="12" w:space="0" w:color="auto"/>
              <w:right w:val="single" w:sz="12" w:space="0" w:color="auto"/>
            </w:tcBorders>
            <w:shd w:val="clear" w:color="auto" w:fill="auto"/>
          </w:tcPr>
          <w:p w14:paraId="01D2D3B3" w14:textId="77777777" w:rsidR="00C8247A" w:rsidRPr="00C8247A" w:rsidRDefault="00C8247A" w:rsidP="00C8247A">
            <w:pPr>
              <w:spacing w:before="240"/>
              <w:rPr>
                <w:rFonts w:ascii="Arial" w:hAnsi="Arial" w:cs="Arial"/>
                <w:b/>
                <w:bCs/>
                <w:i/>
                <w:i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ZAKRES PRZEDMIOTOWY PROJEKTU</w:t>
            </w:r>
          </w:p>
          <w:p w14:paraId="10102AE2"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i/>
                <w:iCs/>
                <w:sz w:val="24"/>
                <w:szCs w:val="24"/>
                <w:lang w:eastAsia="pl-PL"/>
              </w:rPr>
              <w:t>Modernizacja DW 975 w m. Łętowice o długości 0,6 km.</w:t>
            </w:r>
          </w:p>
        </w:tc>
      </w:tr>
      <w:tr w:rsidR="00C8247A" w:rsidRPr="00C8247A" w14:paraId="5AF7D9F4" w14:textId="77777777" w:rsidTr="00C07B4A">
        <w:trPr>
          <w:trHeight w:val="192"/>
        </w:trPr>
        <w:tc>
          <w:tcPr>
            <w:tcW w:w="1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8BF20FD" w14:textId="77777777" w:rsidR="00C8247A" w:rsidRPr="00C8247A" w:rsidRDefault="00C8247A" w:rsidP="00C8247A">
            <w:pPr>
              <w:spacing w:after="0"/>
              <w:jc w:val="center"/>
              <w:rPr>
                <w:rFonts w:ascii="Arial" w:hAnsi="Arial" w:cs="Arial"/>
                <w:b/>
                <w:color w:val="FFFFFF" w:themeColor="background1"/>
                <w:sz w:val="24"/>
                <w:szCs w:val="24"/>
              </w:rPr>
            </w:pPr>
          </w:p>
        </w:tc>
        <w:tc>
          <w:tcPr>
            <w:tcW w:w="3119" w:type="dxa"/>
            <w:vMerge/>
            <w:tcBorders>
              <w:left w:val="single" w:sz="12" w:space="0" w:color="auto"/>
              <w:bottom w:val="single" w:sz="12" w:space="0" w:color="auto"/>
              <w:right w:val="single" w:sz="12" w:space="0" w:color="auto"/>
            </w:tcBorders>
            <w:shd w:val="clear" w:color="auto" w:fill="auto"/>
            <w:vAlign w:val="center"/>
          </w:tcPr>
          <w:p w14:paraId="67616851"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1EEBE689"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5A5741D7" w14:textId="77777777" w:rsidTr="00C07B4A">
        <w:trPr>
          <w:trHeight w:val="421"/>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71714AB7"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TR52</w:t>
            </w:r>
          </w:p>
        </w:tc>
        <w:tc>
          <w:tcPr>
            <w:tcW w:w="3119" w:type="dxa"/>
            <w:vMerge w:val="restart"/>
            <w:tcBorders>
              <w:left w:val="single" w:sz="12" w:space="0" w:color="auto"/>
              <w:right w:val="single" w:sz="12" w:space="0" w:color="auto"/>
            </w:tcBorders>
            <w:shd w:val="clear" w:color="auto" w:fill="auto"/>
            <w:vAlign w:val="center"/>
          </w:tcPr>
          <w:p w14:paraId="224C4FF5" w14:textId="77777777" w:rsidR="00C8247A" w:rsidRPr="00C8247A" w:rsidRDefault="00C8247A" w:rsidP="00C8247A">
            <w:pPr>
              <w:spacing w:before="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Przebudowa przepustu pod DW 977 w m. Łużna</w:t>
            </w:r>
          </w:p>
          <w:p w14:paraId="64A43F0C" w14:textId="77777777" w:rsidR="00C8247A" w:rsidRPr="00C8247A" w:rsidRDefault="00C8247A" w:rsidP="00C8247A">
            <w:pPr>
              <w:spacing w:before="120"/>
              <w:rPr>
                <w:rFonts w:ascii="Arial" w:hAnsi="Arial" w:cs="Arial"/>
                <w:b/>
                <w:bCs/>
                <w:iCs/>
                <w:smallCaps/>
                <w:color w:val="000000" w:themeColor="text1"/>
                <w:sz w:val="24"/>
                <w:szCs w:val="24"/>
                <w:shd w:val="clear" w:color="auto" w:fill="E36C0A"/>
                <w:lang w:eastAsia="pl-PL"/>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left w:val="single" w:sz="12" w:space="0" w:color="auto"/>
              <w:right w:val="single" w:sz="12" w:space="0" w:color="auto"/>
            </w:tcBorders>
            <w:shd w:val="clear" w:color="auto" w:fill="auto"/>
          </w:tcPr>
          <w:p w14:paraId="0C138F6C" w14:textId="77777777" w:rsidR="00C8247A" w:rsidRPr="00C8247A" w:rsidRDefault="00C8247A" w:rsidP="00C8247A">
            <w:pPr>
              <w:spacing w:before="120" w:after="0"/>
              <w:rPr>
                <w:rFonts w:ascii="Arial" w:hAnsi="Arial" w:cs="Arial"/>
                <w:b/>
                <w:bCs/>
                <w:i/>
                <w:i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ZAKRES PRZEDMIOTOWY PROJEKTU</w:t>
            </w:r>
          </w:p>
          <w:p w14:paraId="6571D077" w14:textId="77777777" w:rsidR="00C8247A" w:rsidRPr="00C8247A" w:rsidRDefault="00C8247A" w:rsidP="00C8247A">
            <w:pPr>
              <w:spacing w:before="120" w:after="0"/>
              <w:rPr>
                <w:rFonts w:ascii="Arial" w:hAnsi="Arial" w:cs="Arial"/>
                <w:b/>
                <w:bCs/>
                <w:smallCaps/>
                <w:color w:val="FFFFFF"/>
                <w:sz w:val="24"/>
                <w:szCs w:val="24"/>
                <w:shd w:val="clear" w:color="auto" w:fill="E36C0A"/>
                <w:lang w:eastAsia="pl-PL"/>
              </w:rPr>
            </w:pPr>
            <w:r w:rsidRPr="00C8247A">
              <w:rPr>
                <w:rFonts w:ascii="Arial" w:hAnsi="Arial" w:cs="Arial"/>
                <w:i/>
                <w:iCs/>
                <w:sz w:val="24"/>
                <w:szCs w:val="24"/>
                <w:lang w:eastAsia="pl-PL"/>
              </w:rPr>
              <w:t>Przebudowa przepustu pod DW 977 w m. Łużna.</w:t>
            </w:r>
          </w:p>
        </w:tc>
      </w:tr>
      <w:tr w:rsidR="00C8247A" w:rsidRPr="00C8247A" w14:paraId="0C6E2B0D" w14:textId="77777777" w:rsidTr="00C07B4A">
        <w:trPr>
          <w:trHeight w:val="111"/>
        </w:trPr>
        <w:tc>
          <w:tcPr>
            <w:tcW w:w="1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085C26D" w14:textId="77777777" w:rsidR="00C8247A" w:rsidRPr="00C8247A" w:rsidRDefault="00C8247A" w:rsidP="00C8247A">
            <w:pPr>
              <w:spacing w:after="0"/>
              <w:jc w:val="center"/>
              <w:rPr>
                <w:rFonts w:ascii="Arial" w:hAnsi="Arial" w:cs="Arial"/>
                <w:b/>
                <w:color w:val="FFFFFF" w:themeColor="background1"/>
                <w:sz w:val="24"/>
                <w:szCs w:val="24"/>
              </w:rPr>
            </w:pPr>
          </w:p>
        </w:tc>
        <w:tc>
          <w:tcPr>
            <w:tcW w:w="3119" w:type="dxa"/>
            <w:vMerge/>
            <w:tcBorders>
              <w:left w:val="single" w:sz="12" w:space="0" w:color="auto"/>
              <w:bottom w:val="single" w:sz="12" w:space="0" w:color="auto"/>
              <w:right w:val="single" w:sz="12" w:space="0" w:color="auto"/>
            </w:tcBorders>
            <w:shd w:val="clear" w:color="auto" w:fill="auto"/>
            <w:vAlign w:val="center"/>
          </w:tcPr>
          <w:p w14:paraId="0680A9F7"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11051E75" w14:textId="77777777" w:rsidR="00C8247A" w:rsidRPr="00C8247A" w:rsidRDefault="00C8247A" w:rsidP="00C8247A">
            <w:pPr>
              <w:spacing w:before="120" w:after="0"/>
              <w:rPr>
                <w:rFonts w:ascii="Arial" w:hAnsi="Arial" w:cs="Arial"/>
                <w:b/>
                <w:bCs/>
                <w:smallCaps/>
                <w:color w:val="FFFFFF"/>
                <w:sz w:val="24"/>
                <w:szCs w:val="24"/>
                <w:shd w:val="clear" w:color="auto" w:fill="E36C0A"/>
                <w:lang w:eastAsia="pl-PL"/>
              </w:rPr>
            </w:pPr>
          </w:p>
        </w:tc>
      </w:tr>
      <w:tr w:rsidR="00C8247A" w:rsidRPr="00C8247A" w14:paraId="0BDEA5D7" w14:textId="77777777" w:rsidTr="00C07B4A">
        <w:trPr>
          <w:trHeight w:val="471"/>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79763C34"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lastRenderedPageBreak/>
              <w:t>TR59</w:t>
            </w:r>
          </w:p>
        </w:tc>
        <w:tc>
          <w:tcPr>
            <w:tcW w:w="3119" w:type="dxa"/>
            <w:vMerge w:val="restart"/>
            <w:tcBorders>
              <w:left w:val="single" w:sz="12" w:space="0" w:color="auto"/>
              <w:right w:val="single" w:sz="12" w:space="0" w:color="auto"/>
            </w:tcBorders>
            <w:shd w:val="clear" w:color="auto" w:fill="auto"/>
            <w:vAlign w:val="center"/>
          </w:tcPr>
          <w:p w14:paraId="47F096B8"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Modernizacja DW 953</w:t>
            </w:r>
          </w:p>
          <w:p w14:paraId="73D2E62F" w14:textId="77777777" w:rsidR="00C8247A" w:rsidRPr="00C8247A" w:rsidRDefault="00C8247A" w:rsidP="00C8247A">
            <w:pPr>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7CD59501" w14:textId="77777777" w:rsidR="00C8247A" w:rsidRPr="00C8247A" w:rsidRDefault="00C8247A" w:rsidP="00C8247A">
            <w:pPr>
              <w:rPr>
                <w:rFonts w:ascii="Arial" w:hAnsi="Arial" w:cs="Arial"/>
                <w:b/>
                <w:bCs/>
                <w:smallCaps/>
                <w:color w:val="FFFFFF"/>
                <w:sz w:val="24"/>
                <w:szCs w:val="24"/>
                <w:shd w:val="clear" w:color="auto" w:fill="000000" w:themeFill="text1"/>
                <w:lang w:eastAsia="pl-PL"/>
              </w:rPr>
            </w:pPr>
          </w:p>
          <w:p w14:paraId="28C231FD" w14:textId="77777777" w:rsidR="00C8247A" w:rsidRPr="00C8247A" w:rsidRDefault="00C8247A" w:rsidP="00C8247A">
            <w:pPr>
              <w:rPr>
                <w:rFonts w:ascii="Arial" w:hAnsi="Arial" w:cs="Arial"/>
                <w:b/>
                <w:bCs/>
                <w:smallCaps/>
                <w:color w:val="FFFFFF"/>
                <w:sz w:val="24"/>
                <w:szCs w:val="24"/>
                <w:shd w:val="clear" w:color="auto" w:fill="000000" w:themeFill="text1"/>
                <w:lang w:eastAsia="pl-PL"/>
              </w:rPr>
            </w:pPr>
          </w:p>
          <w:p w14:paraId="3D047CAB" w14:textId="77777777" w:rsidR="00C8247A" w:rsidRPr="00C8247A" w:rsidRDefault="00C8247A" w:rsidP="00C8247A">
            <w:pPr>
              <w:rPr>
                <w:rFonts w:ascii="Arial" w:hAnsi="Arial" w:cs="Arial"/>
                <w:b/>
                <w:bCs/>
                <w:smallCaps/>
                <w:color w:val="FFFFFF"/>
                <w:sz w:val="24"/>
                <w:szCs w:val="24"/>
                <w:shd w:val="clear" w:color="auto" w:fill="000000" w:themeFill="text1"/>
                <w:lang w:eastAsia="pl-PL"/>
              </w:rPr>
            </w:pPr>
          </w:p>
          <w:p w14:paraId="702F8A14" w14:textId="77777777" w:rsidR="00C8247A" w:rsidRPr="00C8247A" w:rsidRDefault="00C8247A" w:rsidP="00C8247A">
            <w:pPr>
              <w:rPr>
                <w:rFonts w:ascii="Arial" w:hAnsi="Arial" w:cs="Arial"/>
                <w:b/>
                <w:bCs/>
                <w:smallCaps/>
                <w:color w:val="FFFFFF"/>
                <w:sz w:val="24"/>
                <w:szCs w:val="24"/>
                <w:shd w:val="clear" w:color="auto" w:fill="000000" w:themeFill="text1"/>
                <w:lang w:eastAsia="pl-PL"/>
              </w:rPr>
            </w:pPr>
          </w:p>
          <w:p w14:paraId="6AD118EC" w14:textId="77777777" w:rsidR="00C8247A" w:rsidRPr="00C8247A" w:rsidRDefault="00C8247A" w:rsidP="00C8247A">
            <w:pPr>
              <w:rPr>
                <w:rFonts w:ascii="Arial" w:hAnsi="Arial" w:cs="Arial"/>
                <w:b/>
                <w:bCs/>
                <w:smallCaps/>
                <w:color w:val="FFFFFF"/>
                <w:sz w:val="24"/>
                <w:szCs w:val="24"/>
                <w:shd w:val="clear" w:color="auto" w:fill="000000" w:themeFill="text1"/>
                <w:lang w:eastAsia="pl-PL"/>
              </w:rPr>
            </w:pPr>
          </w:p>
          <w:p w14:paraId="72B61915" w14:textId="77777777" w:rsidR="00C8247A" w:rsidRPr="00C8247A" w:rsidRDefault="00C8247A" w:rsidP="00C8247A">
            <w:pPr>
              <w:rPr>
                <w:rFonts w:ascii="Arial" w:hAnsi="Arial" w:cs="Arial"/>
                <w:b/>
                <w:bCs/>
                <w:smallCaps/>
                <w:color w:val="FFFFFF"/>
                <w:sz w:val="24"/>
                <w:szCs w:val="24"/>
                <w:shd w:val="clear" w:color="auto" w:fill="000000" w:themeFill="text1"/>
                <w:lang w:eastAsia="pl-PL"/>
              </w:rPr>
            </w:pPr>
          </w:p>
          <w:p w14:paraId="4EED2481" w14:textId="77777777" w:rsidR="00C8247A" w:rsidRPr="00C8247A" w:rsidRDefault="00C8247A" w:rsidP="00C8247A">
            <w:pPr>
              <w:rPr>
                <w:rFonts w:ascii="Arial" w:hAnsi="Arial" w:cs="Arial"/>
                <w:b/>
                <w:bCs/>
                <w:smallCaps/>
                <w:color w:val="FFFFFF"/>
                <w:sz w:val="24"/>
                <w:szCs w:val="24"/>
                <w:shd w:val="clear" w:color="auto" w:fill="000000" w:themeFill="text1"/>
                <w:lang w:eastAsia="pl-PL"/>
              </w:rPr>
            </w:pPr>
          </w:p>
          <w:p w14:paraId="7A9E35A9"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val="restart"/>
            <w:tcBorders>
              <w:left w:val="single" w:sz="12" w:space="0" w:color="auto"/>
              <w:right w:val="single" w:sz="12" w:space="0" w:color="auto"/>
            </w:tcBorders>
            <w:shd w:val="clear" w:color="auto" w:fill="auto"/>
          </w:tcPr>
          <w:p w14:paraId="227D9B91" w14:textId="77777777" w:rsidR="00C8247A" w:rsidRPr="00C8247A" w:rsidRDefault="00C8247A" w:rsidP="00C8247A">
            <w:pPr>
              <w:spacing w:before="120" w:after="0"/>
              <w:rPr>
                <w:rFonts w:ascii="Arial" w:hAnsi="Arial" w:cs="Arial"/>
                <w:b/>
                <w:bCs/>
                <w:i/>
                <w:i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ZAKRES PRZEDMIOTOWY PROJEKTU</w:t>
            </w:r>
          </w:p>
          <w:p w14:paraId="47C5D73A" w14:textId="77777777" w:rsidR="00C8247A" w:rsidRPr="00C8247A" w:rsidRDefault="00C8247A" w:rsidP="00C8247A">
            <w:pPr>
              <w:spacing w:before="120" w:after="0"/>
              <w:rPr>
                <w:rFonts w:ascii="Arial" w:hAnsi="Arial" w:cs="Arial"/>
                <w:bCs/>
                <w:i/>
                <w:sz w:val="24"/>
                <w:szCs w:val="24"/>
              </w:rPr>
            </w:pPr>
            <w:r w:rsidRPr="00C8247A">
              <w:rPr>
                <w:rFonts w:ascii="Arial" w:hAnsi="Arial" w:cs="Arial"/>
                <w:i/>
                <w:iCs/>
                <w:sz w:val="24"/>
                <w:szCs w:val="24"/>
                <w:lang w:eastAsia="pl-PL"/>
              </w:rPr>
              <w:t xml:space="preserve">Modernizacja DW 953 w </w:t>
            </w:r>
            <w:r w:rsidRPr="00C8247A">
              <w:rPr>
                <w:rFonts w:ascii="Arial" w:hAnsi="Arial" w:cs="Arial"/>
                <w:bCs/>
                <w:i/>
                <w:sz w:val="24"/>
                <w:szCs w:val="24"/>
              </w:rPr>
              <w:t>m. Zebrzydowice, Przytkowice, Rzozów, Gołuchowice o długości 1,2 km.</w:t>
            </w:r>
          </w:p>
        </w:tc>
      </w:tr>
      <w:tr w:rsidR="00C8247A" w:rsidRPr="00C8247A" w14:paraId="68D9A9A0" w14:textId="77777777" w:rsidTr="00C07B4A">
        <w:trPr>
          <w:trHeight w:val="4951"/>
        </w:trPr>
        <w:tc>
          <w:tcPr>
            <w:tcW w:w="1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78CCD71" w14:textId="77777777" w:rsidR="00C8247A" w:rsidRPr="00C8247A" w:rsidRDefault="00C8247A" w:rsidP="00C8247A">
            <w:pPr>
              <w:spacing w:after="0"/>
              <w:jc w:val="center"/>
              <w:rPr>
                <w:rFonts w:ascii="Arial" w:hAnsi="Arial" w:cs="Arial"/>
                <w:b/>
                <w:color w:val="FFFFFF" w:themeColor="background1"/>
                <w:sz w:val="24"/>
                <w:szCs w:val="24"/>
              </w:rPr>
            </w:pPr>
          </w:p>
        </w:tc>
        <w:tc>
          <w:tcPr>
            <w:tcW w:w="3119" w:type="dxa"/>
            <w:vMerge/>
            <w:tcBorders>
              <w:left w:val="single" w:sz="12" w:space="0" w:color="auto"/>
              <w:bottom w:val="single" w:sz="12" w:space="0" w:color="auto"/>
              <w:right w:val="single" w:sz="12" w:space="0" w:color="auto"/>
            </w:tcBorders>
            <w:shd w:val="clear" w:color="auto" w:fill="auto"/>
            <w:vAlign w:val="center"/>
          </w:tcPr>
          <w:p w14:paraId="6FB26BEC"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2AE330F3"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0C9D35BD" w14:textId="77777777" w:rsidTr="00C07B4A">
        <w:tc>
          <w:tcPr>
            <w:tcW w:w="10065" w:type="dxa"/>
            <w:gridSpan w:val="3"/>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014D46AE" w14:textId="77777777" w:rsidR="00C8247A" w:rsidRPr="00C8247A" w:rsidRDefault="00C8247A" w:rsidP="00C8247A">
            <w:pPr>
              <w:spacing w:before="120" w:after="120"/>
              <w:jc w:val="cente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ROZWÓJ INFRASTRUKTURY KOLEI MAŁOPOLSKICH</w:t>
            </w:r>
          </w:p>
        </w:tc>
      </w:tr>
      <w:tr w:rsidR="00C8247A" w:rsidRPr="00C8247A" w14:paraId="296797DA" w14:textId="77777777" w:rsidTr="00C07B4A">
        <w:trPr>
          <w:trHeight w:val="517"/>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062353CE"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TR41</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1452B109" w14:textId="77777777" w:rsidR="00C8247A" w:rsidRPr="00C8247A" w:rsidRDefault="00C8247A" w:rsidP="00C8247A">
            <w:pPr>
              <w:spacing w:before="120" w:after="120"/>
              <w:rPr>
                <w:rFonts w:ascii="Arial" w:hAnsi="Arial" w:cs="Arial"/>
                <w:b/>
                <w:bCs/>
                <w:smallCaps/>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Zakup Elektrycznych Zespołów Trakcyjnych dla rozwoju kolei małopolskich</w:t>
            </w:r>
            <w:r w:rsidRPr="00C8247A">
              <w:rPr>
                <w:rFonts w:ascii="Arial" w:hAnsi="Arial" w:cs="Arial"/>
                <w:b/>
                <w:bCs/>
                <w:smallCaps/>
                <w:sz w:val="24"/>
                <w:szCs w:val="24"/>
                <w:shd w:val="clear" w:color="auto" w:fill="E36C0A"/>
                <w:lang w:eastAsia="pl-PL"/>
              </w:rPr>
              <w:t xml:space="preserve"> </w:t>
            </w:r>
          </w:p>
          <w:p w14:paraId="435E6206"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000000" w:themeFill="text1"/>
                <w:lang w:eastAsia="pl-PL"/>
              </w:rPr>
              <w:t>Zadanie zrealizowane</w:t>
            </w:r>
          </w:p>
        </w:tc>
        <w:tc>
          <w:tcPr>
            <w:tcW w:w="5584" w:type="dxa"/>
            <w:vMerge w:val="restart"/>
            <w:tcBorders>
              <w:top w:val="single" w:sz="12" w:space="0" w:color="auto"/>
              <w:left w:val="single" w:sz="12" w:space="0" w:color="auto"/>
              <w:right w:val="single" w:sz="12" w:space="0" w:color="auto"/>
            </w:tcBorders>
            <w:shd w:val="clear" w:color="auto" w:fill="auto"/>
          </w:tcPr>
          <w:p w14:paraId="16E367C5" w14:textId="77777777" w:rsidR="00C8247A" w:rsidRPr="00C8247A" w:rsidRDefault="00C8247A" w:rsidP="00C8247A">
            <w:pPr>
              <w:spacing w:before="360" w:after="120"/>
              <w:rPr>
                <w:rFonts w:ascii="Arial" w:hAnsi="Arial" w:cs="Arial"/>
                <w:bCs/>
                <w:sz w:val="24"/>
                <w:szCs w:val="24"/>
                <w:lang w:eastAsia="pl-PL"/>
              </w:rPr>
            </w:pPr>
            <w:r w:rsidRPr="00C8247A">
              <w:rPr>
                <w:rFonts w:ascii="Arial" w:hAnsi="Arial" w:cs="Arial"/>
                <w:b/>
                <w:bCs/>
                <w:smallCaps/>
                <w:color w:val="FFFFFF"/>
                <w:sz w:val="24"/>
                <w:szCs w:val="24"/>
                <w:shd w:val="clear" w:color="auto" w:fill="E36C0A"/>
                <w:lang w:eastAsia="pl-PL"/>
              </w:rPr>
              <w:t>ZAKRES PRZEDMIOTOWY PROJEKTU</w:t>
            </w:r>
          </w:p>
          <w:p w14:paraId="2D10BBCC" w14:textId="77777777" w:rsidR="00C8247A" w:rsidRPr="00C8247A" w:rsidRDefault="00C8247A" w:rsidP="00C8247A">
            <w:pPr>
              <w:spacing w:before="120" w:after="120"/>
              <w:rPr>
                <w:rFonts w:ascii="Arial" w:hAnsi="Arial" w:cs="Arial"/>
                <w:bCs/>
                <w:i/>
                <w:sz w:val="24"/>
                <w:szCs w:val="24"/>
                <w:lang w:eastAsia="pl-PL"/>
              </w:rPr>
            </w:pPr>
            <w:r w:rsidRPr="00C8247A">
              <w:rPr>
                <w:rFonts w:ascii="Arial" w:hAnsi="Arial" w:cs="Arial"/>
                <w:bCs/>
                <w:i/>
                <w:sz w:val="24"/>
                <w:szCs w:val="24"/>
                <w:lang w:eastAsia="pl-PL"/>
              </w:rPr>
              <w:t xml:space="preserve">Zakup </w:t>
            </w:r>
            <w:r w:rsidRPr="00C8247A">
              <w:rPr>
                <w:rFonts w:ascii="Arial" w:hAnsi="Arial" w:cs="Arial"/>
                <w:b/>
                <w:bCs/>
                <w:i/>
                <w:sz w:val="24"/>
                <w:szCs w:val="24"/>
                <w:lang w:eastAsia="pl-PL"/>
              </w:rPr>
              <w:t>13 pojazdów</w:t>
            </w:r>
            <w:r w:rsidRPr="00C8247A">
              <w:rPr>
                <w:rFonts w:ascii="Arial" w:hAnsi="Arial" w:cs="Arial"/>
                <w:bCs/>
                <w:i/>
                <w:sz w:val="24"/>
                <w:szCs w:val="24"/>
                <w:lang w:eastAsia="pl-PL"/>
              </w:rPr>
              <w:t xml:space="preserve"> kolejowych.</w:t>
            </w:r>
          </w:p>
          <w:p w14:paraId="760142AB" w14:textId="77777777" w:rsidR="00C8247A" w:rsidRPr="00C8247A" w:rsidRDefault="00C8247A" w:rsidP="00C8247A">
            <w:pPr>
              <w:spacing w:before="120" w:after="120"/>
              <w:rPr>
                <w:rFonts w:ascii="Arial" w:hAnsi="Arial" w:cs="Arial"/>
                <w:b/>
                <w:bCs/>
                <w:i/>
                <w:smallCaps/>
                <w:color w:val="FFFFFF"/>
                <w:sz w:val="24"/>
                <w:szCs w:val="24"/>
                <w:shd w:val="clear" w:color="auto" w:fill="E36C0A"/>
                <w:lang w:eastAsia="pl-PL"/>
              </w:rPr>
            </w:pPr>
          </w:p>
        </w:tc>
      </w:tr>
      <w:tr w:rsidR="00C8247A" w:rsidRPr="00C8247A" w14:paraId="04BD8EB1" w14:textId="77777777" w:rsidTr="00C07B4A">
        <w:trPr>
          <w:trHeight w:val="1497"/>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0639583F"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PK</w:t>
            </w:r>
          </w:p>
        </w:tc>
        <w:tc>
          <w:tcPr>
            <w:tcW w:w="3119" w:type="dxa"/>
            <w:vMerge/>
            <w:tcBorders>
              <w:left w:val="single" w:sz="12" w:space="0" w:color="auto"/>
              <w:bottom w:val="single" w:sz="12" w:space="0" w:color="auto"/>
              <w:right w:val="single" w:sz="12" w:space="0" w:color="auto"/>
            </w:tcBorders>
            <w:shd w:val="clear" w:color="auto" w:fill="auto"/>
            <w:vAlign w:val="center"/>
          </w:tcPr>
          <w:p w14:paraId="60FB1864"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1BE39450"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2C20B0EE" w14:textId="77777777" w:rsidTr="00C07B4A">
        <w:trPr>
          <w:trHeight w:val="573"/>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7717D6AB"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TR42</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68934B11"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Zakup taboru kolejowego: nowoczesnych elektrycznych zespołów trakcyjnych na potrzeby rozwoju kolei małopolskich</w:t>
            </w:r>
          </w:p>
          <w:p w14:paraId="75B3A935"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086F54E3"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32183B0B"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669DDFC6"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519E9368"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p w14:paraId="4B89ECE0"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val="restart"/>
            <w:tcBorders>
              <w:top w:val="single" w:sz="12" w:space="0" w:color="auto"/>
              <w:left w:val="single" w:sz="12" w:space="0" w:color="auto"/>
              <w:right w:val="single" w:sz="12" w:space="0" w:color="auto"/>
            </w:tcBorders>
            <w:shd w:val="clear" w:color="auto" w:fill="auto"/>
          </w:tcPr>
          <w:p w14:paraId="05511D07"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E36C0A"/>
                <w:lang w:eastAsia="pl-PL"/>
              </w:rPr>
              <w:t>ZAKRES PRZEDMIOTOWY PROJEKTU</w:t>
            </w:r>
          </w:p>
          <w:p w14:paraId="13D34C3E"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 xml:space="preserve">Zakup </w:t>
            </w:r>
            <w:r w:rsidRPr="00C8247A">
              <w:rPr>
                <w:rFonts w:ascii="Arial" w:hAnsi="Arial" w:cs="Arial"/>
                <w:b/>
                <w:i/>
                <w:iCs/>
                <w:sz w:val="24"/>
                <w:szCs w:val="24"/>
                <w:lang w:eastAsia="pl-PL"/>
              </w:rPr>
              <w:t xml:space="preserve">4 elektrycznych zespołów trakcyjnych </w:t>
            </w:r>
            <w:r w:rsidRPr="00C8247A">
              <w:rPr>
                <w:rFonts w:ascii="Arial" w:hAnsi="Arial" w:cs="Arial"/>
                <w:i/>
                <w:iCs/>
                <w:sz w:val="24"/>
                <w:szCs w:val="24"/>
                <w:lang w:eastAsia="pl-PL"/>
              </w:rPr>
              <w:t>w wersji czteroczłonowej wraz z kompleksową usługą serwisowo-utrzymaniowo-naprawczą zakupionego taboru kolejowego.</w:t>
            </w:r>
          </w:p>
        </w:tc>
      </w:tr>
      <w:tr w:rsidR="00C8247A" w:rsidRPr="00C8247A" w14:paraId="712C577A" w14:textId="77777777" w:rsidTr="00C07B4A">
        <w:trPr>
          <w:trHeight w:val="4700"/>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7D305C18"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bottom w:val="single" w:sz="12" w:space="0" w:color="auto"/>
              <w:right w:val="single" w:sz="12" w:space="0" w:color="auto"/>
            </w:tcBorders>
            <w:shd w:val="clear" w:color="auto" w:fill="auto"/>
            <w:vAlign w:val="center"/>
          </w:tcPr>
          <w:p w14:paraId="434A096B"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c>
          <w:tcPr>
            <w:tcW w:w="5584" w:type="dxa"/>
            <w:vMerge/>
            <w:tcBorders>
              <w:left w:val="single" w:sz="12" w:space="0" w:color="auto"/>
              <w:bottom w:val="single" w:sz="12" w:space="0" w:color="auto"/>
              <w:right w:val="single" w:sz="12" w:space="0" w:color="auto"/>
            </w:tcBorders>
            <w:shd w:val="clear" w:color="auto" w:fill="auto"/>
          </w:tcPr>
          <w:p w14:paraId="0A581BBA"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05415D03" w14:textId="77777777" w:rsidTr="00C07B4A">
        <w:trPr>
          <w:trHeight w:val="463"/>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4D24EA44"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lastRenderedPageBreak/>
              <w:t>TR43</w:t>
            </w:r>
          </w:p>
        </w:tc>
        <w:tc>
          <w:tcPr>
            <w:tcW w:w="3119" w:type="dxa"/>
            <w:vMerge w:val="restart"/>
            <w:tcBorders>
              <w:top w:val="single" w:sz="12" w:space="0" w:color="auto"/>
              <w:left w:val="single" w:sz="12" w:space="0" w:color="auto"/>
              <w:right w:val="single" w:sz="12" w:space="0" w:color="auto"/>
            </w:tcBorders>
            <w:shd w:val="clear" w:color="auto" w:fill="auto"/>
            <w:vAlign w:val="center"/>
          </w:tcPr>
          <w:p w14:paraId="1C3C11CA" w14:textId="77777777" w:rsidR="00C8247A" w:rsidRPr="00C8247A" w:rsidRDefault="00C8247A" w:rsidP="00C8247A">
            <w:pPr>
              <w:spacing w:after="0"/>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Transport kolejowy: budowa i wyposażenie zaplecza technicznego do obsługi taboru kolejowego</w:t>
            </w:r>
          </w:p>
          <w:p w14:paraId="4783391D" w14:textId="77777777" w:rsidR="00C8247A" w:rsidRPr="00C8247A" w:rsidRDefault="00C8247A" w:rsidP="00C8247A">
            <w:pPr>
              <w:spacing w:after="0"/>
              <w:rPr>
                <w:rFonts w:ascii="Arial" w:hAnsi="Arial" w:cs="Arial"/>
                <w:sz w:val="24"/>
                <w:szCs w:val="24"/>
              </w:rPr>
            </w:pPr>
          </w:p>
        </w:tc>
        <w:tc>
          <w:tcPr>
            <w:tcW w:w="5584" w:type="dxa"/>
            <w:vMerge w:val="restart"/>
            <w:tcBorders>
              <w:top w:val="single" w:sz="12" w:space="0" w:color="auto"/>
              <w:left w:val="single" w:sz="12" w:space="0" w:color="auto"/>
              <w:right w:val="single" w:sz="12" w:space="0" w:color="auto"/>
            </w:tcBorders>
            <w:shd w:val="clear" w:color="auto" w:fill="auto"/>
          </w:tcPr>
          <w:p w14:paraId="1032F95C" w14:textId="77777777" w:rsidR="00C8247A" w:rsidRPr="00C8247A" w:rsidRDefault="00C8247A" w:rsidP="00C8247A">
            <w:pPr>
              <w:spacing w:before="120" w:after="120"/>
              <w:rPr>
                <w:rFonts w:ascii="Arial" w:hAnsi="Arial" w:cs="Arial"/>
                <w:sz w:val="24"/>
                <w:szCs w:val="24"/>
              </w:rPr>
            </w:pPr>
            <w:r w:rsidRPr="00C8247A">
              <w:rPr>
                <w:rFonts w:ascii="Arial" w:hAnsi="Arial" w:cs="Arial"/>
                <w:b/>
                <w:bCs/>
                <w:smallCaps/>
                <w:color w:val="FFFFFF"/>
                <w:sz w:val="24"/>
                <w:szCs w:val="24"/>
                <w:shd w:val="clear" w:color="auto" w:fill="E36C0A"/>
                <w:lang w:eastAsia="pl-PL"/>
              </w:rPr>
              <w:t>ZAKRES PRZEDMIOTOWY PROJEKTU</w:t>
            </w:r>
          </w:p>
          <w:p w14:paraId="0E950083" w14:textId="77777777" w:rsidR="00C8247A" w:rsidRPr="00C8247A" w:rsidRDefault="00C8247A" w:rsidP="00C8247A">
            <w:pPr>
              <w:spacing w:before="120" w:after="120"/>
              <w:rPr>
                <w:rFonts w:ascii="Arial" w:hAnsi="Arial" w:cs="Arial"/>
                <w:i/>
                <w:sz w:val="24"/>
                <w:szCs w:val="24"/>
              </w:rPr>
            </w:pPr>
            <w:r w:rsidRPr="00C8247A">
              <w:rPr>
                <w:rFonts w:ascii="Arial" w:hAnsi="Arial" w:cs="Arial"/>
                <w:i/>
                <w:sz w:val="24"/>
                <w:szCs w:val="24"/>
              </w:rPr>
              <w:t>Budowa i wyposażenie zaplecza technicznego służącego do obsługi taboru kolejowego wraz z połączeniem z układem torowym.</w:t>
            </w:r>
          </w:p>
        </w:tc>
      </w:tr>
      <w:tr w:rsidR="00C8247A" w:rsidRPr="00C8247A" w14:paraId="351DC5B1" w14:textId="77777777" w:rsidTr="00C07B4A">
        <w:trPr>
          <w:trHeight w:val="1688"/>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3799F124"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119" w:type="dxa"/>
            <w:vMerge/>
            <w:tcBorders>
              <w:left w:val="single" w:sz="12" w:space="0" w:color="auto"/>
              <w:right w:val="single" w:sz="12" w:space="0" w:color="auto"/>
            </w:tcBorders>
            <w:shd w:val="clear" w:color="auto" w:fill="auto"/>
            <w:vAlign w:val="center"/>
          </w:tcPr>
          <w:p w14:paraId="27C4BCA2"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right w:val="single" w:sz="12" w:space="0" w:color="auto"/>
            </w:tcBorders>
            <w:shd w:val="clear" w:color="auto" w:fill="auto"/>
          </w:tcPr>
          <w:p w14:paraId="4185626D"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4A3AAF42" w14:textId="77777777" w:rsidTr="00C07B4A">
        <w:trPr>
          <w:trHeight w:val="539"/>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5235E5D3" w14:textId="77777777" w:rsidR="00C8247A" w:rsidRPr="00C8247A" w:rsidRDefault="00C8247A" w:rsidP="00C8247A">
            <w:pPr>
              <w:spacing w:after="0"/>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TR68</w:t>
            </w:r>
          </w:p>
        </w:tc>
        <w:tc>
          <w:tcPr>
            <w:tcW w:w="3119" w:type="dxa"/>
            <w:vMerge w:val="restart"/>
            <w:tcBorders>
              <w:left w:val="single" w:sz="12" w:space="0" w:color="auto"/>
              <w:right w:val="single" w:sz="12" w:space="0" w:color="auto"/>
            </w:tcBorders>
            <w:shd w:val="clear" w:color="auto" w:fill="auto"/>
            <w:vAlign w:val="center"/>
          </w:tcPr>
          <w:p w14:paraId="78BEB746"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Zakup taboru kolejowego do obsługi połączeń aglomeracyjnych</w:t>
            </w:r>
          </w:p>
          <w:p w14:paraId="478A00A6"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1447C2D7"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200A601D"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4916003E"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6C141DD7"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5AC9C0B5" w14:textId="77777777" w:rsidR="00C8247A" w:rsidRPr="00C8247A" w:rsidRDefault="00C8247A" w:rsidP="00C8247A">
            <w:pPr>
              <w:rPr>
                <w:rFonts w:ascii="Arial" w:hAnsi="Arial" w:cs="Arial"/>
                <w:b/>
                <w:bCs/>
                <w:smallCaps/>
                <w:color w:val="FFFFFF"/>
                <w:sz w:val="24"/>
                <w:szCs w:val="24"/>
                <w:shd w:val="clear" w:color="auto" w:fill="E36C0A"/>
                <w:lang w:eastAsia="pl-PL"/>
              </w:rPr>
            </w:pPr>
          </w:p>
          <w:p w14:paraId="08F2C67C"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val="restart"/>
            <w:tcBorders>
              <w:left w:val="single" w:sz="12" w:space="0" w:color="auto"/>
              <w:right w:val="single" w:sz="12" w:space="0" w:color="auto"/>
            </w:tcBorders>
            <w:shd w:val="clear" w:color="auto" w:fill="auto"/>
          </w:tcPr>
          <w:p w14:paraId="64B537A5" w14:textId="77777777" w:rsidR="00C8247A" w:rsidRPr="00C8247A" w:rsidRDefault="00C8247A" w:rsidP="00C8247A">
            <w:pPr>
              <w:spacing w:before="120" w:after="120"/>
              <w:rPr>
                <w:rFonts w:ascii="Arial" w:hAnsi="Arial" w:cs="Arial"/>
                <w:sz w:val="24"/>
                <w:szCs w:val="24"/>
              </w:rPr>
            </w:pPr>
            <w:r w:rsidRPr="00C8247A">
              <w:rPr>
                <w:rFonts w:ascii="Arial" w:hAnsi="Arial" w:cs="Arial"/>
                <w:b/>
                <w:bCs/>
                <w:smallCaps/>
                <w:color w:val="FFFFFF"/>
                <w:sz w:val="24"/>
                <w:szCs w:val="24"/>
                <w:shd w:val="clear" w:color="auto" w:fill="E36C0A"/>
                <w:lang w:eastAsia="pl-PL"/>
              </w:rPr>
              <w:t>ZAKRES PRZEDMIOTOWY PROJEKTU</w:t>
            </w:r>
          </w:p>
          <w:p w14:paraId="1724A26A" w14:textId="77777777" w:rsidR="00C8247A" w:rsidRPr="00C8247A" w:rsidRDefault="00C8247A" w:rsidP="00C8247A">
            <w:pPr>
              <w:jc w:val="both"/>
              <w:rPr>
                <w:rFonts w:ascii="Arial" w:hAnsi="Arial" w:cs="Arial"/>
                <w:i/>
                <w:color w:val="000000" w:themeColor="text1"/>
                <w:sz w:val="24"/>
                <w:szCs w:val="24"/>
              </w:rPr>
            </w:pPr>
            <w:r w:rsidRPr="00C8247A">
              <w:rPr>
                <w:rFonts w:ascii="Arial" w:hAnsi="Arial" w:cs="Arial"/>
                <w:i/>
                <w:color w:val="000000" w:themeColor="text1"/>
                <w:sz w:val="24"/>
                <w:szCs w:val="24"/>
              </w:rPr>
              <w:t>Zakup elektrycznych zespołów trakcyjnych na potrzeby przewozów pasażerskich o charakterze aglomeracyjnym w obszarze aglomeracji miejskiej wraz z kompleksową usługą serwisowo- utrzymaniowo-naprawczą zakupionego taboru kolejowego (usługa serwisowa zakupiona będzie w ramach prawa opcji). Zakupionych zostanie 9 szt. nowych elektrycznych zespołów trakcyjnych w wersji czteroczłonowej.</w:t>
            </w:r>
          </w:p>
          <w:p w14:paraId="73777E71" w14:textId="77777777" w:rsidR="00C8247A" w:rsidRPr="00C8247A" w:rsidRDefault="00C8247A" w:rsidP="00C8247A">
            <w:pPr>
              <w:rPr>
                <w:rFonts w:ascii="Arial" w:hAnsi="Arial" w:cs="Arial"/>
                <w:b/>
                <w:bCs/>
                <w:smallCaps/>
                <w:color w:val="FFFFFF"/>
                <w:sz w:val="24"/>
                <w:szCs w:val="24"/>
                <w:shd w:val="clear" w:color="auto" w:fill="E36C0A"/>
                <w:lang w:eastAsia="pl-PL"/>
              </w:rPr>
            </w:pPr>
          </w:p>
        </w:tc>
      </w:tr>
      <w:tr w:rsidR="00C8247A" w:rsidRPr="00C8247A" w14:paraId="2AD87273" w14:textId="77777777" w:rsidTr="00C07B4A">
        <w:trPr>
          <w:trHeight w:val="4634"/>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48625AB5" w14:textId="77777777" w:rsidR="00C8247A" w:rsidRPr="00C8247A" w:rsidRDefault="00C8247A" w:rsidP="00C8247A">
            <w:pPr>
              <w:spacing w:after="0"/>
              <w:jc w:val="center"/>
              <w:rPr>
                <w:rFonts w:ascii="Arial" w:hAnsi="Arial" w:cs="Arial"/>
                <w:b/>
                <w:noProof/>
                <w:color w:val="FFFFFF" w:themeColor="background1"/>
                <w:sz w:val="24"/>
                <w:szCs w:val="24"/>
                <w:lang w:eastAsia="pl-PL"/>
              </w:rPr>
            </w:pPr>
          </w:p>
        </w:tc>
        <w:tc>
          <w:tcPr>
            <w:tcW w:w="3119" w:type="dxa"/>
            <w:vMerge/>
            <w:tcBorders>
              <w:left w:val="single" w:sz="12" w:space="0" w:color="auto"/>
              <w:right w:val="single" w:sz="12" w:space="0" w:color="auto"/>
            </w:tcBorders>
            <w:shd w:val="clear" w:color="auto" w:fill="auto"/>
            <w:vAlign w:val="center"/>
          </w:tcPr>
          <w:p w14:paraId="003EA288"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right w:val="single" w:sz="12" w:space="0" w:color="auto"/>
            </w:tcBorders>
            <w:shd w:val="clear" w:color="auto" w:fill="auto"/>
          </w:tcPr>
          <w:p w14:paraId="7DEDE789"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22557870" w14:textId="77777777" w:rsidTr="00C07B4A">
        <w:trPr>
          <w:trHeight w:val="539"/>
        </w:trPr>
        <w:tc>
          <w:tcPr>
            <w:tcW w:w="10065" w:type="dxa"/>
            <w:gridSpan w:val="3"/>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0CF4B1CB" w14:textId="77777777" w:rsidR="00C8247A" w:rsidRPr="00C8247A" w:rsidRDefault="00C8247A" w:rsidP="00C8247A">
            <w:pPr>
              <w:spacing w:before="120" w:after="120"/>
              <w:jc w:val="cente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PRZYGOTOWANIE DOKUMENTACJI DLA INWESTYCJI DROGOWO-MOSTOWYCH</w:t>
            </w:r>
          </w:p>
        </w:tc>
      </w:tr>
      <w:tr w:rsidR="00C8247A" w:rsidRPr="00C8247A" w14:paraId="29AC2BB1" w14:textId="77777777" w:rsidTr="00C07B4A">
        <w:trPr>
          <w:trHeight w:val="475"/>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43FA234D" w14:textId="77777777" w:rsidR="00C8247A" w:rsidRPr="00C8247A" w:rsidRDefault="00C8247A" w:rsidP="00C8247A">
            <w:pPr>
              <w:spacing w:after="0"/>
              <w:jc w:val="center"/>
              <w:rPr>
                <w:rFonts w:ascii="Arial" w:hAnsi="Arial" w:cs="Arial"/>
                <w:b/>
                <w:noProof/>
                <w:color w:val="FFFFFF" w:themeColor="background1"/>
                <w:sz w:val="24"/>
                <w:szCs w:val="24"/>
                <w:lang w:eastAsia="pl-PL"/>
              </w:rPr>
            </w:pPr>
            <w:r w:rsidRPr="00C8247A">
              <w:rPr>
                <w:rFonts w:ascii="Arial" w:hAnsi="Arial" w:cs="Arial"/>
                <w:b/>
                <w:noProof/>
                <w:color w:val="FFFFFF" w:themeColor="background1"/>
                <w:sz w:val="24"/>
                <w:szCs w:val="24"/>
                <w:lang w:eastAsia="pl-PL"/>
              </w:rPr>
              <w:t>TR63</w:t>
            </w:r>
          </w:p>
        </w:tc>
        <w:tc>
          <w:tcPr>
            <w:tcW w:w="3119" w:type="dxa"/>
            <w:vMerge w:val="restart"/>
            <w:tcBorders>
              <w:left w:val="single" w:sz="12" w:space="0" w:color="auto"/>
              <w:right w:val="single" w:sz="12" w:space="0" w:color="auto"/>
            </w:tcBorders>
            <w:shd w:val="clear" w:color="auto" w:fill="auto"/>
            <w:vAlign w:val="center"/>
          </w:tcPr>
          <w:p w14:paraId="6E2906CE" w14:textId="77777777" w:rsidR="00C8247A" w:rsidRPr="00C8247A" w:rsidRDefault="00C8247A" w:rsidP="00C8247A">
            <w:pPr>
              <w:rPr>
                <w:rFonts w:ascii="Arial" w:hAnsi="Arial" w:cs="Arial"/>
                <w:b/>
                <w:bCs/>
                <w:smallCaps/>
                <w:color w:val="FFFFFF"/>
                <w:sz w:val="24"/>
                <w:szCs w:val="24"/>
                <w:shd w:val="clear" w:color="auto" w:fill="E36C0A"/>
                <w:lang w:eastAsia="pl-PL"/>
              </w:rPr>
            </w:pPr>
            <w:r w:rsidRPr="00C8247A">
              <w:rPr>
                <w:rFonts w:ascii="Arial" w:hAnsi="Arial" w:cs="Arial"/>
                <w:b/>
                <w:bCs/>
                <w:smallCaps/>
                <w:color w:val="FFFFFF"/>
                <w:sz w:val="24"/>
                <w:szCs w:val="24"/>
                <w:shd w:val="clear" w:color="auto" w:fill="E36C0A"/>
                <w:lang w:eastAsia="pl-PL"/>
              </w:rPr>
              <w:t>Budowa połączenia DK 87 z DW 969 w Nowym Sączu wraz z budową mostu na Dunajcu</w:t>
            </w:r>
          </w:p>
          <w:p w14:paraId="36F6F1C4" w14:textId="77777777" w:rsidR="00C8247A" w:rsidRPr="00C8247A" w:rsidRDefault="00C8247A" w:rsidP="00C8247A">
            <w:pPr>
              <w:rPr>
                <w:rFonts w:ascii="Arial" w:hAnsi="Arial" w:cs="Arial"/>
                <w:b/>
                <w:bCs/>
                <w:smallCaps/>
                <w:color w:val="FFFFFF"/>
                <w:szCs w:val="21"/>
                <w:shd w:val="clear" w:color="auto" w:fill="E36C0A"/>
                <w:lang w:eastAsia="pl-PL"/>
              </w:rPr>
            </w:pPr>
          </w:p>
        </w:tc>
        <w:tc>
          <w:tcPr>
            <w:tcW w:w="5584" w:type="dxa"/>
            <w:vMerge w:val="restart"/>
            <w:tcBorders>
              <w:left w:val="single" w:sz="12" w:space="0" w:color="auto"/>
              <w:right w:val="single" w:sz="12" w:space="0" w:color="auto"/>
            </w:tcBorders>
            <w:shd w:val="clear" w:color="auto" w:fill="auto"/>
          </w:tcPr>
          <w:p w14:paraId="3AA5B974" w14:textId="77777777" w:rsidR="00C8247A" w:rsidRPr="00C8247A" w:rsidRDefault="00C8247A" w:rsidP="00C8247A">
            <w:pPr>
              <w:spacing w:before="240" w:after="120"/>
              <w:rPr>
                <w:rFonts w:ascii="Arial" w:hAnsi="Arial" w:cs="Arial"/>
                <w:i/>
                <w:iCs/>
                <w:sz w:val="24"/>
                <w:szCs w:val="24"/>
              </w:rPr>
            </w:pPr>
            <w:r w:rsidRPr="00C8247A">
              <w:rPr>
                <w:rFonts w:ascii="Arial" w:hAnsi="Arial" w:cs="Arial"/>
                <w:b/>
                <w:bCs/>
                <w:smallCaps/>
                <w:color w:val="FFFFFF"/>
                <w:sz w:val="24"/>
                <w:szCs w:val="24"/>
                <w:shd w:val="clear" w:color="auto" w:fill="E36C0A"/>
                <w:lang w:eastAsia="pl-PL"/>
              </w:rPr>
              <w:t>ZAKRES PRZEDMIOTOWY PROJEKTU</w:t>
            </w:r>
          </w:p>
          <w:p w14:paraId="02C87B66" w14:textId="77777777" w:rsidR="00C8247A" w:rsidRPr="00C8247A" w:rsidRDefault="00C8247A" w:rsidP="00C8247A">
            <w:pPr>
              <w:spacing w:before="120" w:after="120"/>
              <w:rPr>
                <w:rFonts w:ascii="Arial" w:hAnsi="Arial" w:cs="Arial"/>
                <w:i/>
                <w:iCs/>
                <w:sz w:val="24"/>
                <w:szCs w:val="24"/>
              </w:rPr>
            </w:pPr>
            <w:r w:rsidRPr="00C8247A">
              <w:rPr>
                <w:rFonts w:ascii="Arial" w:hAnsi="Arial" w:cs="Arial"/>
                <w:i/>
                <w:iCs/>
                <w:sz w:val="24"/>
                <w:szCs w:val="24"/>
              </w:rPr>
              <w:t>Opracowywanie dokumentacji projektowej wraz z uzyskaniem decyzji ZRID</w:t>
            </w:r>
          </w:p>
          <w:p w14:paraId="6032ACE1" w14:textId="77777777" w:rsidR="00C8247A" w:rsidRPr="00C8247A" w:rsidRDefault="00C8247A" w:rsidP="00C8247A">
            <w:pPr>
              <w:spacing w:before="120" w:after="120"/>
              <w:rPr>
                <w:rFonts w:ascii="Arial" w:hAnsi="Arial" w:cs="Arial"/>
                <w:i/>
                <w:iCs/>
                <w:sz w:val="24"/>
                <w:szCs w:val="24"/>
              </w:rPr>
            </w:pPr>
          </w:p>
          <w:p w14:paraId="131F0FC1"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54241196" w14:textId="77777777" w:rsidTr="00C07B4A">
        <w:trPr>
          <w:trHeight w:val="475"/>
        </w:trPr>
        <w:tc>
          <w:tcPr>
            <w:tcW w:w="1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D14F134" w14:textId="77777777" w:rsidR="00C8247A" w:rsidRPr="00C8247A" w:rsidRDefault="00C8247A" w:rsidP="00C8247A">
            <w:pPr>
              <w:spacing w:after="0"/>
              <w:jc w:val="center"/>
              <w:rPr>
                <w:rFonts w:ascii="Arial" w:hAnsi="Arial" w:cs="Arial"/>
                <w:b/>
                <w:noProof/>
                <w:color w:val="FFFFFF" w:themeColor="background1"/>
                <w:sz w:val="24"/>
                <w:szCs w:val="24"/>
                <w:lang w:eastAsia="pl-PL"/>
              </w:rPr>
            </w:pPr>
          </w:p>
        </w:tc>
        <w:tc>
          <w:tcPr>
            <w:tcW w:w="3119" w:type="dxa"/>
            <w:vMerge/>
            <w:tcBorders>
              <w:left w:val="single" w:sz="12" w:space="0" w:color="auto"/>
              <w:right w:val="single" w:sz="12" w:space="0" w:color="auto"/>
            </w:tcBorders>
            <w:shd w:val="clear" w:color="auto" w:fill="auto"/>
            <w:vAlign w:val="center"/>
          </w:tcPr>
          <w:p w14:paraId="377631CE" w14:textId="77777777" w:rsidR="00C8247A" w:rsidRPr="00C8247A" w:rsidRDefault="00C8247A" w:rsidP="00C8247A">
            <w:pPr>
              <w:rPr>
                <w:rFonts w:ascii="Arial" w:hAnsi="Arial" w:cs="Arial"/>
                <w:b/>
                <w:bCs/>
                <w:smallCaps/>
                <w:color w:val="FFFFFF"/>
                <w:szCs w:val="21"/>
                <w:shd w:val="clear" w:color="auto" w:fill="E36C0A"/>
                <w:lang w:eastAsia="pl-PL"/>
              </w:rPr>
            </w:pPr>
          </w:p>
        </w:tc>
        <w:tc>
          <w:tcPr>
            <w:tcW w:w="5584" w:type="dxa"/>
            <w:vMerge/>
            <w:tcBorders>
              <w:left w:val="single" w:sz="12" w:space="0" w:color="auto"/>
              <w:right w:val="single" w:sz="12" w:space="0" w:color="auto"/>
            </w:tcBorders>
            <w:shd w:val="clear" w:color="auto" w:fill="auto"/>
          </w:tcPr>
          <w:p w14:paraId="4C61847A" w14:textId="77777777" w:rsidR="00C8247A" w:rsidRPr="00C8247A" w:rsidRDefault="00C8247A" w:rsidP="00C8247A">
            <w:pPr>
              <w:spacing w:before="120" w:after="120"/>
              <w:rPr>
                <w:rFonts w:ascii="Arial" w:hAnsi="Arial" w:cs="Arial"/>
                <w:b/>
                <w:bCs/>
                <w:smallCaps/>
                <w:color w:val="FFFFFF"/>
                <w:sz w:val="24"/>
                <w:szCs w:val="24"/>
                <w:shd w:val="clear" w:color="auto" w:fill="E36C0A"/>
                <w:lang w:eastAsia="pl-PL"/>
              </w:rPr>
            </w:pPr>
          </w:p>
        </w:tc>
      </w:tr>
      <w:tr w:rsidR="00C8247A" w:rsidRPr="00C8247A" w14:paraId="7B8AA3AA" w14:textId="77777777" w:rsidTr="00C07B4A">
        <w:trPr>
          <w:trHeight w:val="475"/>
        </w:trPr>
        <w:tc>
          <w:tcPr>
            <w:tcW w:w="1362" w:type="dxa"/>
            <w:tcBorders>
              <w:top w:val="single" w:sz="12" w:space="0" w:color="auto"/>
              <w:left w:val="single" w:sz="12" w:space="0" w:color="auto"/>
              <w:bottom w:val="single" w:sz="12" w:space="0" w:color="auto"/>
              <w:right w:val="single" w:sz="12" w:space="0" w:color="auto"/>
            </w:tcBorders>
            <w:shd w:val="clear" w:color="auto" w:fill="E36C0A" w:themeFill="accent6" w:themeFillShade="BF"/>
            <w:vAlign w:val="center"/>
          </w:tcPr>
          <w:p w14:paraId="06C39C76" w14:textId="77777777" w:rsidR="00C8247A" w:rsidRPr="00C8247A" w:rsidRDefault="00C8247A" w:rsidP="00C8247A">
            <w:pPr>
              <w:spacing w:after="0"/>
              <w:jc w:val="center"/>
              <w:rPr>
                <w:rFonts w:ascii="Arial" w:hAnsi="Arial" w:cs="Arial"/>
                <w:b/>
                <w:noProof/>
                <w:sz w:val="20"/>
                <w:lang w:eastAsia="pl-PL"/>
              </w:rPr>
            </w:pPr>
            <w:r w:rsidRPr="00C8247A">
              <w:rPr>
                <w:rFonts w:ascii="Arial" w:hAnsi="Arial" w:cs="Arial"/>
                <w:b/>
                <w:noProof/>
                <w:color w:val="FFFFFF" w:themeColor="background1"/>
                <w:sz w:val="24"/>
                <w:szCs w:val="24"/>
                <w:lang w:eastAsia="pl-PL"/>
              </w:rPr>
              <w:t>TR70</w:t>
            </w:r>
          </w:p>
        </w:tc>
        <w:tc>
          <w:tcPr>
            <w:tcW w:w="3119" w:type="dxa"/>
            <w:vMerge w:val="restart"/>
            <w:tcBorders>
              <w:left w:val="single" w:sz="12" w:space="0" w:color="auto"/>
              <w:right w:val="single" w:sz="12" w:space="0" w:color="auto"/>
            </w:tcBorders>
            <w:shd w:val="clear" w:color="auto" w:fill="auto"/>
            <w:vAlign w:val="center"/>
          </w:tcPr>
          <w:p w14:paraId="1955FCBD" w14:textId="77777777" w:rsidR="00C8247A" w:rsidRPr="00C8247A" w:rsidRDefault="00C8247A" w:rsidP="00C8247A">
            <w:pPr>
              <w:rPr>
                <w:rFonts w:ascii="Arial" w:hAnsi="Arial" w:cs="Arial"/>
                <w:b/>
                <w:bCs/>
                <w:smallCaps/>
                <w:color w:val="FFFFFF"/>
                <w:szCs w:val="21"/>
                <w:shd w:val="clear" w:color="auto" w:fill="E36C0A"/>
                <w:lang w:eastAsia="pl-PL"/>
              </w:rPr>
            </w:pPr>
            <w:r w:rsidRPr="00C8247A">
              <w:rPr>
                <w:rFonts w:ascii="Arial" w:hAnsi="Arial" w:cs="Arial"/>
                <w:b/>
                <w:bCs/>
                <w:smallCaps/>
                <w:color w:val="FFFFFF"/>
                <w:szCs w:val="21"/>
                <w:shd w:val="clear" w:color="auto" w:fill="E36C0A"/>
                <w:lang w:eastAsia="pl-PL"/>
              </w:rPr>
              <w:t>PRZYGOTOWANIE DOKUMENTACJI DLA INWESTYCJI DROGOWO-MOSTOWYCH W RAMACH POMOCY TECHNICZNEJ</w:t>
            </w:r>
          </w:p>
        </w:tc>
        <w:tc>
          <w:tcPr>
            <w:tcW w:w="5584" w:type="dxa"/>
            <w:vMerge w:val="restart"/>
            <w:tcBorders>
              <w:left w:val="single" w:sz="12" w:space="0" w:color="auto"/>
              <w:right w:val="single" w:sz="12" w:space="0" w:color="auto"/>
            </w:tcBorders>
            <w:shd w:val="clear" w:color="auto" w:fill="auto"/>
          </w:tcPr>
          <w:p w14:paraId="12CD9609" w14:textId="77777777" w:rsidR="00C8247A" w:rsidRPr="00C8247A" w:rsidRDefault="00C8247A" w:rsidP="00C8247A">
            <w:pPr>
              <w:spacing w:before="120" w:after="120"/>
              <w:rPr>
                <w:rFonts w:ascii="Arial" w:hAnsi="Arial" w:cs="Arial"/>
                <w:sz w:val="24"/>
                <w:szCs w:val="24"/>
              </w:rPr>
            </w:pPr>
            <w:r w:rsidRPr="00C8247A">
              <w:rPr>
                <w:rFonts w:ascii="Arial" w:hAnsi="Arial" w:cs="Arial"/>
                <w:b/>
                <w:bCs/>
                <w:smallCaps/>
                <w:color w:val="FFFFFF"/>
                <w:sz w:val="24"/>
                <w:szCs w:val="24"/>
                <w:shd w:val="clear" w:color="auto" w:fill="E36C0A"/>
                <w:lang w:eastAsia="pl-PL"/>
              </w:rPr>
              <w:t>ZAKRES PRZEDMIOTOWY PROJEKTU</w:t>
            </w:r>
          </w:p>
          <w:p w14:paraId="740193A9" w14:textId="77777777" w:rsidR="00C8247A" w:rsidRPr="00C8247A" w:rsidRDefault="00C8247A" w:rsidP="00C8247A">
            <w:pPr>
              <w:rPr>
                <w:rFonts w:ascii="Arial" w:hAnsi="Arial" w:cs="Arial"/>
                <w:b/>
                <w:bCs/>
                <w:smallCaps/>
                <w:color w:val="FFFFFF"/>
                <w:sz w:val="18"/>
                <w:szCs w:val="21"/>
                <w:shd w:val="clear" w:color="auto" w:fill="E36C0A"/>
                <w:lang w:eastAsia="pl-PL"/>
              </w:rPr>
            </w:pPr>
            <w:r w:rsidRPr="00C8247A">
              <w:rPr>
                <w:rFonts w:ascii="Arial" w:hAnsi="Arial" w:cs="Arial"/>
                <w:i/>
                <w:sz w:val="24"/>
                <w:szCs w:val="24"/>
              </w:rPr>
              <w:t xml:space="preserve">Przygotowanie dokumentacji technicznej  </w:t>
            </w:r>
            <w:r w:rsidRPr="00C8247A">
              <w:rPr>
                <w:rFonts w:ascii="Arial" w:hAnsi="Arial" w:cs="Arial"/>
                <w:i/>
                <w:sz w:val="24"/>
                <w:szCs w:val="24"/>
              </w:rPr>
              <w:br/>
              <w:t>dla zadań drogowych, których realizacja pozwoli na usprawnienie systemu transportowego na terenie województwa małopolskiego.</w:t>
            </w:r>
          </w:p>
        </w:tc>
      </w:tr>
      <w:tr w:rsidR="00C8247A" w:rsidRPr="00C8247A" w14:paraId="4A9B7FCA" w14:textId="77777777" w:rsidTr="00C07B4A">
        <w:trPr>
          <w:trHeight w:val="449"/>
        </w:trPr>
        <w:tc>
          <w:tcPr>
            <w:tcW w:w="1362" w:type="dxa"/>
            <w:tcBorders>
              <w:top w:val="single" w:sz="12" w:space="0" w:color="auto"/>
              <w:left w:val="single" w:sz="12" w:space="0" w:color="auto"/>
              <w:bottom w:val="single" w:sz="12" w:space="0" w:color="auto"/>
              <w:right w:val="single" w:sz="12" w:space="0" w:color="auto"/>
            </w:tcBorders>
            <w:shd w:val="clear" w:color="auto" w:fill="auto"/>
            <w:vAlign w:val="center"/>
          </w:tcPr>
          <w:p w14:paraId="10B5B8E8" w14:textId="77777777" w:rsidR="00C8247A" w:rsidRPr="00C8247A" w:rsidRDefault="00C8247A" w:rsidP="00C8247A">
            <w:pPr>
              <w:spacing w:after="0"/>
              <w:jc w:val="center"/>
              <w:rPr>
                <w:rFonts w:ascii="Arial" w:hAnsi="Arial" w:cs="Arial"/>
                <w:b/>
                <w:noProof/>
                <w:sz w:val="24"/>
                <w:szCs w:val="24"/>
                <w:lang w:eastAsia="pl-PL"/>
              </w:rPr>
            </w:pPr>
          </w:p>
        </w:tc>
        <w:tc>
          <w:tcPr>
            <w:tcW w:w="3119" w:type="dxa"/>
            <w:vMerge/>
            <w:tcBorders>
              <w:left w:val="single" w:sz="12" w:space="0" w:color="auto"/>
              <w:right w:val="single" w:sz="12" w:space="0" w:color="auto"/>
            </w:tcBorders>
            <w:shd w:val="clear" w:color="auto" w:fill="auto"/>
            <w:vAlign w:val="center"/>
          </w:tcPr>
          <w:p w14:paraId="26835168" w14:textId="77777777" w:rsidR="00C8247A" w:rsidRPr="00C8247A" w:rsidRDefault="00C8247A" w:rsidP="00C8247A">
            <w:pPr>
              <w:rPr>
                <w:rFonts w:ascii="Arial" w:hAnsi="Arial" w:cs="Arial"/>
                <w:b/>
                <w:bCs/>
                <w:smallCaps/>
                <w:color w:val="FFFFFF"/>
                <w:sz w:val="24"/>
                <w:szCs w:val="24"/>
                <w:shd w:val="clear" w:color="auto" w:fill="E36C0A"/>
                <w:lang w:eastAsia="pl-PL"/>
              </w:rPr>
            </w:pPr>
          </w:p>
        </w:tc>
        <w:tc>
          <w:tcPr>
            <w:tcW w:w="5584" w:type="dxa"/>
            <w:vMerge/>
            <w:tcBorders>
              <w:left w:val="single" w:sz="12" w:space="0" w:color="auto"/>
              <w:right w:val="single" w:sz="12" w:space="0" w:color="auto"/>
            </w:tcBorders>
            <w:shd w:val="clear" w:color="auto" w:fill="auto"/>
          </w:tcPr>
          <w:p w14:paraId="16D6D44E" w14:textId="77777777" w:rsidR="00C8247A" w:rsidRPr="00C8247A" w:rsidRDefault="00C8247A" w:rsidP="00C8247A">
            <w:pPr>
              <w:rPr>
                <w:rFonts w:ascii="Arial" w:hAnsi="Arial" w:cs="Arial"/>
                <w:b/>
                <w:bCs/>
                <w:i/>
                <w:smallCaps/>
                <w:color w:val="FFFFFF"/>
                <w:sz w:val="24"/>
                <w:szCs w:val="24"/>
                <w:shd w:val="clear" w:color="auto" w:fill="E36C0A"/>
                <w:lang w:eastAsia="pl-PL"/>
              </w:rPr>
            </w:pPr>
          </w:p>
        </w:tc>
      </w:tr>
    </w:tbl>
    <w:p w14:paraId="4A823EDA" w14:textId="77777777" w:rsidR="00C8247A" w:rsidRPr="00C8247A" w:rsidRDefault="00C8247A" w:rsidP="00C8247A">
      <w:pPr>
        <w:spacing w:after="0"/>
        <w:rPr>
          <w:rFonts w:ascii="Arial" w:hAnsi="Arial" w:cs="Arial"/>
        </w:rPr>
      </w:pPr>
    </w:p>
    <w:p w14:paraId="01B1FC34" w14:textId="77777777" w:rsidR="00C8247A" w:rsidRPr="00C8247A" w:rsidRDefault="00C8247A" w:rsidP="00C8247A">
      <w:pPr>
        <w:spacing w:after="0" w:line="240" w:lineRule="auto"/>
        <w:rPr>
          <w:rFonts w:ascii="Arial" w:hAnsi="Arial" w:cs="Arial"/>
          <w:sz w:val="2"/>
        </w:rPr>
      </w:pPr>
    </w:p>
    <w:p w14:paraId="2425038D" w14:textId="77777777" w:rsidR="00C8247A" w:rsidRPr="00C8247A" w:rsidRDefault="00C8247A" w:rsidP="00C8247A">
      <w:r w:rsidRPr="00C8247A">
        <w:br w:type="page"/>
      </w:r>
    </w:p>
    <w:tbl>
      <w:tblPr>
        <w:tblW w:w="10069"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3355"/>
        <w:gridCol w:w="14"/>
        <w:gridCol w:w="5638"/>
      </w:tblGrid>
      <w:tr w:rsidR="00C8247A" w:rsidRPr="00C8247A" w14:paraId="67765F16" w14:textId="77777777" w:rsidTr="00C07B4A">
        <w:tc>
          <w:tcPr>
            <w:tcW w:w="10069" w:type="dxa"/>
            <w:gridSpan w:val="4"/>
            <w:tcBorders>
              <w:top w:val="nil"/>
              <w:left w:val="nil"/>
              <w:bottom w:val="single" w:sz="12" w:space="0" w:color="auto"/>
              <w:right w:val="nil"/>
            </w:tcBorders>
            <w:shd w:val="clear" w:color="auto" w:fill="auto"/>
            <w:vAlign w:val="center"/>
          </w:tcPr>
          <w:p w14:paraId="3B05F598" w14:textId="77777777" w:rsidR="00C8247A" w:rsidRPr="00C8247A" w:rsidRDefault="00C8247A" w:rsidP="00C8247A">
            <w:pPr>
              <w:jc w:val="center"/>
              <w:rPr>
                <w:rFonts w:ascii="Arial" w:hAnsi="Arial" w:cs="Arial"/>
                <w:b/>
                <w:bCs/>
                <w:smallCaps/>
                <w:color w:val="FFFFFF"/>
                <w:sz w:val="24"/>
                <w:szCs w:val="24"/>
                <w:shd w:val="clear" w:color="auto" w:fill="31849B"/>
                <w:lang w:eastAsia="pl-PL"/>
              </w:rPr>
            </w:pPr>
            <w:r w:rsidRPr="00C8247A">
              <w:rPr>
                <w:rFonts w:ascii="Arial" w:hAnsi="Arial" w:cs="Arial"/>
                <w:sz w:val="32"/>
                <w:szCs w:val="32"/>
              </w:rPr>
              <w:lastRenderedPageBreak/>
              <w:br w:type="page"/>
            </w:r>
            <w:r w:rsidRPr="00C8247A">
              <w:rPr>
                <w:rFonts w:ascii="Arial" w:hAnsi="Arial" w:cs="Arial"/>
                <w:b/>
                <w:bCs/>
                <w:smallCaps/>
                <w:color w:val="FFFFFF"/>
                <w:sz w:val="24"/>
                <w:szCs w:val="24"/>
                <w:shd w:val="clear" w:color="auto" w:fill="31849B"/>
                <w:lang w:eastAsia="pl-PL"/>
              </w:rPr>
              <w:t>ZDROWIE</w:t>
            </w:r>
          </w:p>
          <w:tbl>
            <w:tblPr>
              <w:tblW w:w="3675" w:type="dxa"/>
              <w:tblCellMar>
                <w:left w:w="70" w:type="dxa"/>
                <w:right w:w="70" w:type="dxa"/>
              </w:tblCellMar>
              <w:tblLook w:val="04A0" w:firstRow="1" w:lastRow="0" w:firstColumn="1" w:lastColumn="0" w:noHBand="0" w:noVBand="1"/>
            </w:tblPr>
            <w:tblGrid>
              <w:gridCol w:w="520"/>
              <w:gridCol w:w="3155"/>
            </w:tblGrid>
            <w:tr w:rsidR="00C8247A" w:rsidRPr="00C8247A" w14:paraId="37C2054C" w14:textId="77777777" w:rsidTr="00C07B4A">
              <w:trPr>
                <w:trHeight w:val="300"/>
              </w:trPr>
              <w:tc>
                <w:tcPr>
                  <w:tcW w:w="520" w:type="dxa"/>
                  <w:tcBorders>
                    <w:top w:val="nil"/>
                    <w:left w:val="nil"/>
                    <w:bottom w:val="nil"/>
                    <w:right w:val="nil"/>
                  </w:tcBorders>
                  <w:shd w:val="clear" w:color="auto" w:fill="31849B" w:themeFill="accent5" w:themeFillShade="BF"/>
                  <w:noWrap/>
                  <w:vAlign w:val="bottom"/>
                  <w:hideMark/>
                </w:tcPr>
                <w:p w14:paraId="6EAB89A1" w14:textId="77777777" w:rsidR="00C8247A" w:rsidRPr="00C8247A" w:rsidRDefault="00C8247A" w:rsidP="00C8247A">
                  <w:pPr>
                    <w:spacing w:after="0" w:line="240" w:lineRule="auto"/>
                    <w:rPr>
                      <w:rFonts w:ascii="Arial" w:hAnsi="Arial" w:cs="Arial"/>
                      <w:color w:val="C00000"/>
                      <w:sz w:val="24"/>
                      <w:szCs w:val="24"/>
                      <w:lang w:eastAsia="pl-PL"/>
                    </w:rPr>
                  </w:pPr>
                  <w:r w:rsidRPr="00C8247A">
                    <w:rPr>
                      <w:rFonts w:ascii="Arial" w:hAnsi="Arial" w:cs="Arial"/>
                      <w:color w:val="C00000"/>
                      <w:sz w:val="24"/>
                      <w:szCs w:val="24"/>
                      <w:lang w:eastAsia="pl-PL"/>
                    </w:rPr>
                    <w:t> </w:t>
                  </w:r>
                </w:p>
              </w:tc>
              <w:tc>
                <w:tcPr>
                  <w:tcW w:w="3155" w:type="dxa"/>
                  <w:tcBorders>
                    <w:top w:val="nil"/>
                    <w:left w:val="nil"/>
                    <w:bottom w:val="nil"/>
                    <w:right w:val="nil"/>
                  </w:tcBorders>
                  <w:shd w:val="clear" w:color="auto" w:fill="auto"/>
                  <w:noWrap/>
                  <w:vAlign w:val="bottom"/>
                  <w:hideMark/>
                </w:tcPr>
                <w:p w14:paraId="45CBD548" w14:textId="77777777" w:rsidR="00C8247A" w:rsidRPr="00C8247A" w:rsidRDefault="00C8247A" w:rsidP="00C8247A">
                  <w:pPr>
                    <w:spacing w:after="0" w:line="240" w:lineRule="auto"/>
                    <w:rPr>
                      <w:rFonts w:ascii="Arial" w:hAnsi="Arial" w:cs="Arial"/>
                      <w:color w:val="000000"/>
                      <w:sz w:val="24"/>
                      <w:szCs w:val="24"/>
                      <w:lang w:eastAsia="pl-PL"/>
                    </w:rPr>
                  </w:pPr>
                  <w:r w:rsidRPr="00C8247A">
                    <w:rPr>
                      <w:rFonts w:ascii="Arial" w:hAnsi="Arial" w:cs="Arial"/>
                      <w:color w:val="000000"/>
                      <w:sz w:val="24"/>
                      <w:szCs w:val="24"/>
                      <w:lang w:eastAsia="pl-PL"/>
                    </w:rPr>
                    <w:t>zadania infrastrukturalne</w:t>
                  </w:r>
                </w:p>
              </w:tc>
            </w:tr>
            <w:tr w:rsidR="00C8247A" w:rsidRPr="00C8247A" w14:paraId="203CCD65" w14:textId="77777777" w:rsidTr="00C07B4A">
              <w:trPr>
                <w:trHeight w:val="300"/>
              </w:trPr>
              <w:tc>
                <w:tcPr>
                  <w:tcW w:w="520" w:type="dxa"/>
                  <w:tcBorders>
                    <w:top w:val="nil"/>
                    <w:left w:val="nil"/>
                    <w:bottom w:val="nil"/>
                    <w:right w:val="nil"/>
                  </w:tcBorders>
                  <w:shd w:val="clear" w:color="auto" w:fill="236D6F"/>
                  <w:noWrap/>
                  <w:vAlign w:val="bottom"/>
                </w:tcPr>
                <w:p w14:paraId="2951FBCB" w14:textId="77777777" w:rsidR="00C8247A" w:rsidRPr="00C8247A" w:rsidRDefault="00C8247A" w:rsidP="00C8247A">
                  <w:pPr>
                    <w:spacing w:after="0" w:line="240" w:lineRule="auto"/>
                    <w:rPr>
                      <w:rFonts w:ascii="Arial" w:hAnsi="Arial" w:cs="Arial"/>
                      <w:color w:val="C00000"/>
                      <w:sz w:val="24"/>
                      <w:szCs w:val="24"/>
                      <w:lang w:eastAsia="pl-PL"/>
                    </w:rPr>
                  </w:pPr>
                </w:p>
              </w:tc>
              <w:tc>
                <w:tcPr>
                  <w:tcW w:w="3155" w:type="dxa"/>
                  <w:tcBorders>
                    <w:top w:val="nil"/>
                    <w:left w:val="nil"/>
                    <w:bottom w:val="nil"/>
                    <w:right w:val="nil"/>
                  </w:tcBorders>
                  <w:shd w:val="clear" w:color="auto" w:fill="auto"/>
                  <w:noWrap/>
                  <w:vAlign w:val="bottom"/>
                </w:tcPr>
                <w:p w14:paraId="493563A7" w14:textId="77777777" w:rsidR="00C8247A" w:rsidRPr="00C8247A" w:rsidRDefault="00C8247A" w:rsidP="00C8247A">
                  <w:pPr>
                    <w:spacing w:after="0" w:line="240" w:lineRule="auto"/>
                    <w:rPr>
                      <w:rFonts w:ascii="Arial" w:hAnsi="Arial" w:cs="Arial"/>
                      <w:color w:val="000000"/>
                      <w:sz w:val="24"/>
                      <w:szCs w:val="24"/>
                      <w:lang w:eastAsia="pl-PL"/>
                    </w:rPr>
                  </w:pPr>
                  <w:r w:rsidRPr="00C8247A">
                    <w:rPr>
                      <w:rFonts w:ascii="Arial" w:hAnsi="Arial" w:cs="Arial"/>
                      <w:color w:val="000000"/>
                      <w:sz w:val="24"/>
                      <w:szCs w:val="24"/>
                      <w:lang w:eastAsia="pl-PL"/>
                    </w:rPr>
                    <w:t>zadania nieinfrastrukturalne</w:t>
                  </w:r>
                </w:p>
              </w:tc>
            </w:tr>
            <w:tr w:rsidR="00C8247A" w:rsidRPr="00C8247A" w14:paraId="4F23FB04" w14:textId="77777777" w:rsidTr="00C07B4A">
              <w:trPr>
                <w:trHeight w:val="300"/>
              </w:trPr>
              <w:tc>
                <w:tcPr>
                  <w:tcW w:w="520" w:type="dxa"/>
                  <w:tcBorders>
                    <w:top w:val="nil"/>
                    <w:left w:val="nil"/>
                    <w:bottom w:val="nil"/>
                    <w:right w:val="nil"/>
                  </w:tcBorders>
                  <w:shd w:val="clear" w:color="auto" w:fill="auto"/>
                  <w:noWrap/>
                  <w:vAlign w:val="bottom"/>
                </w:tcPr>
                <w:p w14:paraId="57A0595B" w14:textId="77777777" w:rsidR="00C8247A" w:rsidRPr="00C8247A" w:rsidRDefault="00C8247A" w:rsidP="00C8247A">
                  <w:pPr>
                    <w:spacing w:after="0" w:line="240" w:lineRule="auto"/>
                    <w:jc w:val="center"/>
                    <w:rPr>
                      <w:rFonts w:ascii="Arial" w:hAnsi="Arial" w:cs="Arial"/>
                      <w:color w:val="C00000"/>
                      <w:lang w:eastAsia="pl-PL"/>
                    </w:rPr>
                  </w:pPr>
                </w:p>
              </w:tc>
              <w:tc>
                <w:tcPr>
                  <w:tcW w:w="3155" w:type="dxa"/>
                  <w:tcBorders>
                    <w:top w:val="nil"/>
                    <w:left w:val="nil"/>
                    <w:bottom w:val="nil"/>
                    <w:right w:val="nil"/>
                  </w:tcBorders>
                  <w:shd w:val="clear" w:color="auto" w:fill="auto"/>
                  <w:noWrap/>
                  <w:vAlign w:val="bottom"/>
                </w:tcPr>
                <w:p w14:paraId="3D90E4B5" w14:textId="77777777" w:rsidR="00C8247A" w:rsidRPr="00C8247A" w:rsidRDefault="00C8247A" w:rsidP="00C8247A">
                  <w:pPr>
                    <w:spacing w:after="0" w:line="240" w:lineRule="auto"/>
                    <w:rPr>
                      <w:rFonts w:ascii="Arial" w:hAnsi="Arial" w:cs="Arial"/>
                      <w:color w:val="000000"/>
                      <w:lang w:eastAsia="pl-PL"/>
                    </w:rPr>
                  </w:pPr>
                </w:p>
                <w:p w14:paraId="7AA2B5C3" w14:textId="77777777" w:rsidR="00C8247A" w:rsidRPr="00C8247A" w:rsidRDefault="00C8247A" w:rsidP="00C8247A">
                  <w:pPr>
                    <w:spacing w:after="0" w:line="240" w:lineRule="auto"/>
                    <w:rPr>
                      <w:rFonts w:ascii="Arial" w:hAnsi="Arial" w:cs="Arial"/>
                      <w:color w:val="000000"/>
                      <w:lang w:eastAsia="pl-PL"/>
                    </w:rPr>
                  </w:pPr>
                </w:p>
              </w:tc>
            </w:tr>
          </w:tbl>
          <w:p w14:paraId="3261A7FD" w14:textId="77777777" w:rsidR="00C8247A" w:rsidRPr="00C8247A" w:rsidRDefault="00C8247A" w:rsidP="00C8247A">
            <w:pPr>
              <w:jc w:val="center"/>
              <w:rPr>
                <w:rFonts w:ascii="Arial" w:hAnsi="Arial" w:cs="Arial"/>
                <w:b/>
                <w:bCs/>
                <w:smallCaps/>
                <w:color w:val="FFFFFF"/>
                <w:shd w:val="clear" w:color="auto" w:fill="31849B"/>
                <w:lang w:eastAsia="pl-PL"/>
              </w:rPr>
            </w:pPr>
          </w:p>
        </w:tc>
      </w:tr>
      <w:tr w:rsidR="00C8247A" w:rsidRPr="00C8247A" w14:paraId="0A58DD76" w14:textId="77777777" w:rsidTr="00C07B4A">
        <w:trPr>
          <w:trHeight w:val="473"/>
        </w:trPr>
        <w:tc>
          <w:tcPr>
            <w:tcW w:w="1062" w:type="dxa"/>
            <w:tcBorders>
              <w:top w:val="single" w:sz="12" w:space="0" w:color="auto"/>
              <w:left w:val="single" w:sz="12" w:space="0" w:color="auto"/>
              <w:bottom w:val="single" w:sz="12" w:space="0" w:color="auto"/>
              <w:right w:val="single" w:sz="12" w:space="0" w:color="auto"/>
            </w:tcBorders>
            <w:shd w:val="clear" w:color="auto" w:fill="31849B" w:themeFill="accent5" w:themeFillShade="BF"/>
            <w:vAlign w:val="center"/>
          </w:tcPr>
          <w:p w14:paraId="432AC873"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ZR1</w:t>
            </w:r>
          </w:p>
        </w:tc>
        <w:tc>
          <w:tcPr>
            <w:tcW w:w="3369" w:type="dxa"/>
            <w:gridSpan w:val="2"/>
            <w:vMerge w:val="restart"/>
            <w:tcBorders>
              <w:top w:val="single" w:sz="12" w:space="0" w:color="auto"/>
              <w:left w:val="single" w:sz="12" w:space="0" w:color="auto"/>
              <w:right w:val="single" w:sz="12" w:space="0" w:color="auto"/>
            </w:tcBorders>
            <w:shd w:val="clear" w:color="auto" w:fill="auto"/>
            <w:vAlign w:val="center"/>
          </w:tcPr>
          <w:p w14:paraId="5B58CE79" w14:textId="77777777" w:rsidR="00C8247A" w:rsidRPr="00C8247A" w:rsidRDefault="00C8247A" w:rsidP="00C8247A">
            <w:pPr>
              <w:spacing w:before="360" w:after="240"/>
              <w:rPr>
                <w:rFonts w:ascii="Arial" w:hAnsi="Arial" w:cs="Arial"/>
                <w:sz w:val="24"/>
                <w:szCs w:val="24"/>
              </w:rPr>
            </w:pPr>
            <w:r w:rsidRPr="00C8247A">
              <w:rPr>
                <w:rFonts w:ascii="Arial" w:hAnsi="Arial" w:cs="Arial"/>
                <w:b/>
                <w:bCs/>
                <w:smallCaps/>
                <w:color w:val="FFFFFF"/>
                <w:sz w:val="24"/>
                <w:szCs w:val="24"/>
                <w:shd w:val="clear" w:color="auto" w:fill="31849B"/>
                <w:lang w:eastAsia="pl-PL"/>
              </w:rPr>
              <w:t xml:space="preserve">Rozwój  Krakowskiego Centrum Rehabilitacji i Ortopedii w celu poprawy efektywności i organizacji systemu ochrony zdrowia w kontekście zmieniającej się sytuacji demograficznej i epidemiologicznej </w:t>
            </w:r>
          </w:p>
        </w:tc>
        <w:tc>
          <w:tcPr>
            <w:tcW w:w="5638" w:type="dxa"/>
            <w:vMerge w:val="restart"/>
            <w:tcBorders>
              <w:top w:val="single" w:sz="12" w:space="0" w:color="auto"/>
              <w:left w:val="single" w:sz="12" w:space="0" w:color="auto"/>
              <w:right w:val="single" w:sz="12" w:space="0" w:color="auto"/>
            </w:tcBorders>
            <w:shd w:val="clear" w:color="auto" w:fill="auto"/>
          </w:tcPr>
          <w:p w14:paraId="78F5EAF8"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31849B"/>
                <w:lang w:eastAsia="pl-PL"/>
              </w:rPr>
              <w:t>ZAKRES PRZEDMIOTOWY PROJEKTU</w:t>
            </w:r>
          </w:p>
          <w:p w14:paraId="0D442555"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Przebudowa budynków nr 11 i 2 na budynek Bloku Operacyjnego wraz z Oddziałem Anestezjologii i Intensywnej Terapii, Centralną Sterylizatornią oraz Pracownią Diagnostyki Obrazowej.</w:t>
            </w:r>
          </w:p>
        </w:tc>
      </w:tr>
      <w:tr w:rsidR="00C8247A" w:rsidRPr="00C8247A" w14:paraId="5DC427CD" w14:textId="77777777" w:rsidTr="00C07B4A">
        <w:trPr>
          <w:trHeight w:val="1316"/>
        </w:trPr>
        <w:tc>
          <w:tcPr>
            <w:tcW w:w="1062" w:type="dxa"/>
            <w:tcBorders>
              <w:top w:val="single" w:sz="12" w:space="0" w:color="auto"/>
              <w:left w:val="single" w:sz="12" w:space="0" w:color="auto"/>
              <w:bottom w:val="single" w:sz="12" w:space="0" w:color="auto"/>
              <w:right w:val="single" w:sz="12" w:space="0" w:color="auto"/>
            </w:tcBorders>
            <w:shd w:val="clear" w:color="auto" w:fill="auto"/>
            <w:vAlign w:val="center"/>
          </w:tcPr>
          <w:p w14:paraId="0E34B875"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369" w:type="dxa"/>
            <w:gridSpan w:val="2"/>
            <w:vMerge/>
            <w:tcBorders>
              <w:left w:val="single" w:sz="12" w:space="0" w:color="auto"/>
              <w:bottom w:val="single" w:sz="12" w:space="0" w:color="auto"/>
              <w:right w:val="single" w:sz="12" w:space="0" w:color="auto"/>
            </w:tcBorders>
            <w:shd w:val="clear" w:color="auto" w:fill="auto"/>
            <w:vAlign w:val="center"/>
          </w:tcPr>
          <w:p w14:paraId="17952A03"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c>
          <w:tcPr>
            <w:tcW w:w="5638" w:type="dxa"/>
            <w:vMerge/>
            <w:tcBorders>
              <w:left w:val="single" w:sz="12" w:space="0" w:color="auto"/>
              <w:bottom w:val="single" w:sz="12" w:space="0" w:color="auto"/>
              <w:right w:val="single" w:sz="12" w:space="0" w:color="auto"/>
            </w:tcBorders>
            <w:shd w:val="clear" w:color="auto" w:fill="auto"/>
          </w:tcPr>
          <w:p w14:paraId="50796FD5"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r>
      <w:tr w:rsidR="00C8247A" w:rsidRPr="00C8247A" w14:paraId="5D9B05D7" w14:textId="77777777" w:rsidTr="00C07B4A">
        <w:trPr>
          <w:trHeight w:val="419"/>
        </w:trPr>
        <w:tc>
          <w:tcPr>
            <w:tcW w:w="1062" w:type="dxa"/>
            <w:tcBorders>
              <w:top w:val="single" w:sz="12" w:space="0" w:color="auto"/>
              <w:left w:val="single" w:sz="12" w:space="0" w:color="auto"/>
              <w:bottom w:val="single" w:sz="12" w:space="0" w:color="auto"/>
              <w:right w:val="single" w:sz="12" w:space="0" w:color="auto"/>
            </w:tcBorders>
            <w:shd w:val="clear" w:color="auto" w:fill="31849B" w:themeFill="accent5" w:themeFillShade="BF"/>
            <w:vAlign w:val="center"/>
          </w:tcPr>
          <w:p w14:paraId="4937D31E"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ZR2</w:t>
            </w:r>
          </w:p>
        </w:tc>
        <w:tc>
          <w:tcPr>
            <w:tcW w:w="3369" w:type="dxa"/>
            <w:gridSpan w:val="2"/>
            <w:vMerge w:val="restart"/>
            <w:tcBorders>
              <w:top w:val="single" w:sz="12" w:space="0" w:color="auto"/>
              <w:left w:val="single" w:sz="12" w:space="0" w:color="auto"/>
              <w:right w:val="single" w:sz="12" w:space="0" w:color="auto"/>
            </w:tcBorders>
            <w:shd w:val="clear" w:color="auto" w:fill="auto"/>
            <w:vAlign w:val="center"/>
          </w:tcPr>
          <w:p w14:paraId="7DAAF219" w14:textId="77777777" w:rsidR="00C8247A" w:rsidRPr="00C8247A" w:rsidRDefault="00C8247A" w:rsidP="00C8247A">
            <w:pPr>
              <w:spacing w:before="360" w:after="360"/>
              <w:rPr>
                <w:rFonts w:ascii="Arial" w:hAnsi="Arial" w:cs="Arial"/>
                <w:b/>
                <w:bCs/>
                <w:smallCaps/>
                <w:color w:val="FFFFFF"/>
                <w:sz w:val="24"/>
                <w:szCs w:val="24"/>
                <w:shd w:val="clear" w:color="auto" w:fill="31849B"/>
                <w:lang w:eastAsia="pl-PL"/>
              </w:rPr>
            </w:pPr>
            <w:r w:rsidRPr="00C8247A">
              <w:rPr>
                <w:rFonts w:ascii="Arial" w:hAnsi="Arial" w:cs="Arial"/>
                <w:b/>
                <w:bCs/>
                <w:smallCaps/>
                <w:color w:val="FFFFFF"/>
                <w:sz w:val="24"/>
                <w:szCs w:val="24"/>
                <w:shd w:val="clear" w:color="auto" w:fill="31849B"/>
                <w:lang w:eastAsia="pl-PL"/>
              </w:rPr>
              <w:t>Uruchomienie Małopolskiego Centrum Macierzyństwa i Medycyny Kobiet (Szpital Specjalistyczny im. Rydygiera w Krakowie)</w:t>
            </w:r>
          </w:p>
          <w:p w14:paraId="22169EDF" w14:textId="77777777" w:rsidR="00C8247A" w:rsidRPr="00C8247A" w:rsidRDefault="00C8247A" w:rsidP="00C8247A">
            <w:pPr>
              <w:spacing w:before="360" w:after="360"/>
              <w:rPr>
                <w:rFonts w:ascii="Arial" w:hAnsi="Arial" w:cs="Arial"/>
                <w:sz w:val="24"/>
                <w:szCs w:val="24"/>
              </w:rPr>
            </w:pPr>
            <w:r w:rsidRPr="00C8247A">
              <w:rPr>
                <w:rFonts w:ascii="Arial" w:hAnsi="Arial" w:cs="Arial"/>
                <w:b/>
                <w:bCs/>
                <w:smallCaps/>
                <w:color w:val="FFFFFF"/>
                <w:sz w:val="24"/>
                <w:szCs w:val="24"/>
                <w:shd w:val="clear" w:color="auto" w:fill="000000" w:themeFill="text1"/>
                <w:lang w:eastAsia="pl-PL"/>
              </w:rPr>
              <w:t>Zadanie zrealizowane</w:t>
            </w:r>
          </w:p>
        </w:tc>
        <w:tc>
          <w:tcPr>
            <w:tcW w:w="5638" w:type="dxa"/>
            <w:vMerge w:val="restart"/>
            <w:tcBorders>
              <w:top w:val="single" w:sz="12" w:space="0" w:color="auto"/>
              <w:left w:val="single" w:sz="12" w:space="0" w:color="auto"/>
              <w:right w:val="single" w:sz="12" w:space="0" w:color="auto"/>
            </w:tcBorders>
            <w:shd w:val="clear" w:color="auto" w:fill="auto"/>
          </w:tcPr>
          <w:p w14:paraId="58D9992B"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31849B"/>
                <w:lang w:eastAsia="pl-PL"/>
              </w:rPr>
              <w:t>ZAKRES PRZEDMIOTOWY PROJEKTU</w:t>
            </w:r>
          </w:p>
          <w:p w14:paraId="2ED5DD64"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Stworzenie specjalistycznego Centrum opieki medycznej nad kobietą i jej potomstwem, w którym kobiety zostaną objęte procesami edukacji, profilaktyki, diagnostyki i leczenia.</w:t>
            </w:r>
          </w:p>
        </w:tc>
      </w:tr>
      <w:tr w:rsidR="00C8247A" w:rsidRPr="00C8247A" w14:paraId="3806B315" w14:textId="77777777" w:rsidTr="00C07B4A">
        <w:trPr>
          <w:trHeight w:val="666"/>
        </w:trPr>
        <w:tc>
          <w:tcPr>
            <w:tcW w:w="1062" w:type="dxa"/>
            <w:tcBorders>
              <w:top w:val="single" w:sz="12" w:space="0" w:color="auto"/>
              <w:left w:val="single" w:sz="12" w:space="0" w:color="auto"/>
              <w:bottom w:val="single" w:sz="12" w:space="0" w:color="auto"/>
              <w:right w:val="single" w:sz="12" w:space="0" w:color="auto"/>
            </w:tcBorders>
            <w:shd w:val="clear" w:color="auto" w:fill="auto"/>
            <w:vAlign w:val="center"/>
          </w:tcPr>
          <w:p w14:paraId="1F3BF202"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369" w:type="dxa"/>
            <w:gridSpan w:val="2"/>
            <w:vMerge/>
            <w:tcBorders>
              <w:left w:val="single" w:sz="12" w:space="0" w:color="auto"/>
              <w:bottom w:val="single" w:sz="12" w:space="0" w:color="auto"/>
              <w:right w:val="single" w:sz="12" w:space="0" w:color="auto"/>
            </w:tcBorders>
            <w:shd w:val="clear" w:color="auto" w:fill="auto"/>
            <w:vAlign w:val="center"/>
          </w:tcPr>
          <w:p w14:paraId="59BFF597"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c>
          <w:tcPr>
            <w:tcW w:w="5638" w:type="dxa"/>
            <w:vMerge/>
            <w:tcBorders>
              <w:left w:val="single" w:sz="12" w:space="0" w:color="auto"/>
              <w:bottom w:val="single" w:sz="12" w:space="0" w:color="auto"/>
              <w:right w:val="single" w:sz="12" w:space="0" w:color="auto"/>
            </w:tcBorders>
            <w:shd w:val="clear" w:color="auto" w:fill="auto"/>
          </w:tcPr>
          <w:p w14:paraId="343D8AE8"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r>
      <w:tr w:rsidR="00C8247A" w:rsidRPr="00C8247A" w14:paraId="216CD215" w14:textId="77777777" w:rsidTr="00C07B4A">
        <w:trPr>
          <w:trHeight w:val="481"/>
        </w:trPr>
        <w:tc>
          <w:tcPr>
            <w:tcW w:w="1062" w:type="dxa"/>
            <w:tcBorders>
              <w:top w:val="single" w:sz="12" w:space="0" w:color="auto"/>
              <w:left w:val="single" w:sz="12" w:space="0" w:color="auto"/>
              <w:bottom w:val="single" w:sz="12" w:space="0" w:color="auto"/>
              <w:right w:val="single" w:sz="12" w:space="0" w:color="auto"/>
            </w:tcBorders>
            <w:shd w:val="clear" w:color="auto" w:fill="31849B" w:themeFill="accent5" w:themeFillShade="BF"/>
            <w:vAlign w:val="center"/>
          </w:tcPr>
          <w:p w14:paraId="74110D6F"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ZR3</w:t>
            </w:r>
          </w:p>
        </w:tc>
        <w:tc>
          <w:tcPr>
            <w:tcW w:w="3369" w:type="dxa"/>
            <w:gridSpan w:val="2"/>
            <w:vMerge w:val="restart"/>
            <w:tcBorders>
              <w:top w:val="single" w:sz="12" w:space="0" w:color="auto"/>
              <w:left w:val="single" w:sz="12" w:space="0" w:color="auto"/>
              <w:right w:val="single" w:sz="12" w:space="0" w:color="auto"/>
            </w:tcBorders>
            <w:shd w:val="clear" w:color="auto" w:fill="auto"/>
            <w:vAlign w:val="center"/>
          </w:tcPr>
          <w:p w14:paraId="4D3D4F3D" w14:textId="77777777" w:rsidR="00C8247A" w:rsidRPr="00C8247A" w:rsidRDefault="00C8247A" w:rsidP="00C8247A">
            <w:pPr>
              <w:spacing w:before="360" w:after="360"/>
              <w:rPr>
                <w:rFonts w:ascii="Arial" w:hAnsi="Arial" w:cs="Arial"/>
                <w:b/>
                <w:bCs/>
                <w:smallCaps/>
                <w:color w:val="FFFFFF"/>
                <w:sz w:val="24"/>
                <w:szCs w:val="24"/>
                <w:shd w:val="clear" w:color="auto" w:fill="31849B"/>
                <w:lang w:eastAsia="pl-PL"/>
              </w:rPr>
            </w:pPr>
            <w:r w:rsidRPr="00C8247A">
              <w:rPr>
                <w:rFonts w:ascii="Arial" w:hAnsi="Arial" w:cs="Arial"/>
                <w:b/>
                <w:bCs/>
                <w:smallCaps/>
                <w:color w:val="FFFFFF"/>
                <w:sz w:val="24"/>
                <w:szCs w:val="24"/>
                <w:shd w:val="clear" w:color="auto" w:fill="31849B"/>
                <w:lang w:eastAsia="pl-PL"/>
              </w:rPr>
              <w:t>Małopolskie Centrum Leczenia i Rehabilitacji Oparzeń oraz Chirurgii Plastycznej i Replantacyjnej wraz z Oddziałem Intensywnej Opieki Medycznej dla Dzieci (Szpital Specjalistyczny im. Rydygiera w Krakowie)</w:t>
            </w:r>
          </w:p>
          <w:p w14:paraId="4415B100" w14:textId="77777777" w:rsidR="00C8247A" w:rsidRPr="00C8247A" w:rsidRDefault="00C8247A" w:rsidP="00C8247A">
            <w:pPr>
              <w:spacing w:before="360" w:after="360"/>
              <w:rPr>
                <w:rFonts w:ascii="Arial" w:hAnsi="Arial" w:cs="Arial"/>
                <w:b/>
                <w:bCs/>
                <w:smallCaps/>
                <w:color w:val="FFFFFF"/>
                <w:sz w:val="24"/>
                <w:szCs w:val="24"/>
                <w:shd w:val="clear" w:color="auto" w:fill="31849B"/>
                <w:lang w:eastAsia="pl-PL"/>
              </w:rPr>
            </w:pPr>
          </w:p>
          <w:p w14:paraId="0F341EAD" w14:textId="77777777" w:rsidR="00C8247A" w:rsidRPr="00C8247A" w:rsidRDefault="00C8247A" w:rsidP="00C8247A">
            <w:pPr>
              <w:spacing w:before="360" w:after="360"/>
              <w:rPr>
                <w:rFonts w:ascii="Arial" w:hAnsi="Arial" w:cs="Arial"/>
                <w:b/>
                <w:bCs/>
                <w:smallCaps/>
                <w:color w:val="FFFFFF"/>
                <w:sz w:val="24"/>
                <w:szCs w:val="24"/>
                <w:shd w:val="clear" w:color="auto" w:fill="31849B"/>
                <w:lang w:eastAsia="pl-PL"/>
              </w:rPr>
            </w:pPr>
          </w:p>
          <w:p w14:paraId="5D8985DF" w14:textId="77777777" w:rsidR="00C8247A" w:rsidRPr="00C8247A" w:rsidRDefault="00C8247A" w:rsidP="00C8247A">
            <w:pPr>
              <w:spacing w:before="360" w:after="360"/>
              <w:rPr>
                <w:rFonts w:ascii="Arial" w:hAnsi="Arial" w:cs="Arial"/>
                <w:b/>
                <w:bCs/>
                <w:smallCaps/>
                <w:color w:val="FFFFFF"/>
                <w:sz w:val="24"/>
                <w:szCs w:val="24"/>
                <w:shd w:val="clear" w:color="auto" w:fill="31849B"/>
                <w:lang w:eastAsia="pl-PL"/>
              </w:rPr>
            </w:pPr>
          </w:p>
        </w:tc>
        <w:tc>
          <w:tcPr>
            <w:tcW w:w="5638" w:type="dxa"/>
            <w:vMerge w:val="restart"/>
            <w:tcBorders>
              <w:top w:val="single" w:sz="12" w:space="0" w:color="auto"/>
              <w:left w:val="single" w:sz="12" w:space="0" w:color="auto"/>
              <w:right w:val="single" w:sz="12" w:space="0" w:color="auto"/>
            </w:tcBorders>
            <w:shd w:val="clear" w:color="auto" w:fill="auto"/>
          </w:tcPr>
          <w:p w14:paraId="7FE1B099"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31849B"/>
                <w:lang w:eastAsia="pl-PL"/>
              </w:rPr>
              <w:t>ZAKRES PRZEDMIOTOWY PROJEKTU</w:t>
            </w:r>
          </w:p>
          <w:p w14:paraId="1040CFB3"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Rozwój jedynego w skali województwa ośrodka leczenia oparzeń oraz jednego z 4 w skali kraju ośrodka replantacyjnego, zapewniającego specjalistyczną opiekę dla pacjentów oparzonych oraz udzielającego świadczeń tzw. ostrej ręki.</w:t>
            </w:r>
          </w:p>
        </w:tc>
      </w:tr>
      <w:tr w:rsidR="00C8247A" w:rsidRPr="00C8247A" w14:paraId="2F6E990C" w14:textId="77777777" w:rsidTr="00C07B4A">
        <w:trPr>
          <w:trHeight w:val="4552"/>
        </w:trPr>
        <w:tc>
          <w:tcPr>
            <w:tcW w:w="1062" w:type="dxa"/>
            <w:tcBorders>
              <w:top w:val="single" w:sz="12" w:space="0" w:color="auto"/>
              <w:left w:val="single" w:sz="12" w:space="0" w:color="auto"/>
              <w:bottom w:val="single" w:sz="12" w:space="0" w:color="auto"/>
              <w:right w:val="single" w:sz="12" w:space="0" w:color="auto"/>
            </w:tcBorders>
            <w:shd w:val="clear" w:color="auto" w:fill="auto"/>
            <w:vAlign w:val="center"/>
          </w:tcPr>
          <w:p w14:paraId="66C4311D"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369" w:type="dxa"/>
            <w:gridSpan w:val="2"/>
            <w:vMerge/>
            <w:tcBorders>
              <w:left w:val="single" w:sz="12" w:space="0" w:color="auto"/>
              <w:bottom w:val="single" w:sz="12" w:space="0" w:color="auto"/>
              <w:right w:val="single" w:sz="12" w:space="0" w:color="auto"/>
            </w:tcBorders>
            <w:shd w:val="clear" w:color="auto" w:fill="auto"/>
            <w:vAlign w:val="center"/>
          </w:tcPr>
          <w:p w14:paraId="0F9D1C4D"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c>
          <w:tcPr>
            <w:tcW w:w="5638" w:type="dxa"/>
            <w:vMerge/>
            <w:tcBorders>
              <w:left w:val="single" w:sz="12" w:space="0" w:color="auto"/>
              <w:bottom w:val="single" w:sz="12" w:space="0" w:color="auto"/>
              <w:right w:val="single" w:sz="12" w:space="0" w:color="auto"/>
            </w:tcBorders>
            <w:shd w:val="clear" w:color="auto" w:fill="auto"/>
          </w:tcPr>
          <w:p w14:paraId="195365A1"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r>
      <w:tr w:rsidR="00C8247A" w:rsidRPr="00C8247A" w14:paraId="5BB2DDC3" w14:textId="77777777" w:rsidTr="00C07B4A">
        <w:trPr>
          <w:trHeight w:val="395"/>
        </w:trPr>
        <w:tc>
          <w:tcPr>
            <w:tcW w:w="1062" w:type="dxa"/>
            <w:tcBorders>
              <w:top w:val="single" w:sz="12" w:space="0" w:color="auto"/>
              <w:left w:val="single" w:sz="12" w:space="0" w:color="auto"/>
              <w:bottom w:val="single" w:sz="12" w:space="0" w:color="auto"/>
              <w:right w:val="single" w:sz="12" w:space="0" w:color="auto"/>
            </w:tcBorders>
            <w:shd w:val="clear" w:color="auto" w:fill="31849B" w:themeFill="accent5" w:themeFillShade="BF"/>
            <w:vAlign w:val="center"/>
          </w:tcPr>
          <w:p w14:paraId="40F226BE"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lastRenderedPageBreak/>
              <w:t>ZR4</w:t>
            </w:r>
          </w:p>
        </w:tc>
        <w:tc>
          <w:tcPr>
            <w:tcW w:w="3369" w:type="dxa"/>
            <w:gridSpan w:val="2"/>
            <w:vMerge w:val="restart"/>
            <w:tcBorders>
              <w:top w:val="single" w:sz="12" w:space="0" w:color="auto"/>
              <w:left w:val="single" w:sz="12" w:space="0" w:color="auto"/>
              <w:right w:val="single" w:sz="12" w:space="0" w:color="auto"/>
            </w:tcBorders>
            <w:shd w:val="clear" w:color="auto" w:fill="auto"/>
            <w:vAlign w:val="center"/>
          </w:tcPr>
          <w:p w14:paraId="24C52882" w14:textId="77777777" w:rsidR="00C8247A" w:rsidRPr="00C8247A" w:rsidRDefault="00C8247A" w:rsidP="00C8247A">
            <w:pPr>
              <w:spacing w:before="360" w:after="120"/>
              <w:rPr>
                <w:rFonts w:ascii="Arial" w:hAnsi="Arial" w:cs="Arial"/>
                <w:b/>
                <w:bCs/>
                <w:smallCaps/>
                <w:color w:val="FFFFFF"/>
                <w:sz w:val="24"/>
                <w:szCs w:val="24"/>
                <w:shd w:val="clear" w:color="auto" w:fill="31849B"/>
                <w:lang w:eastAsia="pl-PL"/>
              </w:rPr>
            </w:pPr>
            <w:r w:rsidRPr="00C8247A">
              <w:rPr>
                <w:rFonts w:ascii="Arial" w:hAnsi="Arial" w:cs="Arial"/>
                <w:b/>
                <w:bCs/>
                <w:smallCaps/>
                <w:color w:val="FFFFFF"/>
                <w:sz w:val="24"/>
                <w:szCs w:val="24"/>
                <w:shd w:val="clear" w:color="auto" w:fill="31849B"/>
                <w:lang w:eastAsia="pl-PL"/>
              </w:rPr>
              <w:t>Poprawa jakości usług zdrowotnych i bezpieczeństwa pacjentów Szpitala Specjalistycznego im. J. Dietla przy ul. Skarbowej 1</w:t>
            </w:r>
          </w:p>
          <w:p w14:paraId="3AAFC2C4"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c>
          <w:tcPr>
            <w:tcW w:w="5638" w:type="dxa"/>
            <w:vMerge w:val="restart"/>
            <w:tcBorders>
              <w:top w:val="single" w:sz="12" w:space="0" w:color="auto"/>
              <w:left w:val="single" w:sz="12" w:space="0" w:color="auto"/>
              <w:right w:val="single" w:sz="12" w:space="0" w:color="auto"/>
            </w:tcBorders>
            <w:shd w:val="clear" w:color="auto" w:fill="auto"/>
          </w:tcPr>
          <w:p w14:paraId="03CFB43F"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31849B"/>
                <w:lang w:eastAsia="pl-PL"/>
              </w:rPr>
              <w:t>ZAKRES PRZEDMIOTOWY PROJEKTU</w:t>
            </w:r>
          </w:p>
          <w:p w14:paraId="52427C99"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Modernizacja III Oddziału Chorób Wewnętrznych, I Oddziału Chorób Wewnętrznych, Oddziału Reumatologii i Rehabilitacji, Oddziału Kardiologii oraz wykonanie rezerwowego ujęcia wody dla całego obiektu.</w:t>
            </w:r>
          </w:p>
        </w:tc>
      </w:tr>
      <w:tr w:rsidR="00C8247A" w:rsidRPr="00C8247A" w14:paraId="469A56A9" w14:textId="77777777" w:rsidTr="00C07B4A">
        <w:trPr>
          <w:trHeight w:val="1140"/>
        </w:trPr>
        <w:tc>
          <w:tcPr>
            <w:tcW w:w="1062" w:type="dxa"/>
            <w:tcBorders>
              <w:top w:val="single" w:sz="12" w:space="0" w:color="auto"/>
              <w:left w:val="single" w:sz="12" w:space="0" w:color="auto"/>
              <w:bottom w:val="single" w:sz="12" w:space="0" w:color="auto"/>
              <w:right w:val="single" w:sz="12" w:space="0" w:color="auto"/>
            </w:tcBorders>
            <w:shd w:val="clear" w:color="auto" w:fill="auto"/>
            <w:vAlign w:val="center"/>
          </w:tcPr>
          <w:p w14:paraId="77F2560E"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369" w:type="dxa"/>
            <w:gridSpan w:val="2"/>
            <w:vMerge/>
            <w:tcBorders>
              <w:left w:val="single" w:sz="12" w:space="0" w:color="auto"/>
              <w:bottom w:val="single" w:sz="12" w:space="0" w:color="auto"/>
              <w:right w:val="single" w:sz="12" w:space="0" w:color="auto"/>
            </w:tcBorders>
            <w:shd w:val="clear" w:color="auto" w:fill="auto"/>
            <w:vAlign w:val="center"/>
          </w:tcPr>
          <w:p w14:paraId="26DC5D96"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c>
          <w:tcPr>
            <w:tcW w:w="5638" w:type="dxa"/>
            <w:vMerge/>
            <w:tcBorders>
              <w:left w:val="single" w:sz="12" w:space="0" w:color="auto"/>
              <w:bottom w:val="single" w:sz="12" w:space="0" w:color="auto"/>
              <w:right w:val="single" w:sz="12" w:space="0" w:color="auto"/>
            </w:tcBorders>
            <w:shd w:val="clear" w:color="auto" w:fill="auto"/>
          </w:tcPr>
          <w:p w14:paraId="6EFEF8C3"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r>
      <w:tr w:rsidR="00C8247A" w:rsidRPr="00C8247A" w14:paraId="316E58E9" w14:textId="77777777" w:rsidTr="00C07B4A">
        <w:trPr>
          <w:trHeight w:val="481"/>
        </w:trPr>
        <w:tc>
          <w:tcPr>
            <w:tcW w:w="1062" w:type="dxa"/>
            <w:tcBorders>
              <w:top w:val="single" w:sz="12" w:space="0" w:color="auto"/>
              <w:left w:val="single" w:sz="12" w:space="0" w:color="auto"/>
              <w:bottom w:val="single" w:sz="12" w:space="0" w:color="auto"/>
              <w:right w:val="single" w:sz="12" w:space="0" w:color="auto"/>
            </w:tcBorders>
            <w:shd w:val="clear" w:color="auto" w:fill="31849B" w:themeFill="accent5" w:themeFillShade="BF"/>
            <w:vAlign w:val="center"/>
          </w:tcPr>
          <w:p w14:paraId="29FB7B1F"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sz w:val="24"/>
                <w:szCs w:val="24"/>
              </w:rPr>
              <w:br w:type="page"/>
            </w:r>
            <w:r w:rsidRPr="00C8247A">
              <w:rPr>
                <w:rFonts w:ascii="Arial" w:hAnsi="Arial" w:cs="Arial"/>
                <w:b/>
                <w:color w:val="FFFFFF" w:themeColor="background1"/>
                <w:sz w:val="24"/>
                <w:szCs w:val="24"/>
              </w:rPr>
              <w:t>ZR5</w:t>
            </w:r>
          </w:p>
        </w:tc>
        <w:tc>
          <w:tcPr>
            <w:tcW w:w="3369" w:type="dxa"/>
            <w:gridSpan w:val="2"/>
            <w:vMerge w:val="restart"/>
            <w:tcBorders>
              <w:top w:val="single" w:sz="12" w:space="0" w:color="auto"/>
              <w:left w:val="single" w:sz="12" w:space="0" w:color="auto"/>
              <w:right w:val="single" w:sz="12" w:space="0" w:color="auto"/>
            </w:tcBorders>
            <w:shd w:val="clear" w:color="auto" w:fill="auto"/>
            <w:vAlign w:val="center"/>
          </w:tcPr>
          <w:p w14:paraId="2FAF130E" w14:textId="77777777" w:rsidR="00C8247A" w:rsidRPr="00C8247A" w:rsidRDefault="00C8247A" w:rsidP="00C8247A">
            <w:pPr>
              <w:spacing w:before="120" w:after="120"/>
              <w:rPr>
                <w:rFonts w:ascii="Arial" w:hAnsi="Arial" w:cs="Arial"/>
                <w:sz w:val="24"/>
                <w:szCs w:val="24"/>
              </w:rPr>
            </w:pPr>
            <w:r w:rsidRPr="00C8247A">
              <w:rPr>
                <w:rFonts w:ascii="Arial" w:hAnsi="Arial" w:cs="Arial"/>
                <w:b/>
                <w:bCs/>
                <w:smallCaps/>
                <w:color w:val="FFFFFF"/>
                <w:sz w:val="24"/>
                <w:szCs w:val="24"/>
                <w:shd w:val="clear" w:color="auto" w:fill="31849B"/>
                <w:lang w:eastAsia="pl-PL"/>
              </w:rPr>
              <w:t>Rozwój bazy lecznictwa psychiatrycznego poprzez modernizację obiektów Szpitala Specjalistycznego im. dr. J. Babińskiego w Krakowie – etap II</w:t>
            </w:r>
          </w:p>
        </w:tc>
        <w:tc>
          <w:tcPr>
            <w:tcW w:w="5638" w:type="dxa"/>
            <w:vMerge w:val="restart"/>
            <w:tcBorders>
              <w:top w:val="single" w:sz="12" w:space="0" w:color="auto"/>
              <w:left w:val="single" w:sz="12" w:space="0" w:color="auto"/>
              <w:right w:val="single" w:sz="12" w:space="0" w:color="auto"/>
            </w:tcBorders>
            <w:shd w:val="clear" w:color="auto" w:fill="auto"/>
          </w:tcPr>
          <w:p w14:paraId="6A7ABBCD"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31849B"/>
                <w:lang w:eastAsia="pl-PL"/>
              </w:rPr>
              <w:t>ZAKRES PRZEDMIOTOWY PROJEKTU</w:t>
            </w:r>
          </w:p>
          <w:p w14:paraId="01839EC3"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Rozwój i modernizacja istniejącej szpitalnej, ambulatoryjnej i środowiskowej bazy lecznictwa psychiatrycznego, w tym modernizacja obiektów, w których świadczone są usługi medyczne.</w:t>
            </w:r>
          </w:p>
        </w:tc>
      </w:tr>
      <w:tr w:rsidR="00C8247A" w:rsidRPr="00C8247A" w14:paraId="4FAAF065" w14:textId="77777777" w:rsidTr="00C07B4A">
        <w:trPr>
          <w:trHeight w:val="1140"/>
        </w:trPr>
        <w:tc>
          <w:tcPr>
            <w:tcW w:w="1062" w:type="dxa"/>
            <w:tcBorders>
              <w:top w:val="single" w:sz="12" w:space="0" w:color="auto"/>
              <w:left w:val="single" w:sz="12" w:space="0" w:color="auto"/>
              <w:bottom w:val="single" w:sz="12" w:space="0" w:color="auto"/>
              <w:right w:val="single" w:sz="12" w:space="0" w:color="auto"/>
            </w:tcBorders>
            <w:shd w:val="clear" w:color="auto" w:fill="auto"/>
            <w:vAlign w:val="center"/>
          </w:tcPr>
          <w:p w14:paraId="7155B3B7" w14:textId="77777777" w:rsidR="00C8247A" w:rsidRPr="00C8247A" w:rsidRDefault="00C8247A" w:rsidP="00C8247A">
            <w:pPr>
              <w:spacing w:after="0" w:line="240" w:lineRule="auto"/>
              <w:jc w:val="center"/>
              <w:rPr>
                <w:rFonts w:ascii="Arial" w:hAnsi="Arial" w:cs="Arial"/>
                <w:b/>
                <w:sz w:val="24"/>
                <w:szCs w:val="24"/>
              </w:rPr>
            </w:pPr>
            <w:r w:rsidRPr="00C8247A">
              <w:rPr>
                <w:rFonts w:ascii="Arial" w:hAnsi="Arial" w:cs="Arial"/>
                <w:b/>
                <w:sz w:val="24"/>
                <w:szCs w:val="24"/>
              </w:rPr>
              <w:t>K</w:t>
            </w:r>
          </w:p>
        </w:tc>
        <w:tc>
          <w:tcPr>
            <w:tcW w:w="3369" w:type="dxa"/>
            <w:gridSpan w:val="2"/>
            <w:vMerge/>
            <w:tcBorders>
              <w:left w:val="single" w:sz="12" w:space="0" w:color="auto"/>
              <w:bottom w:val="single" w:sz="12" w:space="0" w:color="auto"/>
              <w:right w:val="single" w:sz="12" w:space="0" w:color="auto"/>
            </w:tcBorders>
            <w:shd w:val="clear" w:color="auto" w:fill="auto"/>
            <w:vAlign w:val="center"/>
          </w:tcPr>
          <w:p w14:paraId="7FDC6D59"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c>
          <w:tcPr>
            <w:tcW w:w="5638" w:type="dxa"/>
            <w:vMerge/>
            <w:tcBorders>
              <w:left w:val="single" w:sz="12" w:space="0" w:color="auto"/>
              <w:bottom w:val="single" w:sz="12" w:space="0" w:color="auto"/>
              <w:right w:val="single" w:sz="12" w:space="0" w:color="auto"/>
            </w:tcBorders>
            <w:shd w:val="clear" w:color="auto" w:fill="auto"/>
          </w:tcPr>
          <w:p w14:paraId="465BED49"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r>
      <w:tr w:rsidR="00C8247A" w:rsidRPr="00C8247A" w14:paraId="25DAC4A9" w14:textId="77777777" w:rsidTr="00C07B4A">
        <w:trPr>
          <w:trHeight w:val="403"/>
        </w:trPr>
        <w:tc>
          <w:tcPr>
            <w:tcW w:w="1062" w:type="dxa"/>
            <w:tcBorders>
              <w:top w:val="single" w:sz="12" w:space="0" w:color="auto"/>
              <w:left w:val="single" w:sz="12" w:space="0" w:color="auto"/>
              <w:bottom w:val="single" w:sz="12" w:space="0" w:color="auto"/>
              <w:right w:val="single" w:sz="12" w:space="0" w:color="auto"/>
            </w:tcBorders>
            <w:shd w:val="clear" w:color="auto" w:fill="31849B" w:themeFill="accent5" w:themeFillShade="BF"/>
            <w:vAlign w:val="center"/>
          </w:tcPr>
          <w:p w14:paraId="6BD53B97"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sz w:val="24"/>
                <w:szCs w:val="24"/>
              </w:rPr>
              <w:br w:type="page"/>
            </w:r>
            <w:r w:rsidRPr="00C8247A">
              <w:rPr>
                <w:rFonts w:ascii="Arial" w:hAnsi="Arial" w:cs="Arial"/>
                <w:b/>
                <w:color w:val="FFFFFF" w:themeColor="background1"/>
                <w:sz w:val="24"/>
                <w:szCs w:val="24"/>
              </w:rPr>
              <w:t>ZR6</w:t>
            </w:r>
          </w:p>
        </w:tc>
        <w:tc>
          <w:tcPr>
            <w:tcW w:w="3369" w:type="dxa"/>
            <w:gridSpan w:val="2"/>
            <w:vMerge w:val="restart"/>
            <w:tcBorders>
              <w:top w:val="single" w:sz="12" w:space="0" w:color="auto"/>
              <w:left w:val="single" w:sz="12" w:space="0" w:color="auto"/>
              <w:right w:val="single" w:sz="12" w:space="0" w:color="auto"/>
            </w:tcBorders>
            <w:shd w:val="clear" w:color="auto" w:fill="auto"/>
            <w:vAlign w:val="center"/>
          </w:tcPr>
          <w:p w14:paraId="6E5BF515" w14:textId="77777777" w:rsidR="00C8247A" w:rsidRPr="00C8247A" w:rsidRDefault="00C8247A" w:rsidP="00C8247A">
            <w:pPr>
              <w:spacing w:before="120" w:after="120"/>
              <w:rPr>
                <w:rFonts w:ascii="Arial" w:hAnsi="Arial" w:cs="Arial"/>
                <w:sz w:val="24"/>
                <w:szCs w:val="24"/>
              </w:rPr>
            </w:pPr>
            <w:r w:rsidRPr="00C8247A">
              <w:rPr>
                <w:rFonts w:ascii="Arial" w:hAnsi="Arial" w:cs="Arial"/>
                <w:b/>
                <w:bCs/>
                <w:smallCaps/>
                <w:color w:val="FFFFFF"/>
                <w:sz w:val="24"/>
                <w:szCs w:val="24"/>
                <w:shd w:val="clear" w:color="auto" w:fill="31849B"/>
                <w:lang w:eastAsia="pl-PL"/>
              </w:rPr>
              <w:t>Przebudowa i rozbudowa Ośrodka Rehabilitacji Narządu Ruchu „Krzeszowice”- zwiększenie dostępności i jakości usług medycznych</w:t>
            </w:r>
          </w:p>
        </w:tc>
        <w:tc>
          <w:tcPr>
            <w:tcW w:w="5638" w:type="dxa"/>
            <w:vMerge w:val="restart"/>
            <w:tcBorders>
              <w:top w:val="single" w:sz="12" w:space="0" w:color="auto"/>
              <w:left w:val="single" w:sz="12" w:space="0" w:color="auto"/>
              <w:right w:val="single" w:sz="12" w:space="0" w:color="auto"/>
            </w:tcBorders>
            <w:shd w:val="clear" w:color="auto" w:fill="auto"/>
          </w:tcPr>
          <w:p w14:paraId="58D60FC1"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31849B"/>
                <w:lang w:eastAsia="pl-PL"/>
              </w:rPr>
              <w:t>ZAKRES PRZEDMIOTOWY PROJEKTU</w:t>
            </w:r>
          </w:p>
          <w:p w14:paraId="272732F6"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 xml:space="preserve">Zwiększenie dostępności i jakości usług medycznych poprzez rozbudowę Ośrodka Rehabilitacji. Budowa nowej bazy zabiegowej w dwóch etapach wraz z łącznikiem komunikacyjnym oraz zagospodarowaniem i przystosowaniem terenu dla osób niepełnosprawnych. </w:t>
            </w:r>
          </w:p>
        </w:tc>
      </w:tr>
      <w:tr w:rsidR="00C8247A" w:rsidRPr="00C8247A" w14:paraId="7461F661" w14:textId="77777777" w:rsidTr="00C07B4A">
        <w:trPr>
          <w:trHeight w:val="990"/>
        </w:trPr>
        <w:tc>
          <w:tcPr>
            <w:tcW w:w="1062" w:type="dxa"/>
            <w:tcBorders>
              <w:top w:val="single" w:sz="12" w:space="0" w:color="auto"/>
              <w:left w:val="single" w:sz="12" w:space="0" w:color="auto"/>
              <w:bottom w:val="single" w:sz="12" w:space="0" w:color="auto"/>
              <w:right w:val="single" w:sz="12" w:space="0" w:color="auto"/>
            </w:tcBorders>
            <w:shd w:val="clear" w:color="auto" w:fill="auto"/>
            <w:vAlign w:val="center"/>
          </w:tcPr>
          <w:p w14:paraId="54B75133" w14:textId="77777777" w:rsidR="00C8247A" w:rsidRPr="00C8247A" w:rsidRDefault="00C8247A" w:rsidP="00C8247A">
            <w:pPr>
              <w:spacing w:after="0" w:line="240" w:lineRule="auto"/>
              <w:jc w:val="center"/>
              <w:rPr>
                <w:rFonts w:ascii="Arial" w:hAnsi="Arial" w:cs="Arial"/>
                <w:b/>
                <w:sz w:val="24"/>
                <w:szCs w:val="24"/>
              </w:rPr>
            </w:pPr>
            <w:r w:rsidRPr="00C8247A">
              <w:rPr>
                <w:rFonts w:ascii="Arial" w:hAnsi="Arial" w:cs="Arial"/>
                <w:b/>
                <w:sz w:val="24"/>
                <w:szCs w:val="24"/>
              </w:rPr>
              <w:t>K</w:t>
            </w:r>
          </w:p>
        </w:tc>
        <w:tc>
          <w:tcPr>
            <w:tcW w:w="3369" w:type="dxa"/>
            <w:gridSpan w:val="2"/>
            <w:vMerge/>
            <w:tcBorders>
              <w:left w:val="single" w:sz="12" w:space="0" w:color="auto"/>
              <w:bottom w:val="single" w:sz="12" w:space="0" w:color="auto"/>
              <w:right w:val="single" w:sz="12" w:space="0" w:color="auto"/>
            </w:tcBorders>
            <w:shd w:val="clear" w:color="auto" w:fill="auto"/>
            <w:vAlign w:val="center"/>
          </w:tcPr>
          <w:p w14:paraId="17B2E826"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c>
          <w:tcPr>
            <w:tcW w:w="5638" w:type="dxa"/>
            <w:vMerge/>
            <w:tcBorders>
              <w:left w:val="single" w:sz="12" w:space="0" w:color="auto"/>
              <w:bottom w:val="single" w:sz="12" w:space="0" w:color="auto"/>
              <w:right w:val="single" w:sz="12" w:space="0" w:color="auto"/>
            </w:tcBorders>
            <w:shd w:val="clear" w:color="auto" w:fill="auto"/>
          </w:tcPr>
          <w:p w14:paraId="4580AC62"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r>
      <w:tr w:rsidR="00C8247A" w:rsidRPr="00C8247A" w14:paraId="34DD52A9" w14:textId="77777777" w:rsidTr="00C07B4A">
        <w:trPr>
          <w:trHeight w:val="483"/>
        </w:trPr>
        <w:tc>
          <w:tcPr>
            <w:tcW w:w="1062" w:type="dxa"/>
            <w:tcBorders>
              <w:top w:val="single" w:sz="12" w:space="0" w:color="auto"/>
              <w:left w:val="single" w:sz="12" w:space="0" w:color="auto"/>
              <w:bottom w:val="single" w:sz="12" w:space="0" w:color="auto"/>
              <w:right w:val="single" w:sz="12" w:space="0" w:color="auto"/>
            </w:tcBorders>
            <w:shd w:val="clear" w:color="auto" w:fill="31849B" w:themeFill="accent5" w:themeFillShade="BF"/>
            <w:vAlign w:val="center"/>
          </w:tcPr>
          <w:p w14:paraId="6D35CBB7"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ZR7</w:t>
            </w:r>
          </w:p>
        </w:tc>
        <w:tc>
          <w:tcPr>
            <w:tcW w:w="3369" w:type="dxa"/>
            <w:gridSpan w:val="2"/>
            <w:vMerge w:val="restart"/>
            <w:tcBorders>
              <w:top w:val="single" w:sz="12" w:space="0" w:color="auto"/>
              <w:left w:val="single" w:sz="12" w:space="0" w:color="auto"/>
              <w:right w:val="single" w:sz="12" w:space="0" w:color="auto"/>
            </w:tcBorders>
            <w:shd w:val="clear" w:color="auto" w:fill="auto"/>
            <w:vAlign w:val="center"/>
          </w:tcPr>
          <w:p w14:paraId="43D51BA6"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r w:rsidRPr="00C8247A">
              <w:rPr>
                <w:rFonts w:ascii="Arial" w:hAnsi="Arial" w:cs="Arial"/>
                <w:b/>
                <w:bCs/>
                <w:smallCaps/>
                <w:color w:val="FFFFFF"/>
                <w:sz w:val="24"/>
                <w:szCs w:val="24"/>
                <w:shd w:val="clear" w:color="auto" w:fill="31849B"/>
                <w:lang w:eastAsia="pl-PL"/>
              </w:rPr>
              <w:t>Poprawa warunków lecznictwa psychiatrycznego w Wojewódzkim Szpitalu Psychiatrycznym w Andrychowie</w:t>
            </w:r>
          </w:p>
          <w:p w14:paraId="619285FF"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4D2B678B"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15302C85"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7428A8CE"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56E0D368"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0A1B1E44"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4D64D63E"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307BE390" w14:textId="77777777" w:rsidR="00C8247A" w:rsidRPr="00C8247A" w:rsidRDefault="00C8247A" w:rsidP="00C8247A">
            <w:pPr>
              <w:spacing w:before="120" w:after="120"/>
              <w:rPr>
                <w:rFonts w:ascii="Arial" w:hAnsi="Arial" w:cs="Arial"/>
                <w:sz w:val="24"/>
                <w:szCs w:val="24"/>
              </w:rPr>
            </w:pPr>
          </w:p>
        </w:tc>
        <w:tc>
          <w:tcPr>
            <w:tcW w:w="5638" w:type="dxa"/>
            <w:vMerge w:val="restart"/>
            <w:tcBorders>
              <w:top w:val="single" w:sz="12" w:space="0" w:color="auto"/>
              <w:left w:val="single" w:sz="12" w:space="0" w:color="auto"/>
              <w:right w:val="single" w:sz="12" w:space="0" w:color="auto"/>
            </w:tcBorders>
            <w:shd w:val="clear" w:color="auto" w:fill="auto"/>
          </w:tcPr>
          <w:p w14:paraId="1BD5D964"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31849B"/>
                <w:lang w:eastAsia="pl-PL"/>
              </w:rPr>
              <w:t>ZAKRES PRZEDMIOTOWY PROJEKTU</w:t>
            </w:r>
          </w:p>
          <w:p w14:paraId="76018F24" w14:textId="77777777" w:rsidR="00C8247A" w:rsidRPr="00C8247A" w:rsidRDefault="00C8247A" w:rsidP="00C8247A">
            <w:pPr>
              <w:spacing w:before="120" w:after="120"/>
              <w:rPr>
                <w:rFonts w:ascii="Arial" w:hAnsi="Arial" w:cs="Arial"/>
                <w:i/>
                <w:sz w:val="24"/>
                <w:szCs w:val="24"/>
              </w:rPr>
            </w:pPr>
            <w:r w:rsidRPr="00C8247A">
              <w:rPr>
                <w:rFonts w:ascii="Arial" w:hAnsi="Arial" w:cs="Arial"/>
                <w:i/>
                <w:iCs/>
                <w:sz w:val="24"/>
                <w:szCs w:val="24"/>
                <w:lang w:eastAsia="pl-PL"/>
              </w:rPr>
              <w:t xml:space="preserve">Modernizacja oddziałów: ogólnopsychiatrycznego, psychogeriatrycznego, leczenia alkoholowych zespołów abstynencyjnych, dziennego oddziału psychiatrycznego, dziennego oddziału leczenia uzależnień bliżej niescharakteryzowanych, Poradni Zdrowia Psychicznego, Izby Przyjęć oraz zaplecza wraz z pomieszczeniami pomocniczymi służącymi rehabilitacji ruchowej pacjentów. </w:t>
            </w:r>
            <w:r w:rsidRPr="00C8247A">
              <w:rPr>
                <w:rFonts w:ascii="Arial" w:hAnsi="Arial" w:cs="Arial"/>
                <w:i/>
                <w:color w:val="000000" w:themeColor="text1"/>
                <w:sz w:val="24"/>
                <w:szCs w:val="24"/>
              </w:rPr>
              <w:t>Wprowadzenie zabezpieczeń przeciwpożarowych oraz zakup niezbędnego wyposażenia wyremontowanych oddziałów/działów.</w:t>
            </w:r>
          </w:p>
        </w:tc>
      </w:tr>
      <w:tr w:rsidR="00C8247A" w:rsidRPr="00C8247A" w14:paraId="536F40CE" w14:textId="77777777" w:rsidTr="00C07B4A">
        <w:trPr>
          <w:trHeight w:val="4314"/>
        </w:trPr>
        <w:tc>
          <w:tcPr>
            <w:tcW w:w="1062" w:type="dxa"/>
            <w:tcBorders>
              <w:top w:val="single" w:sz="12" w:space="0" w:color="auto"/>
              <w:left w:val="single" w:sz="12" w:space="0" w:color="auto"/>
              <w:bottom w:val="single" w:sz="12" w:space="0" w:color="auto"/>
              <w:right w:val="single" w:sz="12" w:space="0" w:color="auto"/>
            </w:tcBorders>
            <w:shd w:val="clear" w:color="auto" w:fill="auto"/>
            <w:vAlign w:val="center"/>
          </w:tcPr>
          <w:p w14:paraId="29B8FD87"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369" w:type="dxa"/>
            <w:gridSpan w:val="2"/>
            <w:vMerge/>
            <w:tcBorders>
              <w:left w:val="single" w:sz="12" w:space="0" w:color="auto"/>
              <w:bottom w:val="single" w:sz="12" w:space="0" w:color="auto"/>
              <w:right w:val="single" w:sz="12" w:space="0" w:color="auto"/>
            </w:tcBorders>
            <w:shd w:val="clear" w:color="auto" w:fill="auto"/>
            <w:vAlign w:val="center"/>
          </w:tcPr>
          <w:p w14:paraId="38E2FF9B"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c>
          <w:tcPr>
            <w:tcW w:w="5638" w:type="dxa"/>
            <w:vMerge/>
            <w:tcBorders>
              <w:left w:val="single" w:sz="12" w:space="0" w:color="auto"/>
              <w:bottom w:val="single" w:sz="12" w:space="0" w:color="auto"/>
              <w:right w:val="single" w:sz="12" w:space="0" w:color="auto"/>
            </w:tcBorders>
            <w:shd w:val="clear" w:color="auto" w:fill="auto"/>
          </w:tcPr>
          <w:p w14:paraId="7774B5CC"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r>
      <w:tr w:rsidR="00C8247A" w:rsidRPr="00C8247A" w14:paraId="411E6425" w14:textId="77777777" w:rsidTr="00C07B4A">
        <w:trPr>
          <w:trHeight w:val="537"/>
        </w:trPr>
        <w:tc>
          <w:tcPr>
            <w:tcW w:w="1062" w:type="dxa"/>
            <w:tcBorders>
              <w:top w:val="single" w:sz="12" w:space="0" w:color="auto"/>
              <w:left w:val="single" w:sz="12" w:space="0" w:color="auto"/>
              <w:bottom w:val="single" w:sz="12" w:space="0" w:color="auto"/>
              <w:right w:val="single" w:sz="12" w:space="0" w:color="auto"/>
            </w:tcBorders>
            <w:shd w:val="clear" w:color="auto" w:fill="31849B" w:themeFill="accent5" w:themeFillShade="BF"/>
            <w:vAlign w:val="center"/>
          </w:tcPr>
          <w:p w14:paraId="6E15F5AD"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lastRenderedPageBreak/>
              <w:t>ZR8</w:t>
            </w:r>
          </w:p>
        </w:tc>
        <w:tc>
          <w:tcPr>
            <w:tcW w:w="3369" w:type="dxa"/>
            <w:gridSpan w:val="2"/>
            <w:vMerge w:val="restart"/>
            <w:tcBorders>
              <w:top w:val="single" w:sz="12" w:space="0" w:color="auto"/>
              <w:left w:val="single" w:sz="12" w:space="0" w:color="auto"/>
              <w:right w:val="single" w:sz="12" w:space="0" w:color="auto"/>
            </w:tcBorders>
            <w:shd w:val="clear" w:color="auto" w:fill="auto"/>
            <w:vAlign w:val="center"/>
          </w:tcPr>
          <w:p w14:paraId="5B7EDBB1"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r w:rsidRPr="00C8247A">
              <w:rPr>
                <w:rFonts w:ascii="Arial" w:hAnsi="Arial" w:cs="Arial"/>
                <w:b/>
                <w:bCs/>
                <w:smallCaps/>
                <w:color w:val="FFFFFF"/>
                <w:sz w:val="24"/>
                <w:szCs w:val="24"/>
                <w:shd w:val="clear" w:color="auto" w:fill="31849B"/>
                <w:lang w:eastAsia="pl-PL"/>
              </w:rPr>
              <w:t>Modernizacja budynku Szpitala - Wojewódzkiego Szpitala Rehabilitacyjnego im. dr. S. Jasińskiego w Zakopanem  wraz z rozwojem bazy opieki medycznej</w:t>
            </w:r>
          </w:p>
          <w:p w14:paraId="2CBEFA3B"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3592769C"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4EDD1BF5"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13866551"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25E989B4"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0B54777D" w14:textId="77777777" w:rsidR="00C8247A" w:rsidRPr="00C8247A" w:rsidRDefault="00C8247A" w:rsidP="00C8247A">
            <w:pPr>
              <w:spacing w:before="120" w:after="120"/>
              <w:rPr>
                <w:rFonts w:ascii="Arial" w:hAnsi="Arial" w:cs="Arial"/>
                <w:sz w:val="24"/>
                <w:szCs w:val="24"/>
              </w:rPr>
            </w:pPr>
          </w:p>
        </w:tc>
        <w:tc>
          <w:tcPr>
            <w:tcW w:w="5638" w:type="dxa"/>
            <w:vMerge w:val="restart"/>
            <w:tcBorders>
              <w:top w:val="single" w:sz="12" w:space="0" w:color="auto"/>
              <w:left w:val="single" w:sz="12" w:space="0" w:color="auto"/>
              <w:right w:val="single" w:sz="12" w:space="0" w:color="auto"/>
            </w:tcBorders>
            <w:shd w:val="clear" w:color="auto" w:fill="auto"/>
          </w:tcPr>
          <w:p w14:paraId="4278B99F"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31849B"/>
                <w:lang w:eastAsia="pl-PL"/>
              </w:rPr>
              <w:t>ZAKRES PRZEDMIOTOWY PROJEKTU</w:t>
            </w:r>
          </w:p>
          <w:p w14:paraId="2C75DFFB"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Przebudowa pokoi pacjentów wraz z uwzględnieniem nowych węzłów sanitarnych na poszczególnych oddziałach szpitalnych, wykonanie instalacji wentylacji mechanicznej w Dziale Rehabilitacji na parterze oraz na poszczególnych oddziałach szpitalnych, adaptacja pustych przestrzeni na potrzeby świadczeń medycznych w ramach rehabilitacji ambulatoryjnej, przebudowa windy osobowej, doposażenie szpitala w niezbędny sprzęt i aparaturę medyczną, zagospodarowanie terenu wokół budynku szpitala dla poprawy bezpieczeństwa pacjentów (zwłaszcza niepełnosprawnych) i jakości świadczeń zdrowotnych.</w:t>
            </w:r>
          </w:p>
        </w:tc>
      </w:tr>
      <w:tr w:rsidR="00C8247A" w:rsidRPr="00C8247A" w14:paraId="5198AFD9" w14:textId="77777777" w:rsidTr="00C07B4A">
        <w:trPr>
          <w:trHeight w:val="3716"/>
        </w:trPr>
        <w:tc>
          <w:tcPr>
            <w:tcW w:w="1062" w:type="dxa"/>
            <w:tcBorders>
              <w:top w:val="single" w:sz="12" w:space="0" w:color="auto"/>
              <w:left w:val="single" w:sz="12" w:space="0" w:color="auto"/>
              <w:bottom w:val="single" w:sz="12" w:space="0" w:color="auto"/>
              <w:right w:val="single" w:sz="12" w:space="0" w:color="auto"/>
            </w:tcBorders>
            <w:shd w:val="clear" w:color="auto" w:fill="auto"/>
            <w:vAlign w:val="center"/>
          </w:tcPr>
          <w:p w14:paraId="45F4AF9D"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369" w:type="dxa"/>
            <w:gridSpan w:val="2"/>
            <w:vMerge/>
            <w:tcBorders>
              <w:left w:val="single" w:sz="12" w:space="0" w:color="auto"/>
              <w:bottom w:val="single" w:sz="12" w:space="0" w:color="auto"/>
              <w:right w:val="single" w:sz="12" w:space="0" w:color="auto"/>
            </w:tcBorders>
            <w:shd w:val="clear" w:color="auto" w:fill="auto"/>
            <w:vAlign w:val="center"/>
          </w:tcPr>
          <w:p w14:paraId="57020183"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c>
          <w:tcPr>
            <w:tcW w:w="5638" w:type="dxa"/>
            <w:vMerge/>
            <w:tcBorders>
              <w:left w:val="single" w:sz="12" w:space="0" w:color="auto"/>
              <w:bottom w:val="single" w:sz="12" w:space="0" w:color="auto"/>
              <w:right w:val="single" w:sz="12" w:space="0" w:color="auto"/>
            </w:tcBorders>
            <w:shd w:val="clear" w:color="auto" w:fill="auto"/>
          </w:tcPr>
          <w:p w14:paraId="0300D283"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r>
      <w:tr w:rsidR="00C8247A" w:rsidRPr="00C8247A" w14:paraId="0477E848" w14:textId="77777777" w:rsidTr="00C07B4A">
        <w:trPr>
          <w:trHeight w:val="496"/>
        </w:trPr>
        <w:tc>
          <w:tcPr>
            <w:tcW w:w="1062" w:type="dxa"/>
            <w:tcBorders>
              <w:top w:val="single" w:sz="12" w:space="0" w:color="auto"/>
              <w:left w:val="single" w:sz="12" w:space="0" w:color="auto"/>
              <w:bottom w:val="single" w:sz="12" w:space="0" w:color="auto"/>
              <w:right w:val="single" w:sz="12" w:space="0" w:color="auto"/>
            </w:tcBorders>
            <w:shd w:val="clear" w:color="auto" w:fill="31849B" w:themeFill="accent5" w:themeFillShade="BF"/>
            <w:vAlign w:val="center"/>
          </w:tcPr>
          <w:p w14:paraId="699F03E1"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ZR9</w:t>
            </w:r>
          </w:p>
        </w:tc>
        <w:tc>
          <w:tcPr>
            <w:tcW w:w="3369" w:type="dxa"/>
            <w:gridSpan w:val="2"/>
            <w:vMerge w:val="restart"/>
            <w:tcBorders>
              <w:top w:val="single" w:sz="12" w:space="0" w:color="auto"/>
              <w:left w:val="single" w:sz="12" w:space="0" w:color="auto"/>
              <w:right w:val="single" w:sz="12" w:space="0" w:color="auto"/>
            </w:tcBorders>
            <w:shd w:val="clear" w:color="auto" w:fill="auto"/>
            <w:vAlign w:val="center"/>
          </w:tcPr>
          <w:p w14:paraId="1464BCBC"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r w:rsidRPr="00C8247A">
              <w:rPr>
                <w:rFonts w:ascii="Arial" w:hAnsi="Arial" w:cs="Arial"/>
                <w:b/>
                <w:bCs/>
                <w:smallCaps/>
                <w:color w:val="FFFFFF"/>
                <w:sz w:val="24"/>
                <w:szCs w:val="24"/>
                <w:shd w:val="clear" w:color="auto" w:fill="31849B"/>
                <w:lang w:eastAsia="pl-PL"/>
              </w:rPr>
              <w:t xml:space="preserve">Rozwój Szpitala Specjalistycznego </w:t>
            </w:r>
            <w:r w:rsidRPr="00C8247A">
              <w:rPr>
                <w:rFonts w:ascii="Arial" w:hAnsi="Arial" w:cs="Arial"/>
                <w:b/>
                <w:bCs/>
                <w:smallCaps/>
                <w:color w:val="FFFFFF"/>
                <w:sz w:val="24"/>
                <w:szCs w:val="24"/>
                <w:shd w:val="clear" w:color="auto" w:fill="31849B"/>
                <w:lang w:eastAsia="pl-PL"/>
              </w:rPr>
              <w:br/>
              <w:t>im. J. Śniadeckiego w Nowym Sączu poprzez poprawę standardu i jakości usług medycznych</w:t>
            </w:r>
          </w:p>
          <w:p w14:paraId="77A944A5"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33BB71AB"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39046D2F"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79DD8986"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42F1D7A2"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52EA48BA"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00F4F079"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4FBA10D2"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30243157"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7785AEDE"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5E9279CD"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345790C1"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1E590971"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58CBF8E9" w14:textId="77777777" w:rsidR="00C8247A" w:rsidRPr="00C8247A" w:rsidRDefault="00C8247A" w:rsidP="00C8247A">
            <w:pPr>
              <w:spacing w:before="120" w:after="120"/>
              <w:rPr>
                <w:rFonts w:ascii="Arial" w:hAnsi="Arial" w:cs="Arial"/>
                <w:sz w:val="24"/>
                <w:szCs w:val="24"/>
              </w:rPr>
            </w:pPr>
          </w:p>
        </w:tc>
        <w:tc>
          <w:tcPr>
            <w:tcW w:w="5638" w:type="dxa"/>
            <w:vMerge w:val="restart"/>
            <w:tcBorders>
              <w:top w:val="single" w:sz="12" w:space="0" w:color="auto"/>
              <w:left w:val="single" w:sz="12" w:space="0" w:color="auto"/>
              <w:right w:val="single" w:sz="12" w:space="0" w:color="auto"/>
            </w:tcBorders>
            <w:shd w:val="clear" w:color="auto" w:fill="auto"/>
          </w:tcPr>
          <w:p w14:paraId="2418D9B7"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31849B"/>
                <w:lang w:eastAsia="pl-PL"/>
              </w:rPr>
              <w:t>ZAKRES PRZEDMIOTOWY PROJEKTU</w:t>
            </w:r>
          </w:p>
          <w:p w14:paraId="6864F780"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Poprawa funkcjonalności pomieszczeń i ich dostosowanie do potrzeb osób niepełnosprawnych oraz dostosowania sal pacjentów, tak aby dostęp do każdego łóżka był możliwy z trzech stron, rozbudowa ośrodka onkologicznego dla wzmocnienia działalności Zakładu Medycyny Nuklearnej, poszerzenie powierzchni dla działalności onkologii klinicznej w zakresie chemioterapii oraz postawienie nowego pawilonu dla Oddziału Ginekologiczno-Położniczego i neonatologicznego.</w:t>
            </w:r>
          </w:p>
        </w:tc>
      </w:tr>
      <w:tr w:rsidR="00C8247A" w:rsidRPr="00C8247A" w14:paraId="77D18AA3" w14:textId="77777777" w:rsidTr="00C07B4A">
        <w:trPr>
          <w:trHeight w:val="8186"/>
        </w:trPr>
        <w:tc>
          <w:tcPr>
            <w:tcW w:w="1062" w:type="dxa"/>
            <w:tcBorders>
              <w:top w:val="single" w:sz="12" w:space="0" w:color="auto"/>
              <w:left w:val="single" w:sz="12" w:space="0" w:color="auto"/>
              <w:bottom w:val="single" w:sz="12" w:space="0" w:color="auto"/>
              <w:right w:val="single" w:sz="12" w:space="0" w:color="auto"/>
            </w:tcBorders>
            <w:shd w:val="clear" w:color="auto" w:fill="auto"/>
            <w:vAlign w:val="center"/>
          </w:tcPr>
          <w:p w14:paraId="0716D286"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369" w:type="dxa"/>
            <w:gridSpan w:val="2"/>
            <w:vMerge/>
            <w:tcBorders>
              <w:left w:val="single" w:sz="12" w:space="0" w:color="auto"/>
              <w:bottom w:val="single" w:sz="12" w:space="0" w:color="auto"/>
              <w:right w:val="single" w:sz="12" w:space="0" w:color="auto"/>
            </w:tcBorders>
            <w:shd w:val="clear" w:color="auto" w:fill="auto"/>
            <w:vAlign w:val="center"/>
          </w:tcPr>
          <w:p w14:paraId="11971348"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c>
          <w:tcPr>
            <w:tcW w:w="5638" w:type="dxa"/>
            <w:vMerge/>
            <w:tcBorders>
              <w:left w:val="single" w:sz="12" w:space="0" w:color="auto"/>
              <w:bottom w:val="single" w:sz="12" w:space="0" w:color="auto"/>
              <w:right w:val="single" w:sz="12" w:space="0" w:color="auto"/>
            </w:tcBorders>
            <w:shd w:val="clear" w:color="auto" w:fill="auto"/>
          </w:tcPr>
          <w:p w14:paraId="6BCB7843"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r>
      <w:tr w:rsidR="00C8247A" w:rsidRPr="00C8247A" w14:paraId="11593DEC" w14:textId="77777777" w:rsidTr="00C07B4A">
        <w:trPr>
          <w:trHeight w:val="536"/>
        </w:trPr>
        <w:tc>
          <w:tcPr>
            <w:tcW w:w="1062" w:type="dxa"/>
            <w:tcBorders>
              <w:top w:val="single" w:sz="12" w:space="0" w:color="auto"/>
              <w:left w:val="single" w:sz="12" w:space="0" w:color="auto"/>
              <w:bottom w:val="single" w:sz="12" w:space="0" w:color="auto"/>
              <w:right w:val="single" w:sz="12" w:space="0" w:color="auto"/>
            </w:tcBorders>
            <w:shd w:val="clear" w:color="auto" w:fill="31849B" w:themeFill="accent5" w:themeFillShade="BF"/>
            <w:vAlign w:val="center"/>
          </w:tcPr>
          <w:p w14:paraId="3CC0896C"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sz w:val="24"/>
                <w:szCs w:val="24"/>
              </w:rPr>
              <w:lastRenderedPageBreak/>
              <w:br w:type="page"/>
            </w:r>
            <w:r w:rsidRPr="00C8247A">
              <w:rPr>
                <w:rFonts w:ascii="Arial" w:hAnsi="Arial" w:cs="Arial"/>
                <w:b/>
                <w:color w:val="FFFFFF" w:themeColor="background1"/>
                <w:sz w:val="24"/>
                <w:szCs w:val="24"/>
              </w:rPr>
              <w:t>ZR10</w:t>
            </w:r>
          </w:p>
        </w:tc>
        <w:tc>
          <w:tcPr>
            <w:tcW w:w="3355" w:type="dxa"/>
            <w:vMerge w:val="restart"/>
            <w:tcBorders>
              <w:top w:val="single" w:sz="12" w:space="0" w:color="auto"/>
              <w:left w:val="single" w:sz="12" w:space="0" w:color="auto"/>
              <w:right w:val="single" w:sz="12" w:space="0" w:color="auto"/>
            </w:tcBorders>
            <w:shd w:val="clear" w:color="auto" w:fill="auto"/>
            <w:vAlign w:val="center"/>
          </w:tcPr>
          <w:p w14:paraId="4164D7F7" w14:textId="77777777" w:rsidR="00C8247A" w:rsidRPr="00C8247A" w:rsidRDefault="00C8247A" w:rsidP="00C8247A">
            <w:pPr>
              <w:spacing w:before="360" w:after="240"/>
              <w:rPr>
                <w:rFonts w:ascii="Arial" w:hAnsi="Arial" w:cs="Arial"/>
                <w:b/>
                <w:bCs/>
                <w:smallCaps/>
                <w:color w:val="FFFFFF"/>
                <w:sz w:val="24"/>
                <w:szCs w:val="24"/>
                <w:shd w:val="clear" w:color="auto" w:fill="31849B"/>
                <w:lang w:eastAsia="pl-PL"/>
              </w:rPr>
            </w:pPr>
            <w:r w:rsidRPr="00C8247A">
              <w:rPr>
                <w:rFonts w:ascii="Arial" w:hAnsi="Arial" w:cs="Arial"/>
                <w:b/>
                <w:bCs/>
                <w:smallCaps/>
                <w:color w:val="FFFFFF"/>
                <w:sz w:val="24"/>
                <w:szCs w:val="24"/>
                <w:shd w:val="clear" w:color="auto" w:fill="31849B"/>
                <w:lang w:eastAsia="pl-PL"/>
              </w:rPr>
              <w:t xml:space="preserve">Rozbudowa Szpitalnego Oddziału Ratunkowego z wydzieleniem łóżek intensywnej terapii oraz rozbudowa Oddziału Anestezjologii i Intensywnej Terapii wraz z doposażeniem Szpitala Specjalistycznego </w:t>
            </w:r>
            <w:r w:rsidRPr="00C8247A">
              <w:rPr>
                <w:rFonts w:ascii="Arial" w:hAnsi="Arial" w:cs="Arial"/>
                <w:b/>
                <w:bCs/>
                <w:smallCaps/>
                <w:color w:val="FFFFFF"/>
                <w:sz w:val="24"/>
                <w:szCs w:val="24"/>
                <w:shd w:val="clear" w:color="auto" w:fill="31849B"/>
                <w:lang w:eastAsia="pl-PL"/>
              </w:rPr>
              <w:br/>
              <w:t xml:space="preserve">im. J. Śniadeckiego </w:t>
            </w:r>
            <w:r w:rsidRPr="00C8247A">
              <w:rPr>
                <w:rFonts w:ascii="Arial" w:hAnsi="Arial" w:cs="Arial"/>
                <w:b/>
                <w:bCs/>
                <w:smallCaps/>
                <w:color w:val="FFFFFF"/>
                <w:sz w:val="24"/>
                <w:szCs w:val="24"/>
                <w:shd w:val="clear" w:color="auto" w:fill="31849B"/>
                <w:lang w:eastAsia="pl-PL"/>
              </w:rPr>
              <w:br/>
              <w:t>w Nowym Sączu</w:t>
            </w:r>
          </w:p>
          <w:p w14:paraId="54BDEF81" w14:textId="77777777" w:rsidR="00C8247A" w:rsidRPr="00C8247A" w:rsidRDefault="00C8247A" w:rsidP="00C8247A">
            <w:pPr>
              <w:spacing w:before="360" w:after="240"/>
              <w:rPr>
                <w:rFonts w:ascii="Arial" w:hAnsi="Arial" w:cs="Arial"/>
                <w:sz w:val="24"/>
                <w:szCs w:val="24"/>
              </w:rPr>
            </w:pPr>
            <w:r w:rsidRPr="00C8247A">
              <w:rPr>
                <w:rFonts w:ascii="Arial" w:hAnsi="Arial" w:cs="Arial"/>
                <w:b/>
                <w:bCs/>
                <w:smallCaps/>
                <w:color w:val="FFFFFF"/>
                <w:sz w:val="24"/>
                <w:szCs w:val="24"/>
                <w:shd w:val="clear" w:color="auto" w:fill="000000" w:themeFill="text1"/>
                <w:lang w:eastAsia="pl-PL"/>
              </w:rPr>
              <w:t>Zadanie zrealizowane</w:t>
            </w:r>
          </w:p>
        </w:tc>
        <w:tc>
          <w:tcPr>
            <w:tcW w:w="5652" w:type="dxa"/>
            <w:gridSpan w:val="2"/>
            <w:vMerge w:val="restart"/>
            <w:tcBorders>
              <w:top w:val="single" w:sz="12" w:space="0" w:color="auto"/>
              <w:left w:val="single" w:sz="12" w:space="0" w:color="auto"/>
              <w:right w:val="single" w:sz="12" w:space="0" w:color="auto"/>
            </w:tcBorders>
            <w:shd w:val="clear" w:color="auto" w:fill="auto"/>
          </w:tcPr>
          <w:p w14:paraId="1599FA5D"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31849B"/>
                <w:lang w:eastAsia="pl-PL"/>
              </w:rPr>
              <w:t>ZAKRES PRZEDMIOTOWY PROJEKTU</w:t>
            </w:r>
          </w:p>
          <w:p w14:paraId="4F2674BC"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Rozbudowa istniejącego SOR-u służąca poprawie standardu i jakości wykonywanych przez Szpital usług, poprawie funkcjonalności pomieszczeń i ich dostosowanie do potrzeb osób niepełnosprawnych. Rozbudowa Oddziału Anestezjologii i Intensywnej Terapii wraz z wyposażeniem, na który składają się m.in. stanowiska intensywnej terapii, respiratory, pompy infuzyjne, sprzęt do szybkich przetoczeń, kardiomonitory itp., a także budowa podjazdu i wiaty dla karetek.</w:t>
            </w:r>
          </w:p>
        </w:tc>
      </w:tr>
      <w:tr w:rsidR="00C8247A" w:rsidRPr="00C8247A" w14:paraId="1DD1E3B0" w14:textId="77777777" w:rsidTr="00C07B4A">
        <w:trPr>
          <w:trHeight w:val="1320"/>
        </w:trPr>
        <w:tc>
          <w:tcPr>
            <w:tcW w:w="1062" w:type="dxa"/>
            <w:tcBorders>
              <w:top w:val="single" w:sz="12" w:space="0" w:color="auto"/>
              <w:left w:val="single" w:sz="12" w:space="0" w:color="auto"/>
              <w:bottom w:val="single" w:sz="12" w:space="0" w:color="auto"/>
              <w:right w:val="single" w:sz="12" w:space="0" w:color="auto"/>
            </w:tcBorders>
            <w:shd w:val="clear" w:color="auto" w:fill="auto"/>
            <w:vAlign w:val="center"/>
          </w:tcPr>
          <w:p w14:paraId="27A9303F" w14:textId="77777777" w:rsidR="00C8247A" w:rsidRPr="00C8247A" w:rsidRDefault="00C8247A" w:rsidP="00C8247A">
            <w:pPr>
              <w:spacing w:after="0" w:line="240" w:lineRule="auto"/>
              <w:jc w:val="center"/>
              <w:rPr>
                <w:rFonts w:ascii="Arial" w:hAnsi="Arial" w:cs="Arial"/>
                <w:b/>
                <w:sz w:val="24"/>
                <w:szCs w:val="24"/>
              </w:rPr>
            </w:pPr>
            <w:r w:rsidRPr="00C8247A">
              <w:rPr>
                <w:rFonts w:ascii="Arial" w:hAnsi="Arial" w:cs="Arial"/>
                <w:b/>
                <w:sz w:val="24"/>
                <w:szCs w:val="24"/>
              </w:rPr>
              <w:t>K</w:t>
            </w:r>
          </w:p>
        </w:tc>
        <w:tc>
          <w:tcPr>
            <w:tcW w:w="3355" w:type="dxa"/>
            <w:vMerge/>
            <w:tcBorders>
              <w:left w:val="single" w:sz="12" w:space="0" w:color="auto"/>
              <w:bottom w:val="single" w:sz="12" w:space="0" w:color="auto"/>
              <w:right w:val="single" w:sz="12" w:space="0" w:color="auto"/>
            </w:tcBorders>
            <w:shd w:val="clear" w:color="auto" w:fill="auto"/>
            <w:vAlign w:val="center"/>
          </w:tcPr>
          <w:p w14:paraId="20ACAC7E" w14:textId="77777777" w:rsidR="00C8247A" w:rsidRPr="00C8247A" w:rsidRDefault="00C8247A" w:rsidP="00C8247A">
            <w:pPr>
              <w:spacing w:before="120"/>
              <w:rPr>
                <w:rFonts w:ascii="Arial" w:hAnsi="Arial" w:cs="Arial"/>
                <w:b/>
                <w:bCs/>
                <w:smallCaps/>
                <w:color w:val="FFFFFF"/>
                <w:sz w:val="24"/>
                <w:szCs w:val="24"/>
                <w:shd w:val="clear" w:color="auto" w:fill="31849B"/>
                <w:lang w:eastAsia="pl-PL"/>
              </w:rPr>
            </w:pPr>
          </w:p>
        </w:tc>
        <w:tc>
          <w:tcPr>
            <w:tcW w:w="5652" w:type="dxa"/>
            <w:gridSpan w:val="2"/>
            <w:vMerge/>
            <w:tcBorders>
              <w:left w:val="single" w:sz="12" w:space="0" w:color="auto"/>
              <w:bottom w:val="single" w:sz="12" w:space="0" w:color="auto"/>
              <w:right w:val="single" w:sz="12" w:space="0" w:color="auto"/>
            </w:tcBorders>
            <w:shd w:val="clear" w:color="auto" w:fill="auto"/>
          </w:tcPr>
          <w:p w14:paraId="1B621BD1" w14:textId="77777777" w:rsidR="00C8247A" w:rsidRPr="00C8247A" w:rsidRDefault="00C8247A" w:rsidP="00C8247A">
            <w:pPr>
              <w:rPr>
                <w:rFonts w:ascii="Arial" w:hAnsi="Arial" w:cs="Arial"/>
                <w:b/>
                <w:bCs/>
                <w:smallCaps/>
                <w:color w:val="FFFFFF"/>
                <w:sz w:val="24"/>
                <w:szCs w:val="24"/>
                <w:shd w:val="clear" w:color="auto" w:fill="31849B"/>
                <w:lang w:eastAsia="pl-PL"/>
              </w:rPr>
            </w:pPr>
          </w:p>
        </w:tc>
      </w:tr>
      <w:tr w:rsidR="00C8247A" w:rsidRPr="00C8247A" w14:paraId="47188D46" w14:textId="77777777" w:rsidTr="00C07B4A">
        <w:trPr>
          <w:trHeight w:val="405"/>
        </w:trPr>
        <w:tc>
          <w:tcPr>
            <w:tcW w:w="1062" w:type="dxa"/>
            <w:tcBorders>
              <w:top w:val="single" w:sz="12" w:space="0" w:color="auto"/>
              <w:left w:val="single" w:sz="12" w:space="0" w:color="auto"/>
              <w:bottom w:val="single" w:sz="12" w:space="0" w:color="auto"/>
              <w:right w:val="single" w:sz="12" w:space="0" w:color="auto"/>
            </w:tcBorders>
            <w:shd w:val="clear" w:color="auto" w:fill="31849B" w:themeFill="accent5" w:themeFillShade="BF"/>
            <w:vAlign w:val="center"/>
          </w:tcPr>
          <w:p w14:paraId="1818AAB6"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ZR11</w:t>
            </w:r>
          </w:p>
        </w:tc>
        <w:tc>
          <w:tcPr>
            <w:tcW w:w="3355" w:type="dxa"/>
            <w:vMerge w:val="restart"/>
            <w:tcBorders>
              <w:top w:val="single" w:sz="12" w:space="0" w:color="auto"/>
              <w:left w:val="single" w:sz="12" w:space="0" w:color="auto"/>
              <w:right w:val="single" w:sz="12" w:space="0" w:color="auto"/>
            </w:tcBorders>
            <w:shd w:val="clear" w:color="auto" w:fill="auto"/>
            <w:vAlign w:val="center"/>
          </w:tcPr>
          <w:p w14:paraId="4BF98189" w14:textId="77777777" w:rsidR="00C8247A" w:rsidRDefault="00C8247A" w:rsidP="00C8247A">
            <w:pPr>
              <w:spacing w:before="360" w:after="240"/>
              <w:rPr>
                <w:rFonts w:ascii="Arial" w:hAnsi="Arial" w:cs="Arial"/>
                <w:b/>
                <w:bCs/>
                <w:smallCaps/>
                <w:color w:val="FFFFFF"/>
                <w:sz w:val="24"/>
                <w:szCs w:val="24"/>
                <w:shd w:val="clear" w:color="auto" w:fill="31849B"/>
                <w:lang w:eastAsia="pl-PL"/>
              </w:rPr>
            </w:pPr>
            <w:r w:rsidRPr="00C8247A">
              <w:rPr>
                <w:rFonts w:ascii="Arial" w:hAnsi="Arial" w:cs="Arial"/>
                <w:b/>
                <w:bCs/>
                <w:smallCaps/>
                <w:color w:val="FFFFFF"/>
                <w:sz w:val="24"/>
                <w:szCs w:val="24"/>
                <w:shd w:val="clear" w:color="auto" w:fill="31849B"/>
                <w:lang w:eastAsia="pl-PL"/>
              </w:rPr>
              <w:t>Utworzenie Małopolskiego Centrum Pediatrii i Kompleksowego Leczenia Dzieci z FASD poprzez przebudowę obiektu  Wojewódzkiego Specjalistycznego Szpitala Dziecięcego im. św. Ludwika w Krakowie przy ulicy Strzeleckiej 2</w:t>
            </w:r>
          </w:p>
          <w:p w14:paraId="572D2986" w14:textId="77777777" w:rsidR="000B2849" w:rsidRDefault="000B2849" w:rsidP="000B2849">
            <w:pPr>
              <w:spacing w:before="360" w:after="24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1CD3F853" w14:textId="77777777" w:rsidR="000B2849" w:rsidRDefault="000B2849" w:rsidP="000B2849">
            <w:pPr>
              <w:spacing w:before="360" w:after="240"/>
              <w:rPr>
                <w:rFonts w:ascii="Arial" w:hAnsi="Arial" w:cs="Arial"/>
                <w:b/>
                <w:bCs/>
                <w:smallCaps/>
                <w:color w:val="FFFFFF"/>
                <w:sz w:val="24"/>
                <w:szCs w:val="24"/>
                <w:shd w:val="clear" w:color="auto" w:fill="000000" w:themeFill="text1"/>
                <w:lang w:eastAsia="pl-PL"/>
              </w:rPr>
            </w:pPr>
          </w:p>
          <w:p w14:paraId="0AEA41ED" w14:textId="77777777" w:rsidR="000B2849" w:rsidRDefault="000B2849" w:rsidP="000B2849">
            <w:pPr>
              <w:spacing w:before="360" w:after="240"/>
              <w:rPr>
                <w:rFonts w:ascii="Arial" w:hAnsi="Arial" w:cs="Arial"/>
                <w:b/>
                <w:bCs/>
                <w:smallCaps/>
                <w:color w:val="FFFFFF"/>
                <w:sz w:val="24"/>
                <w:szCs w:val="24"/>
                <w:shd w:val="clear" w:color="auto" w:fill="000000" w:themeFill="text1"/>
                <w:lang w:eastAsia="pl-PL"/>
              </w:rPr>
            </w:pPr>
          </w:p>
          <w:p w14:paraId="7A9EDB28" w14:textId="77777777" w:rsidR="000B2849" w:rsidRDefault="000B2849" w:rsidP="000B2849">
            <w:pPr>
              <w:spacing w:before="360" w:after="240"/>
              <w:rPr>
                <w:rFonts w:ascii="Arial" w:hAnsi="Arial" w:cs="Arial"/>
                <w:b/>
                <w:bCs/>
                <w:smallCaps/>
                <w:color w:val="FFFFFF"/>
                <w:sz w:val="24"/>
                <w:szCs w:val="24"/>
                <w:shd w:val="clear" w:color="auto" w:fill="000000" w:themeFill="text1"/>
                <w:lang w:eastAsia="pl-PL"/>
              </w:rPr>
            </w:pPr>
          </w:p>
          <w:p w14:paraId="3B4A99CC" w14:textId="77777777" w:rsidR="000B2849" w:rsidRDefault="000B2849" w:rsidP="000B2849">
            <w:pPr>
              <w:spacing w:before="360" w:after="240"/>
              <w:rPr>
                <w:rFonts w:ascii="Arial" w:hAnsi="Arial" w:cs="Arial"/>
                <w:b/>
                <w:bCs/>
                <w:smallCaps/>
                <w:color w:val="FFFFFF"/>
                <w:sz w:val="24"/>
                <w:szCs w:val="24"/>
                <w:shd w:val="clear" w:color="auto" w:fill="000000" w:themeFill="text1"/>
                <w:lang w:eastAsia="pl-PL"/>
              </w:rPr>
            </w:pPr>
          </w:p>
          <w:p w14:paraId="37FB0226" w14:textId="77777777" w:rsidR="000B2849" w:rsidRDefault="000B2849" w:rsidP="000B2849">
            <w:pPr>
              <w:spacing w:before="360" w:after="240"/>
              <w:rPr>
                <w:rFonts w:ascii="Arial" w:hAnsi="Arial" w:cs="Arial"/>
                <w:b/>
                <w:bCs/>
                <w:smallCaps/>
                <w:color w:val="FFFFFF"/>
                <w:sz w:val="24"/>
                <w:szCs w:val="24"/>
                <w:shd w:val="clear" w:color="auto" w:fill="000000" w:themeFill="text1"/>
                <w:lang w:eastAsia="pl-PL"/>
              </w:rPr>
            </w:pPr>
          </w:p>
          <w:p w14:paraId="0559BE72" w14:textId="05B68DDF" w:rsidR="000B2849" w:rsidRPr="00C8247A" w:rsidRDefault="000B2849" w:rsidP="000B2849">
            <w:pPr>
              <w:spacing w:before="360" w:after="240"/>
              <w:rPr>
                <w:rFonts w:ascii="Arial" w:hAnsi="Arial" w:cs="Arial"/>
                <w:sz w:val="24"/>
                <w:szCs w:val="24"/>
              </w:rPr>
            </w:pPr>
          </w:p>
        </w:tc>
        <w:tc>
          <w:tcPr>
            <w:tcW w:w="5652" w:type="dxa"/>
            <w:gridSpan w:val="2"/>
            <w:vMerge w:val="restart"/>
            <w:tcBorders>
              <w:top w:val="single" w:sz="12" w:space="0" w:color="auto"/>
              <w:left w:val="single" w:sz="12" w:space="0" w:color="auto"/>
              <w:right w:val="single" w:sz="12" w:space="0" w:color="auto"/>
            </w:tcBorders>
            <w:shd w:val="clear" w:color="auto" w:fill="auto"/>
          </w:tcPr>
          <w:p w14:paraId="5EEBC2FA"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31849B"/>
                <w:lang w:eastAsia="pl-PL"/>
              </w:rPr>
              <w:t>ZAKRES PRZEDMIOTOWY PROJEKTU</w:t>
            </w:r>
          </w:p>
          <w:p w14:paraId="15A3C711"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Przebudowa z nadbudową kondygnacji budynku głównego Szpitala, zmiany funkcjonalno-organizacyjne i stworzenie warunków dla prawidłowego funkcjonowania Małopolskiego Centrum Pediatrii dla dzieci i młodzieży z utworzeniem Centrum Kompleksowego Leczenia FASD o znaczeniu ponadregionalnym.</w:t>
            </w:r>
          </w:p>
        </w:tc>
      </w:tr>
      <w:tr w:rsidR="00C8247A" w:rsidRPr="00C8247A" w14:paraId="438423F4" w14:textId="77777777" w:rsidTr="000B2849">
        <w:trPr>
          <w:trHeight w:val="8619"/>
        </w:trPr>
        <w:tc>
          <w:tcPr>
            <w:tcW w:w="1062" w:type="dxa"/>
            <w:tcBorders>
              <w:top w:val="single" w:sz="12" w:space="0" w:color="auto"/>
              <w:left w:val="single" w:sz="12" w:space="0" w:color="auto"/>
              <w:bottom w:val="single" w:sz="12" w:space="0" w:color="auto"/>
              <w:right w:val="single" w:sz="12" w:space="0" w:color="auto"/>
            </w:tcBorders>
            <w:shd w:val="clear" w:color="auto" w:fill="auto"/>
            <w:vAlign w:val="center"/>
          </w:tcPr>
          <w:p w14:paraId="13F095D1" w14:textId="77777777" w:rsidR="00C8247A" w:rsidRPr="00C8247A" w:rsidRDefault="00C8247A" w:rsidP="00C8247A">
            <w:pPr>
              <w:spacing w:after="0"/>
              <w:jc w:val="center"/>
              <w:rPr>
                <w:rFonts w:ascii="Arial" w:hAnsi="Arial" w:cs="Arial"/>
                <w:b/>
                <w:sz w:val="24"/>
                <w:szCs w:val="24"/>
              </w:rPr>
            </w:pPr>
            <w:r w:rsidRPr="00C8247A">
              <w:rPr>
                <w:rFonts w:ascii="Arial" w:hAnsi="Arial" w:cs="Arial"/>
                <w:b/>
                <w:sz w:val="24"/>
                <w:szCs w:val="24"/>
              </w:rPr>
              <w:t>K</w:t>
            </w:r>
          </w:p>
        </w:tc>
        <w:tc>
          <w:tcPr>
            <w:tcW w:w="3355" w:type="dxa"/>
            <w:vMerge/>
            <w:tcBorders>
              <w:left w:val="single" w:sz="12" w:space="0" w:color="auto"/>
              <w:bottom w:val="single" w:sz="12" w:space="0" w:color="auto"/>
              <w:right w:val="single" w:sz="12" w:space="0" w:color="auto"/>
            </w:tcBorders>
            <w:shd w:val="clear" w:color="auto" w:fill="auto"/>
            <w:vAlign w:val="center"/>
          </w:tcPr>
          <w:p w14:paraId="0FB02F2C" w14:textId="77777777" w:rsidR="00C8247A" w:rsidRPr="00C8247A" w:rsidRDefault="00C8247A" w:rsidP="00C8247A">
            <w:pPr>
              <w:spacing w:before="120"/>
              <w:rPr>
                <w:rFonts w:ascii="Arial" w:hAnsi="Arial" w:cs="Arial"/>
                <w:b/>
                <w:bCs/>
                <w:smallCaps/>
                <w:color w:val="FFFFFF"/>
                <w:sz w:val="24"/>
                <w:szCs w:val="24"/>
                <w:shd w:val="clear" w:color="auto" w:fill="31849B"/>
                <w:lang w:eastAsia="pl-PL"/>
              </w:rPr>
            </w:pPr>
          </w:p>
        </w:tc>
        <w:tc>
          <w:tcPr>
            <w:tcW w:w="5652" w:type="dxa"/>
            <w:gridSpan w:val="2"/>
            <w:vMerge/>
            <w:tcBorders>
              <w:left w:val="single" w:sz="12" w:space="0" w:color="auto"/>
              <w:bottom w:val="single" w:sz="12" w:space="0" w:color="auto"/>
              <w:right w:val="single" w:sz="12" w:space="0" w:color="auto"/>
            </w:tcBorders>
            <w:shd w:val="clear" w:color="auto" w:fill="auto"/>
          </w:tcPr>
          <w:p w14:paraId="750E5FF5" w14:textId="77777777" w:rsidR="00C8247A" w:rsidRPr="00C8247A" w:rsidRDefault="00C8247A" w:rsidP="00C8247A">
            <w:pPr>
              <w:rPr>
                <w:rFonts w:ascii="Arial" w:hAnsi="Arial" w:cs="Arial"/>
                <w:b/>
                <w:bCs/>
                <w:smallCaps/>
                <w:color w:val="FFFFFF"/>
                <w:sz w:val="24"/>
                <w:szCs w:val="24"/>
                <w:shd w:val="clear" w:color="auto" w:fill="31849B"/>
                <w:lang w:eastAsia="pl-PL"/>
              </w:rPr>
            </w:pPr>
          </w:p>
        </w:tc>
      </w:tr>
      <w:tr w:rsidR="00C8247A" w:rsidRPr="00C8247A" w14:paraId="02C1E259" w14:textId="77777777" w:rsidTr="00C07B4A">
        <w:trPr>
          <w:trHeight w:val="445"/>
        </w:trPr>
        <w:tc>
          <w:tcPr>
            <w:tcW w:w="1062" w:type="dxa"/>
            <w:tcBorders>
              <w:top w:val="single" w:sz="12" w:space="0" w:color="auto"/>
              <w:left w:val="single" w:sz="12" w:space="0" w:color="auto"/>
              <w:bottom w:val="single" w:sz="12" w:space="0" w:color="auto"/>
              <w:right w:val="single" w:sz="12" w:space="0" w:color="auto"/>
            </w:tcBorders>
            <w:shd w:val="clear" w:color="auto" w:fill="236D6F"/>
            <w:vAlign w:val="center"/>
          </w:tcPr>
          <w:p w14:paraId="3F641B7C"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lastRenderedPageBreak/>
              <w:t>ZR12</w:t>
            </w:r>
          </w:p>
        </w:tc>
        <w:tc>
          <w:tcPr>
            <w:tcW w:w="3355" w:type="dxa"/>
            <w:vMerge w:val="restart"/>
            <w:tcBorders>
              <w:top w:val="single" w:sz="12" w:space="0" w:color="auto"/>
              <w:left w:val="single" w:sz="12" w:space="0" w:color="auto"/>
              <w:right w:val="single" w:sz="12" w:space="0" w:color="auto"/>
            </w:tcBorders>
            <w:shd w:val="clear" w:color="auto" w:fill="auto"/>
            <w:vAlign w:val="center"/>
          </w:tcPr>
          <w:p w14:paraId="7E7F47B3"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r w:rsidRPr="00C8247A">
              <w:rPr>
                <w:rFonts w:ascii="Arial" w:hAnsi="Arial" w:cs="Arial"/>
                <w:b/>
                <w:bCs/>
                <w:smallCaps/>
                <w:color w:val="FFFFFF"/>
                <w:sz w:val="24"/>
                <w:szCs w:val="24"/>
                <w:highlight w:val="darkCyan"/>
                <w:shd w:val="clear" w:color="auto" w:fill="B6DDE8"/>
                <w:lang w:eastAsia="pl-PL"/>
              </w:rPr>
              <w:t xml:space="preserve">Małopolski System Informacji Medycznej – </w:t>
            </w:r>
            <w:r w:rsidRPr="00C8247A">
              <w:rPr>
                <w:rFonts w:ascii="Arial" w:hAnsi="Arial" w:cs="Arial"/>
                <w:b/>
                <w:bCs/>
                <w:smallCaps/>
                <w:color w:val="FFFFFF"/>
                <w:sz w:val="24"/>
                <w:szCs w:val="24"/>
                <w:highlight w:val="darkCyan"/>
                <w:shd w:val="clear" w:color="auto" w:fill="B6DDE8"/>
                <w:lang w:eastAsia="pl-PL"/>
              </w:rPr>
              <w:br/>
              <w:t>M-SIM</w:t>
            </w:r>
          </w:p>
          <w:p w14:paraId="73EE8E31"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p w14:paraId="21D1EADC"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p w14:paraId="0D2BB38C"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p w14:paraId="6093A91F"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p w14:paraId="1BCBEAFF"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p w14:paraId="7902FF37"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p w14:paraId="0305E53C"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p w14:paraId="1437D2D7"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p w14:paraId="3CA043BF" w14:textId="77777777" w:rsidR="00C8247A" w:rsidRPr="00C8247A" w:rsidRDefault="00C8247A" w:rsidP="00C8247A">
            <w:pPr>
              <w:spacing w:before="120" w:after="120"/>
              <w:rPr>
                <w:rFonts w:ascii="Arial" w:hAnsi="Arial" w:cs="Arial"/>
                <w:sz w:val="24"/>
                <w:szCs w:val="24"/>
              </w:rPr>
            </w:pPr>
          </w:p>
        </w:tc>
        <w:tc>
          <w:tcPr>
            <w:tcW w:w="5652" w:type="dxa"/>
            <w:gridSpan w:val="2"/>
            <w:vMerge w:val="restart"/>
            <w:tcBorders>
              <w:top w:val="single" w:sz="12" w:space="0" w:color="auto"/>
              <w:left w:val="single" w:sz="12" w:space="0" w:color="auto"/>
              <w:right w:val="single" w:sz="12" w:space="0" w:color="auto"/>
            </w:tcBorders>
            <w:shd w:val="clear" w:color="auto" w:fill="auto"/>
          </w:tcPr>
          <w:p w14:paraId="6B53C55C" w14:textId="77777777" w:rsidR="00C8247A" w:rsidRPr="00C8247A" w:rsidRDefault="00C8247A" w:rsidP="00C8247A">
            <w:pPr>
              <w:spacing w:before="120" w:after="120"/>
              <w:rPr>
                <w:rFonts w:ascii="Arial" w:hAnsi="Arial" w:cs="Arial"/>
                <w:b/>
                <w:bCs/>
                <w:smallCaps/>
                <w:color w:val="FFFFFF"/>
                <w:sz w:val="24"/>
                <w:szCs w:val="24"/>
                <w:highlight w:val="darkCyan"/>
                <w:shd w:val="clear" w:color="auto" w:fill="B6DDE8"/>
                <w:lang w:eastAsia="pl-PL"/>
              </w:rPr>
            </w:pPr>
            <w:r w:rsidRPr="00C8247A">
              <w:rPr>
                <w:rFonts w:ascii="Arial" w:hAnsi="Arial" w:cs="Arial"/>
                <w:b/>
                <w:bCs/>
                <w:smallCaps/>
                <w:color w:val="FFFFFF"/>
                <w:sz w:val="24"/>
                <w:szCs w:val="24"/>
                <w:highlight w:val="darkCyan"/>
                <w:shd w:val="clear" w:color="auto" w:fill="B6DDE8"/>
                <w:lang w:eastAsia="pl-PL"/>
              </w:rPr>
              <w:t>ZAKRES PRZEDMIOTOWY PROJEKTU</w:t>
            </w:r>
          </w:p>
          <w:p w14:paraId="07C74580"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Stworzenie regionalnego systemu informacji medycznej, stanowiącego platformę elektronicznej wymiany danych, mającą na celu zwiększenie dostępności i poprawę jakości e-usług świadczonych w sektorze ochrony zdrowia.</w:t>
            </w:r>
          </w:p>
        </w:tc>
      </w:tr>
      <w:tr w:rsidR="00C8247A" w:rsidRPr="00C8247A" w14:paraId="79A5F72D" w14:textId="77777777" w:rsidTr="00C07B4A">
        <w:trPr>
          <w:trHeight w:val="4776"/>
        </w:trPr>
        <w:tc>
          <w:tcPr>
            <w:tcW w:w="1062" w:type="dxa"/>
            <w:tcBorders>
              <w:top w:val="single" w:sz="12" w:space="0" w:color="auto"/>
              <w:left w:val="single" w:sz="12" w:space="0" w:color="auto"/>
              <w:bottom w:val="single" w:sz="12" w:space="0" w:color="auto"/>
              <w:right w:val="single" w:sz="12" w:space="0" w:color="auto"/>
            </w:tcBorders>
            <w:shd w:val="clear" w:color="auto" w:fill="auto"/>
            <w:vAlign w:val="center"/>
          </w:tcPr>
          <w:p w14:paraId="63150F33"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355" w:type="dxa"/>
            <w:vMerge/>
            <w:tcBorders>
              <w:left w:val="single" w:sz="12" w:space="0" w:color="auto"/>
              <w:bottom w:val="single" w:sz="12" w:space="0" w:color="auto"/>
              <w:right w:val="single" w:sz="12" w:space="0" w:color="auto"/>
            </w:tcBorders>
            <w:shd w:val="clear" w:color="auto" w:fill="auto"/>
            <w:vAlign w:val="center"/>
          </w:tcPr>
          <w:p w14:paraId="39F51170"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tc>
        <w:tc>
          <w:tcPr>
            <w:tcW w:w="5652" w:type="dxa"/>
            <w:gridSpan w:val="2"/>
            <w:vMerge/>
            <w:tcBorders>
              <w:left w:val="single" w:sz="12" w:space="0" w:color="auto"/>
              <w:bottom w:val="single" w:sz="12" w:space="0" w:color="auto"/>
              <w:right w:val="single" w:sz="12" w:space="0" w:color="auto"/>
            </w:tcBorders>
            <w:shd w:val="clear" w:color="auto" w:fill="auto"/>
          </w:tcPr>
          <w:p w14:paraId="09AAD47A"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tc>
      </w:tr>
      <w:tr w:rsidR="00C8247A" w:rsidRPr="00C8247A" w14:paraId="2D930230" w14:textId="77777777" w:rsidTr="00C07B4A">
        <w:trPr>
          <w:trHeight w:val="678"/>
        </w:trPr>
        <w:tc>
          <w:tcPr>
            <w:tcW w:w="1062" w:type="dxa"/>
            <w:tcBorders>
              <w:top w:val="single" w:sz="12" w:space="0" w:color="auto"/>
              <w:left w:val="single" w:sz="12" w:space="0" w:color="auto"/>
              <w:bottom w:val="single" w:sz="12" w:space="0" w:color="auto"/>
              <w:right w:val="single" w:sz="12" w:space="0" w:color="auto"/>
            </w:tcBorders>
            <w:shd w:val="clear" w:color="auto" w:fill="236D6F"/>
            <w:vAlign w:val="center"/>
          </w:tcPr>
          <w:p w14:paraId="6F0875A7"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ZR13</w:t>
            </w:r>
          </w:p>
        </w:tc>
        <w:tc>
          <w:tcPr>
            <w:tcW w:w="3355"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32966EB2"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r w:rsidRPr="00C8247A">
              <w:rPr>
                <w:rFonts w:ascii="Arial" w:hAnsi="Arial" w:cs="Arial"/>
                <w:b/>
                <w:bCs/>
                <w:smallCaps/>
                <w:color w:val="FFFFFF"/>
                <w:sz w:val="24"/>
                <w:szCs w:val="24"/>
                <w:highlight w:val="darkCyan"/>
                <w:shd w:val="clear" w:color="auto" w:fill="B6DDE8"/>
                <w:lang w:eastAsia="pl-PL"/>
              </w:rPr>
              <w:t>Małopolski Tele Anioł</w:t>
            </w:r>
          </w:p>
          <w:p w14:paraId="50217336"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p w14:paraId="2E4DC293"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p w14:paraId="782E40B7"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p w14:paraId="217598FB"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p w14:paraId="377A8942"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p w14:paraId="72F08C07"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p w14:paraId="1138EDB2"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p w14:paraId="50037099"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tc>
        <w:tc>
          <w:tcPr>
            <w:tcW w:w="5652" w:type="dxa"/>
            <w:gridSpan w:val="2"/>
            <w:vMerge w:val="restart"/>
            <w:tcBorders>
              <w:left w:val="single" w:sz="12" w:space="0" w:color="auto"/>
              <w:right w:val="single" w:sz="12" w:space="0" w:color="auto"/>
            </w:tcBorders>
            <w:shd w:val="clear" w:color="auto" w:fill="auto"/>
          </w:tcPr>
          <w:p w14:paraId="2F037A7F" w14:textId="77777777" w:rsidR="00C8247A" w:rsidRPr="00C8247A" w:rsidRDefault="00C8247A" w:rsidP="00C8247A">
            <w:pPr>
              <w:spacing w:before="120" w:after="120"/>
              <w:rPr>
                <w:rFonts w:ascii="Arial" w:hAnsi="Arial" w:cs="Arial"/>
                <w:b/>
                <w:bCs/>
                <w:smallCaps/>
                <w:color w:val="FFFFFF"/>
                <w:sz w:val="24"/>
                <w:szCs w:val="24"/>
                <w:highlight w:val="darkCyan"/>
                <w:shd w:val="clear" w:color="auto" w:fill="B6DDE8"/>
                <w:lang w:eastAsia="pl-PL"/>
              </w:rPr>
            </w:pPr>
            <w:r w:rsidRPr="00C8247A">
              <w:rPr>
                <w:rFonts w:ascii="Arial" w:hAnsi="Arial" w:cs="Arial"/>
                <w:b/>
                <w:bCs/>
                <w:smallCaps/>
                <w:color w:val="FFFFFF"/>
                <w:sz w:val="24"/>
                <w:szCs w:val="24"/>
                <w:highlight w:val="darkCyan"/>
                <w:shd w:val="clear" w:color="auto" w:fill="B6DDE8"/>
                <w:lang w:eastAsia="pl-PL"/>
              </w:rPr>
              <w:t>ZAKRES PRZEDMIOTOWY PROJEKTU</w:t>
            </w:r>
          </w:p>
          <w:p w14:paraId="337F169B"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r w:rsidRPr="00C8247A">
              <w:rPr>
                <w:rFonts w:ascii="Arial" w:hAnsi="Arial" w:cs="Arial"/>
                <w:i/>
                <w:iCs/>
                <w:sz w:val="24"/>
                <w:szCs w:val="24"/>
                <w:lang w:eastAsia="pl-PL"/>
              </w:rPr>
              <w:t>Utworzenie Centrum Teleopieki dla osób niesamodzielnych. Wykorzystanie nowoczesnych technologii informacyjno-komunikacyjnych oraz zapewnienie wsparcia usług opiekuńczych i sąsiedzkich w miejscu zamieszkania dla osób niesamodzielnych.</w:t>
            </w:r>
          </w:p>
        </w:tc>
      </w:tr>
      <w:tr w:rsidR="00C8247A" w:rsidRPr="00C8247A" w14:paraId="65A03820" w14:textId="77777777" w:rsidTr="00C07B4A">
        <w:trPr>
          <w:trHeight w:val="2996"/>
        </w:trPr>
        <w:tc>
          <w:tcPr>
            <w:tcW w:w="1062" w:type="dxa"/>
            <w:tcBorders>
              <w:top w:val="single" w:sz="12" w:space="0" w:color="auto"/>
              <w:left w:val="single" w:sz="12" w:space="0" w:color="auto"/>
              <w:bottom w:val="single" w:sz="12" w:space="0" w:color="auto"/>
              <w:right w:val="single" w:sz="12" w:space="0" w:color="auto"/>
            </w:tcBorders>
            <w:shd w:val="clear" w:color="auto" w:fill="auto"/>
            <w:vAlign w:val="center"/>
          </w:tcPr>
          <w:p w14:paraId="7BC7C905"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355" w:type="dxa"/>
            <w:vMerge/>
            <w:tcBorders>
              <w:top w:val="nil"/>
              <w:left w:val="single" w:sz="12" w:space="0" w:color="auto"/>
              <w:bottom w:val="single" w:sz="12" w:space="0" w:color="auto"/>
              <w:right w:val="single" w:sz="12" w:space="0" w:color="auto"/>
            </w:tcBorders>
            <w:shd w:val="clear" w:color="auto" w:fill="auto"/>
            <w:vAlign w:val="center"/>
          </w:tcPr>
          <w:p w14:paraId="3A77C000"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tc>
        <w:tc>
          <w:tcPr>
            <w:tcW w:w="5652" w:type="dxa"/>
            <w:gridSpan w:val="2"/>
            <w:vMerge/>
            <w:tcBorders>
              <w:left w:val="single" w:sz="12" w:space="0" w:color="auto"/>
              <w:bottom w:val="single" w:sz="12" w:space="0" w:color="auto"/>
              <w:right w:val="single" w:sz="12" w:space="0" w:color="auto"/>
            </w:tcBorders>
            <w:shd w:val="clear" w:color="auto" w:fill="auto"/>
          </w:tcPr>
          <w:p w14:paraId="1F0D8B28"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tc>
      </w:tr>
      <w:tr w:rsidR="00C8247A" w:rsidRPr="00C8247A" w14:paraId="50514C78" w14:textId="77777777" w:rsidTr="00C07B4A">
        <w:trPr>
          <w:trHeight w:val="423"/>
        </w:trPr>
        <w:tc>
          <w:tcPr>
            <w:tcW w:w="1062" w:type="dxa"/>
            <w:tcBorders>
              <w:top w:val="single" w:sz="12" w:space="0" w:color="auto"/>
              <w:left w:val="single" w:sz="12" w:space="0" w:color="auto"/>
              <w:bottom w:val="single" w:sz="12" w:space="0" w:color="auto"/>
              <w:right w:val="single" w:sz="12" w:space="0" w:color="auto"/>
            </w:tcBorders>
            <w:shd w:val="clear" w:color="auto" w:fill="236D6F"/>
            <w:vAlign w:val="center"/>
          </w:tcPr>
          <w:p w14:paraId="4E95FF1D"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ZR17</w:t>
            </w:r>
          </w:p>
        </w:tc>
        <w:tc>
          <w:tcPr>
            <w:tcW w:w="3355" w:type="dxa"/>
            <w:vMerge w:val="restart"/>
            <w:tcBorders>
              <w:top w:val="single" w:sz="12" w:space="0" w:color="auto"/>
              <w:left w:val="single" w:sz="12" w:space="0" w:color="auto"/>
              <w:right w:val="single" w:sz="12" w:space="0" w:color="auto"/>
            </w:tcBorders>
            <w:shd w:val="clear" w:color="auto" w:fill="auto"/>
            <w:vAlign w:val="center"/>
          </w:tcPr>
          <w:p w14:paraId="6B68CD0E" w14:textId="77777777" w:rsidR="00C8247A" w:rsidRPr="00C8247A" w:rsidRDefault="00C8247A" w:rsidP="00C8247A">
            <w:pPr>
              <w:spacing w:before="360" w:after="240"/>
              <w:rPr>
                <w:rFonts w:ascii="Arial" w:hAnsi="Arial" w:cs="Arial"/>
                <w:b/>
                <w:bCs/>
                <w:smallCaps/>
                <w:color w:val="FFFFFF"/>
                <w:sz w:val="24"/>
                <w:szCs w:val="24"/>
                <w:shd w:val="clear" w:color="auto" w:fill="B6DDE8"/>
                <w:lang w:eastAsia="pl-PL"/>
              </w:rPr>
            </w:pPr>
            <w:r w:rsidRPr="00C8247A">
              <w:rPr>
                <w:rFonts w:ascii="Arial" w:hAnsi="Arial" w:cs="Arial"/>
                <w:b/>
                <w:bCs/>
                <w:smallCaps/>
                <w:color w:val="FFFFFF"/>
                <w:sz w:val="24"/>
                <w:szCs w:val="24"/>
                <w:highlight w:val="darkCyan"/>
                <w:shd w:val="clear" w:color="auto" w:fill="B6DDE8"/>
                <w:lang w:eastAsia="pl-PL"/>
              </w:rPr>
              <w:t>Program zdrowotny dotyczący profilaktyki zakażeń pneumokokowych w Małopolsce</w:t>
            </w:r>
          </w:p>
          <w:p w14:paraId="2E8F83E7" w14:textId="77777777" w:rsidR="00C8247A" w:rsidRPr="00C8247A" w:rsidRDefault="00C8247A" w:rsidP="00C8247A">
            <w:pPr>
              <w:spacing w:before="360" w:after="240"/>
              <w:rPr>
                <w:rFonts w:ascii="Arial" w:hAnsi="Arial" w:cs="Arial"/>
                <w:b/>
                <w:bCs/>
                <w:smallCaps/>
                <w:color w:val="FFFFFF"/>
                <w:sz w:val="24"/>
                <w:szCs w:val="24"/>
                <w:shd w:val="clear" w:color="auto" w:fill="B6DDE8"/>
                <w:lang w:eastAsia="pl-PL"/>
              </w:rPr>
            </w:pPr>
            <w:r w:rsidRPr="00C8247A">
              <w:rPr>
                <w:rFonts w:ascii="Arial" w:hAnsi="Arial" w:cs="Arial"/>
                <w:b/>
                <w:bCs/>
                <w:smallCaps/>
                <w:color w:val="FFFFFF"/>
                <w:sz w:val="24"/>
                <w:szCs w:val="24"/>
                <w:highlight w:val="black"/>
                <w:shd w:val="clear" w:color="auto" w:fill="B6DDE8"/>
                <w:lang w:eastAsia="pl-PL"/>
              </w:rPr>
              <w:t>Zadanie Zrealizowane</w:t>
            </w:r>
            <w:r w:rsidRPr="00C8247A">
              <w:rPr>
                <w:rFonts w:ascii="Arial" w:hAnsi="Arial" w:cs="Arial"/>
                <w:b/>
                <w:bCs/>
                <w:smallCaps/>
                <w:color w:val="FFFFFF"/>
                <w:sz w:val="24"/>
                <w:szCs w:val="24"/>
                <w:shd w:val="clear" w:color="auto" w:fill="B6DDE8"/>
                <w:lang w:eastAsia="pl-PL"/>
              </w:rPr>
              <w:t xml:space="preserve"> </w:t>
            </w:r>
          </w:p>
          <w:p w14:paraId="52C40B76" w14:textId="77777777" w:rsidR="00C8247A" w:rsidRPr="00C8247A" w:rsidRDefault="00C8247A" w:rsidP="00C8247A">
            <w:pPr>
              <w:spacing w:before="240" w:after="240"/>
              <w:rPr>
                <w:rFonts w:ascii="Arial" w:hAnsi="Arial" w:cs="Arial"/>
                <w:sz w:val="24"/>
                <w:szCs w:val="24"/>
              </w:rPr>
            </w:pPr>
          </w:p>
        </w:tc>
        <w:tc>
          <w:tcPr>
            <w:tcW w:w="5652" w:type="dxa"/>
            <w:gridSpan w:val="2"/>
            <w:vMerge w:val="restart"/>
            <w:tcBorders>
              <w:top w:val="single" w:sz="12" w:space="0" w:color="auto"/>
              <w:left w:val="single" w:sz="12" w:space="0" w:color="auto"/>
              <w:right w:val="single" w:sz="12" w:space="0" w:color="auto"/>
            </w:tcBorders>
            <w:shd w:val="clear" w:color="auto" w:fill="auto"/>
          </w:tcPr>
          <w:p w14:paraId="45F87FD7" w14:textId="77777777" w:rsidR="00C8247A" w:rsidRPr="00C8247A" w:rsidRDefault="00C8247A" w:rsidP="00C8247A">
            <w:pPr>
              <w:spacing w:before="120" w:after="120"/>
              <w:rPr>
                <w:rFonts w:ascii="Arial" w:hAnsi="Arial" w:cs="Arial"/>
                <w:bCs/>
                <w:i/>
                <w:sz w:val="24"/>
                <w:szCs w:val="24"/>
                <w:lang w:eastAsia="pl-PL"/>
              </w:rPr>
            </w:pPr>
            <w:r w:rsidRPr="00C8247A">
              <w:rPr>
                <w:rFonts w:ascii="Arial" w:hAnsi="Arial" w:cs="Arial"/>
                <w:b/>
                <w:bCs/>
                <w:smallCaps/>
                <w:color w:val="FFFFFF"/>
                <w:sz w:val="24"/>
                <w:szCs w:val="24"/>
                <w:highlight w:val="darkCyan"/>
                <w:shd w:val="clear" w:color="auto" w:fill="B6DDE8"/>
                <w:lang w:eastAsia="pl-PL"/>
              </w:rPr>
              <w:t>ZAKRES PRZEDMIOTOWY PROJEKTU</w:t>
            </w:r>
          </w:p>
          <w:p w14:paraId="694D2A01" w14:textId="77777777" w:rsidR="00C8247A" w:rsidRPr="00C8247A" w:rsidRDefault="00C8247A" w:rsidP="00C8247A">
            <w:pPr>
              <w:spacing w:before="120" w:after="120"/>
              <w:rPr>
                <w:rFonts w:ascii="Arial" w:hAnsi="Arial" w:cs="Arial"/>
                <w:sz w:val="24"/>
                <w:szCs w:val="24"/>
              </w:rPr>
            </w:pPr>
            <w:r w:rsidRPr="00C8247A">
              <w:rPr>
                <w:rFonts w:ascii="Arial" w:hAnsi="Arial" w:cs="Arial"/>
                <w:bCs/>
                <w:i/>
                <w:sz w:val="24"/>
                <w:szCs w:val="24"/>
                <w:lang w:eastAsia="pl-PL"/>
              </w:rPr>
              <w:t>Zapobieganie zakażeniom pneumokokowym poprzez szczepienia ochronne.</w:t>
            </w:r>
          </w:p>
        </w:tc>
      </w:tr>
      <w:tr w:rsidR="00C8247A" w:rsidRPr="00C8247A" w14:paraId="30E188B4" w14:textId="77777777" w:rsidTr="00C07B4A">
        <w:trPr>
          <w:trHeight w:val="705"/>
        </w:trPr>
        <w:tc>
          <w:tcPr>
            <w:tcW w:w="10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9EF64D8" w14:textId="77777777" w:rsidR="00C8247A" w:rsidRPr="00C8247A" w:rsidRDefault="00C8247A" w:rsidP="00C8247A">
            <w:pPr>
              <w:spacing w:after="0" w:line="240" w:lineRule="auto"/>
              <w:jc w:val="center"/>
              <w:rPr>
                <w:rFonts w:ascii="Arial" w:hAnsi="Arial" w:cs="Arial"/>
                <w:b/>
                <w:sz w:val="24"/>
                <w:szCs w:val="24"/>
              </w:rPr>
            </w:pPr>
          </w:p>
        </w:tc>
        <w:tc>
          <w:tcPr>
            <w:tcW w:w="3355" w:type="dxa"/>
            <w:vMerge/>
            <w:tcBorders>
              <w:left w:val="single" w:sz="12" w:space="0" w:color="auto"/>
              <w:bottom w:val="single" w:sz="12" w:space="0" w:color="auto"/>
              <w:right w:val="single" w:sz="12" w:space="0" w:color="auto"/>
            </w:tcBorders>
            <w:shd w:val="clear" w:color="auto" w:fill="auto"/>
            <w:vAlign w:val="center"/>
          </w:tcPr>
          <w:p w14:paraId="4FFC96B9"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tc>
        <w:tc>
          <w:tcPr>
            <w:tcW w:w="5652" w:type="dxa"/>
            <w:gridSpan w:val="2"/>
            <w:vMerge/>
            <w:tcBorders>
              <w:left w:val="single" w:sz="12" w:space="0" w:color="auto"/>
              <w:bottom w:val="single" w:sz="12" w:space="0" w:color="auto"/>
              <w:right w:val="single" w:sz="12" w:space="0" w:color="auto"/>
            </w:tcBorders>
            <w:shd w:val="clear" w:color="auto" w:fill="auto"/>
          </w:tcPr>
          <w:p w14:paraId="282F1266"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tc>
      </w:tr>
      <w:tr w:rsidR="00C8247A" w:rsidRPr="00C8247A" w14:paraId="75312817" w14:textId="77777777" w:rsidTr="00C07B4A">
        <w:trPr>
          <w:trHeight w:val="539"/>
        </w:trPr>
        <w:tc>
          <w:tcPr>
            <w:tcW w:w="1062" w:type="dxa"/>
            <w:tcBorders>
              <w:top w:val="single" w:sz="12" w:space="0" w:color="auto"/>
              <w:left w:val="single" w:sz="12" w:space="0" w:color="auto"/>
              <w:bottom w:val="single" w:sz="12" w:space="0" w:color="auto"/>
              <w:right w:val="single" w:sz="12" w:space="0" w:color="auto"/>
            </w:tcBorders>
            <w:shd w:val="clear" w:color="auto" w:fill="236D6F"/>
            <w:vAlign w:val="center"/>
          </w:tcPr>
          <w:p w14:paraId="57463D54"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ZR18</w:t>
            </w:r>
          </w:p>
        </w:tc>
        <w:tc>
          <w:tcPr>
            <w:tcW w:w="3355" w:type="dxa"/>
            <w:vMerge w:val="restart"/>
            <w:tcBorders>
              <w:top w:val="single" w:sz="12" w:space="0" w:color="auto"/>
              <w:left w:val="single" w:sz="12" w:space="0" w:color="auto"/>
              <w:right w:val="single" w:sz="12" w:space="0" w:color="auto"/>
            </w:tcBorders>
            <w:shd w:val="clear" w:color="auto" w:fill="auto"/>
            <w:vAlign w:val="center"/>
          </w:tcPr>
          <w:p w14:paraId="3CAB947C"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r w:rsidRPr="00C8247A">
              <w:rPr>
                <w:rFonts w:ascii="Arial" w:hAnsi="Arial" w:cs="Arial"/>
                <w:b/>
                <w:bCs/>
                <w:smallCaps/>
                <w:color w:val="FFFFFF"/>
                <w:sz w:val="24"/>
                <w:szCs w:val="24"/>
                <w:highlight w:val="darkCyan"/>
                <w:shd w:val="clear" w:color="auto" w:fill="B6DDE8"/>
                <w:lang w:eastAsia="pl-PL"/>
              </w:rPr>
              <w:t>Program zdrowotny profilaktyki zakażeń wirusem brodawczaka ludzkiego (HPV) w Małopolsce</w:t>
            </w:r>
          </w:p>
          <w:p w14:paraId="1D6C3224"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p w14:paraId="5ACC416E"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p w14:paraId="68F6F532" w14:textId="77777777" w:rsidR="00C8247A" w:rsidRPr="00C8247A" w:rsidRDefault="00C8247A" w:rsidP="00C8247A">
            <w:pPr>
              <w:spacing w:before="120" w:after="120"/>
              <w:rPr>
                <w:rFonts w:ascii="Arial" w:hAnsi="Arial" w:cs="Arial"/>
                <w:sz w:val="24"/>
                <w:szCs w:val="24"/>
              </w:rPr>
            </w:pPr>
          </w:p>
        </w:tc>
        <w:tc>
          <w:tcPr>
            <w:tcW w:w="5652" w:type="dxa"/>
            <w:gridSpan w:val="2"/>
            <w:vMerge w:val="restart"/>
            <w:tcBorders>
              <w:top w:val="single" w:sz="12" w:space="0" w:color="auto"/>
              <w:left w:val="single" w:sz="12" w:space="0" w:color="auto"/>
              <w:right w:val="single" w:sz="12" w:space="0" w:color="auto"/>
            </w:tcBorders>
            <w:shd w:val="clear" w:color="auto" w:fill="auto"/>
          </w:tcPr>
          <w:p w14:paraId="65297001" w14:textId="77777777" w:rsidR="00C8247A" w:rsidRPr="00C8247A" w:rsidRDefault="00C8247A" w:rsidP="00C8247A">
            <w:pPr>
              <w:spacing w:before="120" w:after="120"/>
              <w:rPr>
                <w:rFonts w:ascii="Arial" w:hAnsi="Arial" w:cs="Arial"/>
                <w:bCs/>
                <w:i/>
                <w:sz w:val="24"/>
                <w:szCs w:val="24"/>
                <w:lang w:eastAsia="pl-PL"/>
              </w:rPr>
            </w:pPr>
            <w:r w:rsidRPr="00C8247A">
              <w:rPr>
                <w:rFonts w:ascii="Arial" w:hAnsi="Arial" w:cs="Arial"/>
                <w:b/>
                <w:bCs/>
                <w:smallCaps/>
                <w:color w:val="FFFFFF"/>
                <w:sz w:val="24"/>
                <w:szCs w:val="24"/>
                <w:highlight w:val="darkCyan"/>
                <w:shd w:val="clear" w:color="auto" w:fill="B6DDE8"/>
                <w:lang w:eastAsia="pl-PL"/>
              </w:rPr>
              <w:t>ZAKRES PRZEDMIOTOWY PROJEKTU</w:t>
            </w:r>
          </w:p>
          <w:p w14:paraId="01BAC556" w14:textId="77777777" w:rsidR="00C8247A" w:rsidRPr="00C8247A" w:rsidRDefault="00C8247A" w:rsidP="00C8247A">
            <w:pPr>
              <w:spacing w:before="120" w:after="240"/>
              <w:rPr>
                <w:rFonts w:ascii="Arial" w:hAnsi="Arial" w:cs="Arial"/>
                <w:bCs/>
                <w:i/>
                <w:sz w:val="24"/>
                <w:szCs w:val="24"/>
                <w:lang w:eastAsia="pl-PL"/>
              </w:rPr>
            </w:pPr>
            <w:r w:rsidRPr="00C8247A">
              <w:rPr>
                <w:rFonts w:ascii="Arial" w:hAnsi="Arial" w:cs="Arial"/>
                <w:bCs/>
                <w:i/>
                <w:sz w:val="24"/>
                <w:szCs w:val="24"/>
                <w:lang w:eastAsia="pl-PL"/>
              </w:rPr>
              <w:t>Zmniejszenie liczby zachorowań na raka szyjki macicy, sromu, pochwy, odbytu i brodawek płciowych poprzez wdrożenie profilaktyki polegającej na przeprowadzaniu edukacji zdrowotnej oraz szczepieniach ochronnych przeciwko wirusowi HPV  w określonej populacji dziewcząt mieszkających w województwie małopolskim.</w:t>
            </w:r>
          </w:p>
        </w:tc>
      </w:tr>
      <w:tr w:rsidR="00C8247A" w:rsidRPr="00C8247A" w14:paraId="0708D512" w14:textId="77777777" w:rsidTr="00C07B4A">
        <w:trPr>
          <w:trHeight w:val="2673"/>
        </w:trPr>
        <w:tc>
          <w:tcPr>
            <w:tcW w:w="1062" w:type="dxa"/>
            <w:tcBorders>
              <w:top w:val="single" w:sz="12" w:space="0" w:color="auto"/>
              <w:left w:val="single" w:sz="12" w:space="0" w:color="auto"/>
              <w:bottom w:val="single" w:sz="12" w:space="0" w:color="auto"/>
              <w:right w:val="single" w:sz="12" w:space="0" w:color="auto"/>
            </w:tcBorders>
            <w:shd w:val="clear" w:color="auto" w:fill="auto"/>
            <w:vAlign w:val="center"/>
          </w:tcPr>
          <w:p w14:paraId="79DBEEDE" w14:textId="77777777" w:rsidR="00C8247A" w:rsidRPr="00C8247A" w:rsidRDefault="00C8247A" w:rsidP="00C8247A">
            <w:pPr>
              <w:spacing w:after="0" w:line="240" w:lineRule="auto"/>
              <w:jc w:val="center"/>
              <w:rPr>
                <w:rFonts w:ascii="Arial" w:hAnsi="Arial" w:cs="Arial"/>
                <w:b/>
                <w:sz w:val="24"/>
                <w:szCs w:val="24"/>
              </w:rPr>
            </w:pPr>
          </w:p>
        </w:tc>
        <w:tc>
          <w:tcPr>
            <w:tcW w:w="3355" w:type="dxa"/>
            <w:vMerge/>
            <w:tcBorders>
              <w:left w:val="single" w:sz="12" w:space="0" w:color="auto"/>
              <w:bottom w:val="single" w:sz="12" w:space="0" w:color="auto"/>
              <w:right w:val="single" w:sz="12" w:space="0" w:color="auto"/>
            </w:tcBorders>
            <w:shd w:val="clear" w:color="auto" w:fill="auto"/>
            <w:vAlign w:val="center"/>
          </w:tcPr>
          <w:p w14:paraId="0567BCCE"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tc>
        <w:tc>
          <w:tcPr>
            <w:tcW w:w="5652" w:type="dxa"/>
            <w:gridSpan w:val="2"/>
            <w:vMerge/>
            <w:tcBorders>
              <w:left w:val="single" w:sz="12" w:space="0" w:color="auto"/>
              <w:bottom w:val="single" w:sz="12" w:space="0" w:color="auto"/>
              <w:right w:val="single" w:sz="12" w:space="0" w:color="auto"/>
            </w:tcBorders>
            <w:shd w:val="clear" w:color="auto" w:fill="auto"/>
          </w:tcPr>
          <w:p w14:paraId="77C2CB94"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tc>
      </w:tr>
      <w:tr w:rsidR="00C8247A" w:rsidRPr="00C8247A" w14:paraId="00D0DB9A" w14:textId="77777777" w:rsidTr="005E3741">
        <w:trPr>
          <w:trHeight w:val="573"/>
        </w:trPr>
        <w:tc>
          <w:tcPr>
            <w:tcW w:w="1062" w:type="dxa"/>
            <w:tcBorders>
              <w:top w:val="single" w:sz="12" w:space="0" w:color="auto"/>
              <w:left w:val="single" w:sz="12" w:space="0" w:color="auto"/>
              <w:bottom w:val="single" w:sz="12" w:space="0" w:color="auto"/>
              <w:right w:val="single" w:sz="12" w:space="0" w:color="auto"/>
            </w:tcBorders>
            <w:shd w:val="clear" w:color="auto" w:fill="236D6F"/>
            <w:vAlign w:val="center"/>
          </w:tcPr>
          <w:p w14:paraId="78E2C104"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ZR19</w:t>
            </w:r>
          </w:p>
        </w:tc>
        <w:tc>
          <w:tcPr>
            <w:tcW w:w="3355" w:type="dxa"/>
            <w:vMerge w:val="restart"/>
            <w:tcBorders>
              <w:top w:val="single" w:sz="12" w:space="0" w:color="auto"/>
              <w:left w:val="single" w:sz="12" w:space="0" w:color="auto"/>
              <w:right w:val="single" w:sz="12" w:space="0" w:color="auto"/>
            </w:tcBorders>
            <w:shd w:val="clear" w:color="auto" w:fill="auto"/>
            <w:vAlign w:val="center"/>
          </w:tcPr>
          <w:p w14:paraId="2E13C079" w14:textId="77777777" w:rsidR="00C8247A" w:rsidRPr="00C8247A" w:rsidRDefault="00C8247A" w:rsidP="00C8247A">
            <w:pPr>
              <w:spacing w:before="120" w:after="120"/>
              <w:rPr>
                <w:rFonts w:ascii="Arial" w:hAnsi="Arial" w:cs="Arial"/>
                <w:b/>
                <w:bCs/>
                <w:smallCaps/>
                <w:sz w:val="24"/>
                <w:szCs w:val="24"/>
                <w:shd w:val="clear" w:color="auto" w:fill="236D6F"/>
                <w:lang w:eastAsia="pl-PL"/>
              </w:rPr>
            </w:pPr>
            <w:r w:rsidRPr="00C8247A">
              <w:rPr>
                <w:rFonts w:ascii="Arial" w:hAnsi="Arial" w:cs="Arial"/>
                <w:b/>
                <w:bCs/>
                <w:smallCaps/>
                <w:color w:val="FFFFFF"/>
                <w:sz w:val="24"/>
                <w:szCs w:val="24"/>
                <w:highlight w:val="darkCyan"/>
                <w:shd w:val="clear" w:color="auto" w:fill="B6DDE8"/>
                <w:lang w:eastAsia="pl-PL"/>
              </w:rPr>
              <w:t>Profilaktyka depresji i rozpowszechnianie postaw prozdrowotnych w obszarze zdrowia psychicznego. Program edukacyjny dla mieszkańców województwa małopolskiego</w:t>
            </w:r>
            <w:r w:rsidRPr="00C8247A">
              <w:rPr>
                <w:rFonts w:ascii="Arial" w:hAnsi="Arial" w:cs="Arial"/>
                <w:b/>
                <w:bCs/>
                <w:smallCaps/>
                <w:sz w:val="24"/>
                <w:szCs w:val="24"/>
                <w:shd w:val="clear" w:color="auto" w:fill="236D6F"/>
                <w:lang w:eastAsia="pl-PL"/>
              </w:rPr>
              <w:t xml:space="preserve"> </w:t>
            </w:r>
          </w:p>
          <w:p w14:paraId="46CBABE9" w14:textId="77777777" w:rsidR="00C8247A" w:rsidRPr="00C8247A" w:rsidRDefault="00C8247A" w:rsidP="00C8247A">
            <w:pPr>
              <w:spacing w:before="120" w:after="120"/>
              <w:rPr>
                <w:rFonts w:ascii="Arial" w:hAnsi="Arial" w:cs="Arial"/>
                <w:sz w:val="24"/>
                <w:szCs w:val="24"/>
              </w:rPr>
            </w:pPr>
            <w:r w:rsidRPr="00C8247A">
              <w:rPr>
                <w:rFonts w:ascii="Arial" w:hAnsi="Arial" w:cs="Arial"/>
                <w:b/>
                <w:bCs/>
                <w:smallCaps/>
                <w:color w:val="FFFFFF"/>
                <w:sz w:val="24"/>
                <w:szCs w:val="24"/>
                <w:shd w:val="clear" w:color="auto" w:fill="000000" w:themeFill="text1"/>
                <w:lang w:eastAsia="pl-PL"/>
              </w:rPr>
              <w:t>Zadanie zrealizowane</w:t>
            </w:r>
          </w:p>
        </w:tc>
        <w:tc>
          <w:tcPr>
            <w:tcW w:w="5652" w:type="dxa"/>
            <w:gridSpan w:val="2"/>
            <w:vMerge w:val="restart"/>
            <w:tcBorders>
              <w:top w:val="single" w:sz="12" w:space="0" w:color="auto"/>
              <w:left w:val="single" w:sz="12" w:space="0" w:color="auto"/>
              <w:right w:val="single" w:sz="12" w:space="0" w:color="auto"/>
            </w:tcBorders>
            <w:shd w:val="clear" w:color="auto" w:fill="auto"/>
          </w:tcPr>
          <w:p w14:paraId="0E8EEE34" w14:textId="77777777" w:rsidR="00C8247A" w:rsidRPr="00C8247A" w:rsidRDefault="00C8247A" w:rsidP="00C8247A">
            <w:pPr>
              <w:spacing w:before="120" w:after="120"/>
              <w:rPr>
                <w:rFonts w:ascii="Arial" w:hAnsi="Arial" w:cs="Arial"/>
                <w:bCs/>
                <w:i/>
                <w:sz w:val="24"/>
                <w:szCs w:val="24"/>
                <w:lang w:eastAsia="pl-PL"/>
              </w:rPr>
            </w:pPr>
            <w:r w:rsidRPr="00C8247A">
              <w:rPr>
                <w:rFonts w:ascii="Arial" w:hAnsi="Arial" w:cs="Arial"/>
                <w:b/>
                <w:bCs/>
                <w:smallCaps/>
                <w:color w:val="FFFFFF"/>
                <w:sz w:val="24"/>
                <w:szCs w:val="24"/>
                <w:highlight w:val="darkCyan"/>
                <w:shd w:val="clear" w:color="auto" w:fill="B6DDE8"/>
                <w:lang w:eastAsia="pl-PL"/>
              </w:rPr>
              <w:t>ZAKRES PRZEDMIOTOWY PROJEKTU</w:t>
            </w:r>
          </w:p>
          <w:p w14:paraId="1C54EB3A" w14:textId="77777777" w:rsidR="00C8247A" w:rsidRPr="00C8247A" w:rsidRDefault="00C8247A" w:rsidP="00C8247A">
            <w:pPr>
              <w:spacing w:before="120" w:after="120"/>
              <w:rPr>
                <w:rFonts w:ascii="Arial" w:hAnsi="Arial" w:cs="Arial"/>
                <w:sz w:val="24"/>
                <w:szCs w:val="24"/>
              </w:rPr>
            </w:pPr>
            <w:r w:rsidRPr="00C8247A">
              <w:rPr>
                <w:rFonts w:ascii="Arial" w:hAnsi="Arial" w:cs="Arial"/>
                <w:bCs/>
                <w:i/>
                <w:sz w:val="24"/>
                <w:szCs w:val="24"/>
                <w:lang w:eastAsia="pl-PL"/>
              </w:rPr>
              <w:t>Promocja zdrowia psychicznego poprzez zwiększenie świadomości wczesnych objawów depresji.</w:t>
            </w:r>
          </w:p>
        </w:tc>
      </w:tr>
      <w:tr w:rsidR="00C8247A" w:rsidRPr="00C8247A" w14:paraId="725721A8" w14:textId="77777777" w:rsidTr="00C07B4A">
        <w:trPr>
          <w:trHeight w:val="2526"/>
        </w:trPr>
        <w:tc>
          <w:tcPr>
            <w:tcW w:w="1062" w:type="dxa"/>
            <w:tcBorders>
              <w:top w:val="single" w:sz="12" w:space="0" w:color="auto"/>
              <w:left w:val="single" w:sz="12" w:space="0" w:color="auto"/>
              <w:bottom w:val="single" w:sz="12" w:space="0" w:color="auto"/>
              <w:right w:val="single" w:sz="12" w:space="0" w:color="auto"/>
            </w:tcBorders>
            <w:shd w:val="clear" w:color="auto" w:fill="auto"/>
            <w:vAlign w:val="center"/>
          </w:tcPr>
          <w:p w14:paraId="67855A04" w14:textId="77777777" w:rsidR="00C8247A" w:rsidRPr="00C8247A" w:rsidRDefault="00C8247A" w:rsidP="00C8247A">
            <w:pPr>
              <w:spacing w:after="0" w:line="240" w:lineRule="auto"/>
              <w:jc w:val="center"/>
              <w:rPr>
                <w:rFonts w:ascii="Arial" w:hAnsi="Arial" w:cs="Arial"/>
                <w:b/>
                <w:sz w:val="24"/>
                <w:szCs w:val="24"/>
              </w:rPr>
            </w:pPr>
          </w:p>
        </w:tc>
        <w:tc>
          <w:tcPr>
            <w:tcW w:w="3355" w:type="dxa"/>
            <w:vMerge/>
            <w:tcBorders>
              <w:left w:val="single" w:sz="12" w:space="0" w:color="auto"/>
              <w:bottom w:val="single" w:sz="12" w:space="0" w:color="auto"/>
              <w:right w:val="single" w:sz="12" w:space="0" w:color="auto"/>
            </w:tcBorders>
            <w:shd w:val="clear" w:color="auto" w:fill="auto"/>
            <w:vAlign w:val="center"/>
          </w:tcPr>
          <w:p w14:paraId="01DB38B4"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tc>
        <w:tc>
          <w:tcPr>
            <w:tcW w:w="5652" w:type="dxa"/>
            <w:gridSpan w:val="2"/>
            <w:vMerge/>
            <w:tcBorders>
              <w:left w:val="single" w:sz="12" w:space="0" w:color="auto"/>
              <w:bottom w:val="single" w:sz="12" w:space="0" w:color="auto"/>
              <w:right w:val="single" w:sz="12" w:space="0" w:color="auto"/>
            </w:tcBorders>
            <w:shd w:val="clear" w:color="auto" w:fill="auto"/>
          </w:tcPr>
          <w:p w14:paraId="521B09E3"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tc>
      </w:tr>
      <w:tr w:rsidR="00C8247A" w:rsidRPr="00C8247A" w14:paraId="405DC2C2" w14:textId="77777777" w:rsidTr="00C07B4A">
        <w:trPr>
          <w:trHeight w:val="537"/>
        </w:trPr>
        <w:tc>
          <w:tcPr>
            <w:tcW w:w="1062" w:type="dxa"/>
            <w:tcBorders>
              <w:top w:val="single" w:sz="12" w:space="0" w:color="auto"/>
              <w:left w:val="single" w:sz="12" w:space="0" w:color="auto"/>
              <w:bottom w:val="single" w:sz="12" w:space="0" w:color="auto"/>
              <w:right w:val="single" w:sz="12" w:space="0" w:color="auto"/>
            </w:tcBorders>
            <w:shd w:val="clear" w:color="auto" w:fill="236D6F"/>
            <w:vAlign w:val="center"/>
          </w:tcPr>
          <w:p w14:paraId="13B312DC"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ZR20</w:t>
            </w:r>
          </w:p>
        </w:tc>
        <w:tc>
          <w:tcPr>
            <w:tcW w:w="3355" w:type="dxa"/>
            <w:vMerge w:val="restart"/>
            <w:tcBorders>
              <w:top w:val="single" w:sz="12" w:space="0" w:color="auto"/>
              <w:left w:val="single" w:sz="12" w:space="0" w:color="auto"/>
              <w:right w:val="single" w:sz="12" w:space="0" w:color="auto"/>
            </w:tcBorders>
            <w:shd w:val="clear" w:color="auto" w:fill="auto"/>
            <w:vAlign w:val="center"/>
          </w:tcPr>
          <w:p w14:paraId="57E739E4" w14:textId="77777777" w:rsidR="00C8247A" w:rsidRPr="00C8247A" w:rsidRDefault="00C8247A" w:rsidP="00C8247A">
            <w:pPr>
              <w:spacing w:before="120" w:after="120"/>
              <w:rPr>
                <w:rFonts w:ascii="Arial" w:hAnsi="Arial" w:cs="Arial"/>
                <w:sz w:val="24"/>
                <w:szCs w:val="24"/>
              </w:rPr>
            </w:pPr>
            <w:r w:rsidRPr="00C8247A">
              <w:rPr>
                <w:rFonts w:ascii="Arial" w:hAnsi="Arial" w:cs="Arial"/>
                <w:b/>
                <w:bCs/>
                <w:smallCaps/>
                <w:color w:val="FFFFFF"/>
                <w:sz w:val="24"/>
                <w:szCs w:val="24"/>
                <w:highlight w:val="darkCyan"/>
                <w:shd w:val="clear" w:color="auto" w:fill="B6DDE8"/>
                <w:lang w:eastAsia="pl-PL"/>
              </w:rPr>
              <w:t xml:space="preserve">Program zdrowotny w zakresie prewencji i wykrywania chorób układu krążenia w populacji </w:t>
            </w:r>
            <w:r w:rsidRPr="00C8247A">
              <w:rPr>
                <w:rFonts w:ascii="Arial" w:hAnsi="Arial" w:cs="Arial"/>
                <w:b/>
                <w:bCs/>
                <w:smallCaps/>
                <w:color w:val="FFFFFF"/>
                <w:sz w:val="24"/>
                <w:szCs w:val="24"/>
                <w:highlight w:val="darkCyan"/>
                <w:shd w:val="clear" w:color="auto" w:fill="FFFFFF" w:themeFill="background1"/>
                <w:lang w:eastAsia="pl-PL"/>
              </w:rPr>
              <w:t>mieszkańców</w:t>
            </w:r>
            <w:r w:rsidRPr="00C8247A">
              <w:rPr>
                <w:rFonts w:ascii="Arial" w:hAnsi="Arial" w:cs="Arial"/>
                <w:b/>
                <w:bCs/>
                <w:smallCaps/>
                <w:color w:val="FFFFFF"/>
                <w:sz w:val="24"/>
                <w:szCs w:val="24"/>
                <w:highlight w:val="darkCyan"/>
                <w:shd w:val="clear" w:color="auto" w:fill="B6DDE8"/>
                <w:lang w:eastAsia="pl-PL"/>
              </w:rPr>
              <w:t xml:space="preserve"> Województwa Małopolskiego</w:t>
            </w:r>
          </w:p>
        </w:tc>
        <w:tc>
          <w:tcPr>
            <w:tcW w:w="5652" w:type="dxa"/>
            <w:gridSpan w:val="2"/>
            <w:vMerge w:val="restart"/>
            <w:tcBorders>
              <w:top w:val="single" w:sz="12" w:space="0" w:color="auto"/>
              <w:left w:val="single" w:sz="12" w:space="0" w:color="auto"/>
              <w:right w:val="single" w:sz="12" w:space="0" w:color="auto"/>
            </w:tcBorders>
            <w:shd w:val="clear" w:color="auto" w:fill="auto"/>
          </w:tcPr>
          <w:p w14:paraId="5CA4D3F7" w14:textId="77777777" w:rsidR="00C8247A" w:rsidRPr="00C8247A" w:rsidRDefault="00C8247A" w:rsidP="00C8247A">
            <w:pPr>
              <w:spacing w:before="120" w:after="120"/>
              <w:rPr>
                <w:rFonts w:ascii="Arial" w:hAnsi="Arial" w:cs="Arial"/>
                <w:bCs/>
                <w:i/>
                <w:sz w:val="24"/>
                <w:szCs w:val="24"/>
                <w:lang w:eastAsia="pl-PL"/>
              </w:rPr>
            </w:pPr>
            <w:r w:rsidRPr="00C8247A">
              <w:rPr>
                <w:rFonts w:ascii="Arial" w:hAnsi="Arial" w:cs="Arial"/>
                <w:b/>
                <w:bCs/>
                <w:smallCaps/>
                <w:color w:val="FFFFFF"/>
                <w:sz w:val="24"/>
                <w:szCs w:val="24"/>
                <w:highlight w:val="darkCyan"/>
                <w:shd w:val="clear" w:color="auto" w:fill="B6DDE8"/>
                <w:lang w:eastAsia="pl-PL"/>
              </w:rPr>
              <w:t>ZAKRES PRZEDMIOTOWY PROJEKTU</w:t>
            </w:r>
          </w:p>
          <w:p w14:paraId="3A649966" w14:textId="77777777" w:rsidR="00C8247A" w:rsidRPr="00C8247A" w:rsidRDefault="00C8247A" w:rsidP="00C8247A">
            <w:pPr>
              <w:spacing w:before="120" w:after="120"/>
              <w:rPr>
                <w:rFonts w:ascii="Arial" w:hAnsi="Arial" w:cs="Arial"/>
                <w:sz w:val="24"/>
                <w:szCs w:val="24"/>
              </w:rPr>
            </w:pPr>
            <w:r w:rsidRPr="00C8247A">
              <w:rPr>
                <w:rFonts w:ascii="Arial" w:hAnsi="Arial" w:cs="Arial"/>
                <w:bCs/>
                <w:i/>
                <w:sz w:val="24"/>
                <w:szCs w:val="24"/>
                <w:lang w:eastAsia="pl-PL"/>
              </w:rPr>
              <w:t xml:space="preserve">Zmniejszenie umieralności i zachorowalności na choroby układu krążenia oraz poprawa stanu zdrowia i jakości życia mieszkańców województwa małopolskiego oraz podnoszenie jakości </w:t>
            </w:r>
            <w:r w:rsidRPr="00C8247A">
              <w:rPr>
                <w:rFonts w:ascii="Arial" w:hAnsi="Arial" w:cs="Arial"/>
                <w:bCs/>
                <w:i/>
                <w:sz w:val="24"/>
                <w:szCs w:val="24"/>
                <w:lang w:eastAsia="pl-PL"/>
              </w:rPr>
              <w:br/>
              <w:t>i efektywności regionalnego systemu ochrony zdrowia.</w:t>
            </w:r>
          </w:p>
        </w:tc>
      </w:tr>
      <w:tr w:rsidR="00C8247A" w:rsidRPr="00C8247A" w14:paraId="0A0E902A" w14:textId="77777777" w:rsidTr="00C07B4A">
        <w:trPr>
          <w:trHeight w:val="1587"/>
        </w:trPr>
        <w:tc>
          <w:tcPr>
            <w:tcW w:w="1062" w:type="dxa"/>
            <w:tcBorders>
              <w:top w:val="single" w:sz="12" w:space="0" w:color="auto"/>
              <w:left w:val="single" w:sz="12" w:space="0" w:color="auto"/>
              <w:bottom w:val="single" w:sz="12" w:space="0" w:color="auto"/>
              <w:right w:val="single" w:sz="12" w:space="0" w:color="auto"/>
            </w:tcBorders>
            <w:shd w:val="clear" w:color="auto" w:fill="auto"/>
            <w:vAlign w:val="center"/>
          </w:tcPr>
          <w:p w14:paraId="68056B1C" w14:textId="77777777" w:rsidR="00C8247A" w:rsidRPr="00C8247A" w:rsidRDefault="00C8247A" w:rsidP="00C8247A">
            <w:pPr>
              <w:spacing w:after="0" w:line="240" w:lineRule="auto"/>
              <w:jc w:val="center"/>
              <w:rPr>
                <w:rFonts w:ascii="Arial" w:hAnsi="Arial" w:cs="Arial"/>
                <w:b/>
                <w:color w:val="FFFFFF" w:themeColor="background1"/>
                <w:sz w:val="24"/>
                <w:szCs w:val="24"/>
              </w:rPr>
            </w:pPr>
          </w:p>
        </w:tc>
        <w:tc>
          <w:tcPr>
            <w:tcW w:w="3355" w:type="dxa"/>
            <w:vMerge/>
            <w:tcBorders>
              <w:left w:val="single" w:sz="12" w:space="0" w:color="auto"/>
              <w:bottom w:val="single" w:sz="12" w:space="0" w:color="auto"/>
              <w:right w:val="single" w:sz="12" w:space="0" w:color="auto"/>
            </w:tcBorders>
            <w:shd w:val="clear" w:color="auto" w:fill="auto"/>
            <w:vAlign w:val="center"/>
          </w:tcPr>
          <w:p w14:paraId="32EAFAD2"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tc>
        <w:tc>
          <w:tcPr>
            <w:tcW w:w="5652" w:type="dxa"/>
            <w:gridSpan w:val="2"/>
            <w:vMerge/>
            <w:tcBorders>
              <w:left w:val="single" w:sz="12" w:space="0" w:color="auto"/>
              <w:bottom w:val="single" w:sz="12" w:space="0" w:color="auto"/>
              <w:right w:val="single" w:sz="12" w:space="0" w:color="auto"/>
            </w:tcBorders>
            <w:shd w:val="clear" w:color="auto" w:fill="auto"/>
          </w:tcPr>
          <w:p w14:paraId="7BA52878"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tc>
      </w:tr>
      <w:tr w:rsidR="00C8247A" w:rsidRPr="00C8247A" w14:paraId="3A5A6A3E" w14:textId="77777777" w:rsidTr="00C07B4A">
        <w:trPr>
          <w:trHeight w:val="473"/>
        </w:trPr>
        <w:tc>
          <w:tcPr>
            <w:tcW w:w="1062" w:type="dxa"/>
            <w:tcBorders>
              <w:top w:val="single" w:sz="12" w:space="0" w:color="auto"/>
              <w:left w:val="single" w:sz="12" w:space="0" w:color="auto"/>
              <w:bottom w:val="single" w:sz="12" w:space="0" w:color="auto"/>
              <w:right w:val="single" w:sz="12" w:space="0" w:color="auto"/>
            </w:tcBorders>
            <w:shd w:val="clear" w:color="auto" w:fill="236D6F"/>
            <w:vAlign w:val="center"/>
          </w:tcPr>
          <w:p w14:paraId="6BBD4571"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ZR21</w:t>
            </w:r>
          </w:p>
        </w:tc>
        <w:tc>
          <w:tcPr>
            <w:tcW w:w="3355" w:type="dxa"/>
            <w:vMerge w:val="restart"/>
            <w:tcBorders>
              <w:top w:val="single" w:sz="12" w:space="0" w:color="auto"/>
              <w:left w:val="single" w:sz="12" w:space="0" w:color="auto"/>
              <w:right w:val="single" w:sz="12" w:space="0" w:color="auto"/>
            </w:tcBorders>
            <w:shd w:val="clear" w:color="auto" w:fill="auto"/>
            <w:vAlign w:val="center"/>
          </w:tcPr>
          <w:p w14:paraId="571DE401"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r w:rsidRPr="00C8247A">
              <w:rPr>
                <w:rFonts w:ascii="Arial" w:hAnsi="Arial" w:cs="Arial"/>
                <w:b/>
                <w:bCs/>
                <w:smallCaps/>
                <w:color w:val="FFFFFF"/>
                <w:sz w:val="24"/>
                <w:szCs w:val="24"/>
                <w:highlight w:val="darkCyan"/>
                <w:shd w:val="clear" w:color="auto" w:fill="B6DDE8"/>
                <w:lang w:eastAsia="pl-PL"/>
              </w:rPr>
              <w:t>Prozdrowotne oddziaływania edukacyjne na rzecz zmniejszenia umieralności na nowotwory w Małopolsce</w:t>
            </w:r>
          </w:p>
          <w:p w14:paraId="30C0E031"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p w14:paraId="72658BDE"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p w14:paraId="3CB3BC35" w14:textId="77777777" w:rsidR="00C8247A" w:rsidRPr="00C8247A" w:rsidRDefault="00C8247A" w:rsidP="00C8247A">
            <w:pPr>
              <w:spacing w:before="120" w:after="120"/>
              <w:rPr>
                <w:rFonts w:ascii="Arial" w:hAnsi="Arial" w:cs="Arial"/>
                <w:b/>
                <w:bCs/>
                <w:smallCaps/>
                <w:color w:val="FFFFFF"/>
                <w:sz w:val="24"/>
                <w:szCs w:val="24"/>
                <w:shd w:val="clear" w:color="auto" w:fill="B6DDE8"/>
                <w:lang w:eastAsia="pl-PL"/>
              </w:rPr>
            </w:pPr>
          </w:p>
          <w:p w14:paraId="56482122" w14:textId="77777777" w:rsidR="00C8247A" w:rsidRPr="00C8247A" w:rsidRDefault="00C8247A" w:rsidP="00C8247A">
            <w:pPr>
              <w:spacing w:before="120" w:after="120"/>
              <w:rPr>
                <w:rFonts w:ascii="Arial" w:hAnsi="Arial" w:cs="Arial"/>
                <w:sz w:val="24"/>
                <w:szCs w:val="24"/>
              </w:rPr>
            </w:pPr>
          </w:p>
        </w:tc>
        <w:tc>
          <w:tcPr>
            <w:tcW w:w="5652" w:type="dxa"/>
            <w:gridSpan w:val="2"/>
            <w:vMerge w:val="restart"/>
            <w:tcBorders>
              <w:top w:val="single" w:sz="12" w:space="0" w:color="auto"/>
              <w:left w:val="single" w:sz="12" w:space="0" w:color="auto"/>
              <w:right w:val="single" w:sz="12" w:space="0" w:color="auto"/>
            </w:tcBorders>
            <w:shd w:val="clear" w:color="auto" w:fill="auto"/>
          </w:tcPr>
          <w:p w14:paraId="282BF410"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highlight w:val="darkCyan"/>
                <w:shd w:val="clear" w:color="auto" w:fill="B6DDE8"/>
                <w:lang w:eastAsia="pl-PL"/>
              </w:rPr>
              <w:t>ZAKRES PRZEDMIOTOWY PROJEKTU</w:t>
            </w:r>
          </w:p>
          <w:p w14:paraId="393ED411"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 xml:space="preserve">Zwiększenie odsetka wcześnie wykrytych nowotworów poprzez wzrost czujności onkologicznej w wyniku prowadzonych działań edukacyjnych w zdefiniowanej populacji województwa małopolskiego. Spadek zachorowań na nowotwory złośliwe związane  z modyfikowalnymi czynnikami etiologicznymi poprzez zmianę stylu życia prezentowaną </w:t>
            </w:r>
            <w:r w:rsidRPr="00C8247A">
              <w:rPr>
                <w:rFonts w:ascii="Arial" w:hAnsi="Arial" w:cs="Arial"/>
                <w:i/>
                <w:iCs/>
                <w:sz w:val="24"/>
                <w:szCs w:val="24"/>
                <w:lang w:eastAsia="pl-PL"/>
              </w:rPr>
              <w:br/>
              <w:t>w programie.</w:t>
            </w:r>
          </w:p>
        </w:tc>
      </w:tr>
      <w:tr w:rsidR="00C8247A" w:rsidRPr="00C8247A" w14:paraId="5B2EFE12" w14:textId="77777777" w:rsidTr="00C07B4A">
        <w:trPr>
          <w:trHeight w:val="3087"/>
        </w:trPr>
        <w:tc>
          <w:tcPr>
            <w:tcW w:w="1062" w:type="dxa"/>
            <w:tcBorders>
              <w:top w:val="single" w:sz="12" w:space="0" w:color="auto"/>
              <w:left w:val="single" w:sz="12" w:space="0" w:color="auto"/>
              <w:bottom w:val="single" w:sz="12" w:space="0" w:color="auto"/>
              <w:right w:val="single" w:sz="12" w:space="0" w:color="auto"/>
            </w:tcBorders>
            <w:shd w:val="clear" w:color="auto" w:fill="auto"/>
            <w:vAlign w:val="center"/>
          </w:tcPr>
          <w:p w14:paraId="39AA8CBD" w14:textId="77777777" w:rsidR="00C8247A" w:rsidRPr="00C8247A" w:rsidRDefault="00C8247A" w:rsidP="00C8247A">
            <w:pPr>
              <w:spacing w:after="0" w:line="240" w:lineRule="auto"/>
              <w:jc w:val="center"/>
              <w:rPr>
                <w:rFonts w:ascii="Arial" w:hAnsi="Arial" w:cs="Arial"/>
                <w:b/>
                <w:color w:val="FFFFFF" w:themeColor="background1"/>
                <w:sz w:val="24"/>
                <w:szCs w:val="24"/>
              </w:rPr>
            </w:pPr>
          </w:p>
        </w:tc>
        <w:tc>
          <w:tcPr>
            <w:tcW w:w="3355" w:type="dxa"/>
            <w:vMerge/>
            <w:tcBorders>
              <w:left w:val="single" w:sz="12" w:space="0" w:color="auto"/>
              <w:bottom w:val="single" w:sz="12" w:space="0" w:color="auto"/>
              <w:right w:val="single" w:sz="12" w:space="0" w:color="auto"/>
            </w:tcBorders>
            <w:shd w:val="clear" w:color="auto" w:fill="auto"/>
            <w:vAlign w:val="center"/>
          </w:tcPr>
          <w:p w14:paraId="5EE5FBAF" w14:textId="77777777" w:rsidR="00C8247A" w:rsidRPr="00C8247A" w:rsidRDefault="00C8247A" w:rsidP="00C8247A">
            <w:pPr>
              <w:spacing w:before="120"/>
              <w:rPr>
                <w:rFonts w:ascii="Arial" w:hAnsi="Arial" w:cs="Arial"/>
                <w:b/>
                <w:bCs/>
                <w:smallCaps/>
                <w:color w:val="FFFFFF"/>
                <w:sz w:val="24"/>
                <w:szCs w:val="24"/>
                <w:shd w:val="clear" w:color="auto" w:fill="B6DDE8"/>
                <w:lang w:eastAsia="pl-PL"/>
              </w:rPr>
            </w:pPr>
          </w:p>
        </w:tc>
        <w:tc>
          <w:tcPr>
            <w:tcW w:w="5652" w:type="dxa"/>
            <w:gridSpan w:val="2"/>
            <w:vMerge/>
            <w:tcBorders>
              <w:left w:val="single" w:sz="12" w:space="0" w:color="auto"/>
              <w:bottom w:val="single" w:sz="12" w:space="0" w:color="auto"/>
              <w:right w:val="single" w:sz="12" w:space="0" w:color="auto"/>
            </w:tcBorders>
            <w:shd w:val="clear" w:color="auto" w:fill="auto"/>
          </w:tcPr>
          <w:p w14:paraId="37F55E4A" w14:textId="77777777" w:rsidR="00C8247A" w:rsidRPr="00C8247A" w:rsidRDefault="00C8247A" w:rsidP="00C8247A">
            <w:pPr>
              <w:rPr>
                <w:rFonts w:ascii="Arial" w:hAnsi="Arial" w:cs="Arial"/>
                <w:b/>
                <w:bCs/>
                <w:smallCaps/>
                <w:color w:val="FFFFFF"/>
                <w:sz w:val="24"/>
                <w:szCs w:val="24"/>
                <w:shd w:val="clear" w:color="auto" w:fill="B6DDE8"/>
                <w:lang w:eastAsia="pl-PL"/>
              </w:rPr>
            </w:pPr>
          </w:p>
        </w:tc>
      </w:tr>
      <w:tr w:rsidR="00C8247A" w:rsidRPr="00C8247A" w14:paraId="48EEB44E" w14:textId="77777777" w:rsidTr="00C07B4A">
        <w:trPr>
          <w:trHeight w:val="539"/>
        </w:trPr>
        <w:tc>
          <w:tcPr>
            <w:tcW w:w="1062" w:type="dxa"/>
            <w:tcBorders>
              <w:top w:val="single" w:sz="12" w:space="0" w:color="auto"/>
              <w:left w:val="single" w:sz="12" w:space="0" w:color="auto"/>
              <w:bottom w:val="single" w:sz="12" w:space="0" w:color="auto"/>
              <w:right w:val="single" w:sz="12" w:space="0" w:color="auto"/>
            </w:tcBorders>
            <w:shd w:val="clear" w:color="auto" w:fill="31849B" w:themeFill="accent5" w:themeFillShade="BF"/>
            <w:vAlign w:val="center"/>
          </w:tcPr>
          <w:p w14:paraId="34D5D36E"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ZR22</w:t>
            </w:r>
          </w:p>
        </w:tc>
        <w:tc>
          <w:tcPr>
            <w:tcW w:w="3355" w:type="dxa"/>
            <w:vMerge w:val="restart"/>
            <w:tcBorders>
              <w:top w:val="single" w:sz="12" w:space="0" w:color="auto"/>
              <w:left w:val="single" w:sz="12" w:space="0" w:color="auto"/>
              <w:right w:val="single" w:sz="12" w:space="0" w:color="auto"/>
            </w:tcBorders>
            <w:shd w:val="clear" w:color="auto" w:fill="FFFFFF" w:themeFill="background1"/>
            <w:vAlign w:val="center"/>
          </w:tcPr>
          <w:p w14:paraId="0A1CE31A"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r w:rsidRPr="00C8247A">
              <w:rPr>
                <w:rFonts w:ascii="Arial" w:hAnsi="Arial" w:cs="Arial"/>
                <w:b/>
                <w:bCs/>
                <w:smallCaps/>
                <w:color w:val="FFFFFF"/>
                <w:sz w:val="24"/>
                <w:szCs w:val="24"/>
                <w:shd w:val="clear" w:color="auto" w:fill="31849B"/>
                <w:lang w:eastAsia="pl-PL"/>
              </w:rPr>
              <w:t xml:space="preserve">„utworzenie interdyscyplinarnego centrum leczenia zaawansowanej niewydolności narządowej” zlokalizowanego w krakowskim szpitalu specjalistycznym im. jana pawła II </w:t>
            </w:r>
          </w:p>
          <w:p w14:paraId="11412282"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0AD58256"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3BF5DE0E"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62549D7E"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632AE5E1"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7FC1D348"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49D37C99"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515FD4C5"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p w14:paraId="64726594" w14:textId="77777777" w:rsidR="00C8247A" w:rsidRPr="00C8247A" w:rsidRDefault="00C8247A" w:rsidP="00C8247A">
            <w:pPr>
              <w:spacing w:before="120" w:after="120"/>
              <w:rPr>
                <w:rFonts w:ascii="Arial" w:hAnsi="Arial" w:cs="Arial"/>
                <w:sz w:val="24"/>
                <w:szCs w:val="24"/>
              </w:rPr>
            </w:pPr>
          </w:p>
        </w:tc>
        <w:tc>
          <w:tcPr>
            <w:tcW w:w="5652" w:type="dxa"/>
            <w:gridSpan w:val="2"/>
            <w:vMerge w:val="restart"/>
            <w:tcBorders>
              <w:top w:val="single" w:sz="12" w:space="0" w:color="auto"/>
              <w:left w:val="single" w:sz="12" w:space="0" w:color="auto"/>
              <w:right w:val="single" w:sz="12" w:space="0" w:color="auto"/>
            </w:tcBorders>
            <w:shd w:val="clear" w:color="auto" w:fill="auto"/>
          </w:tcPr>
          <w:p w14:paraId="13AFBAB5"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shd w:val="clear" w:color="auto" w:fill="31849B"/>
                <w:lang w:eastAsia="pl-PL"/>
              </w:rPr>
              <w:t>ZAKRES PRZEDMIOTOWY PROJEKTU</w:t>
            </w:r>
          </w:p>
          <w:p w14:paraId="579A605C" w14:textId="77777777" w:rsidR="00C8247A" w:rsidRPr="00C8247A" w:rsidRDefault="00C8247A" w:rsidP="00C8247A">
            <w:pPr>
              <w:spacing w:before="120" w:after="120"/>
              <w:rPr>
                <w:rFonts w:ascii="Arial" w:hAnsi="Arial" w:cs="Arial"/>
                <w:bCs/>
                <w:i/>
                <w:sz w:val="24"/>
                <w:szCs w:val="24"/>
              </w:rPr>
            </w:pPr>
            <w:r w:rsidRPr="00C8247A">
              <w:rPr>
                <w:rFonts w:ascii="Arial" w:hAnsi="Arial" w:cs="Arial"/>
                <w:i/>
                <w:sz w:val="24"/>
                <w:szCs w:val="24"/>
              </w:rPr>
              <w:t xml:space="preserve">Celem przedsięwzięcia jest zwiększenie dostępności oraz jakości usług zdrowotnych </w:t>
            </w:r>
            <w:r w:rsidRPr="00C8247A">
              <w:rPr>
                <w:rFonts w:ascii="Arial" w:hAnsi="Arial" w:cs="Arial"/>
                <w:i/>
                <w:sz w:val="24"/>
                <w:szCs w:val="24"/>
              </w:rPr>
              <w:br/>
              <w:t xml:space="preserve">w zakresie kardiologii i chorób wątroby dla mieszkańców Małopolski poprzez: </w:t>
            </w:r>
            <w:r w:rsidRPr="00C8247A">
              <w:rPr>
                <w:rFonts w:ascii="Arial" w:hAnsi="Arial" w:cs="Arial"/>
                <w:bCs/>
                <w:i/>
                <w:sz w:val="24"/>
                <w:szCs w:val="24"/>
              </w:rPr>
              <w:t xml:space="preserve">modernizację Oddziału Klinicznego Choroby Wieńcowej </w:t>
            </w:r>
            <w:r w:rsidRPr="00C8247A">
              <w:rPr>
                <w:rFonts w:ascii="Arial" w:hAnsi="Arial" w:cs="Arial"/>
                <w:bCs/>
                <w:i/>
                <w:sz w:val="24"/>
                <w:szCs w:val="24"/>
              </w:rPr>
              <w:br/>
              <w:t>i Niewydolności Serca z Pododdziałem Intensywnego nadzoru Kardiologicznego oraz modernizację i rozbudowę Oddziału Chorób Zakaźnych i Hepatologii.</w:t>
            </w:r>
          </w:p>
          <w:p w14:paraId="586F8283" w14:textId="77777777" w:rsidR="00C8247A" w:rsidRPr="00C8247A" w:rsidRDefault="00C8247A" w:rsidP="00C8247A">
            <w:pPr>
              <w:spacing w:before="120" w:after="120"/>
              <w:rPr>
                <w:rFonts w:ascii="Arial" w:hAnsi="Arial" w:cs="Arial"/>
                <w:i/>
                <w:sz w:val="24"/>
                <w:szCs w:val="24"/>
              </w:rPr>
            </w:pPr>
          </w:p>
        </w:tc>
      </w:tr>
      <w:tr w:rsidR="00C8247A" w:rsidRPr="00C8247A" w14:paraId="078910F9" w14:textId="77777777" w:rsidTr="00C07B4A">
        <w:trPr>
          <w:trHeight w:val="7067"/>
        </w:trPr>
        <w:tc>
          <w:tcPr>
            <w:tcW w:w="10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887F094" w14:textId="77777777" w:rsidR="00C8247A" w:rsidRPr="00C8247A" w:rsidRDefault="00C8247A" w:rsidP="00C8247A">
            <w:pPr>
              <w:spacing w:after="0" w:line="240" w:lineRule="auto"/>
              <w:jc w:val="center"/>
              <w:rPr>
                <w:rFonts w:ascii="Arial" w:hAnsi="Arial" w:cs="Arial"/>
                <w:b/>
                <w:color w:val="FFFFFF" w:themeColor="background1"/>
                <w:sz w:val="24"/>
                <w:szCs w:val="24"/>
              </w:rPr>
            </w:pPr>
          </w:p>
        </w:tc>
        <w:tc>
          <w:tcPr>
            <w:tcW w:w="3355" w:type="dxa"/>
            <w:vMerge/>
            <w:tcBorders>
              <w:left w:val="single" w:sz="12" w:space="0" w:color="auto"/>
              <w:right w:val="single" w:sz="12" w:space="0" w:color="auto"/>
            </w:tcBorders>
            <w:shd w:val="clear" w:color="auto" w:fill="FFFFFF" w:themeFill="background1"/>
            <w:vAlign w:val="center"/>
          </w:tcPr>
          <w:p w14:paraId="622501E1" w14:textId="77777777" w:rsidR="00C8247A" w:rsidRPr="00C8247A" w:rsidRDefault="00C8247A" w:rsidP="00C8247A">
            <w:pPr>
              <w:spacing w:before="120" w:after="120"/>
              <w:rPr>
                <w:rFonts w:ascii="Arial" w:hAnsi="Arial" w:cs="Arial"/>
                <w:b/>
                <w:bCs/>
                <w:smallCaps/>
                <w:color w:val="FFFFFF"/>
                <w:sz w:val="24"/>
                <w:szCs w:val="24"/>
                <w:highlight w:val="darkCyan"/>
                <w:shd w:val="clear" w:color="auto" w:fill="B6DDE8"/>
                <w:lang w:eastAsia="pl-PL"/>
              </w:rPr>
            </w:pPr>
          </w:p>
        </w:tc>
        <w:tc>
          <w:tcPr>
            <w:tcW w:w="5652" w:type="dxa"/>
            <w:gridSpan w:val="2"/>
            <w:vMerge/>
            <w:tcBorders>
              <w:left w:val="single" w:sz="12" w:space="0" w:color="auto"/>
              <w:right w:val="single" w:sz="12" w:space="0" w:color="auto"/>
            </w:tcBorders>
            <w:shd w:val="clear" w:color="auto" w:fill="auto"/>
          </w:tcPr>
          <w:p w14:paraId="40C603B5"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r>
      <w:tr w:rsidR="00C8247A" w:rsidRPr="00C8247A" w14:paraId="01D41895" w14:textId="77777777" w:rsidTr="00C07B4A">
        <w:trPr>
          <w:trHeight w:val="537"/>
        </w:trPr>
        <w:tc>
          <w:tcPr>
            <w:tcW w:w="1062" w:type="dxa"/>
            <w:tcBorders>
              <w:top w:val="single" w:sz="12" w:space="0" w:color="auto"/>
              <w:left w:val="single" w:sz="12" w:space="0" w:color="auto"/>
              <w:bottom w:val="single" w:sz="12" w:space="0" w:color="auto"/>
              <w:right w:val="single" w:sz="12" w:space="0" w:color="auto"/>
            </w:tcBorders>
            <w:shd w:val="clear" w:color="auto" w:fill="31849B"/>
            <w:vAlign w:val="center"/>
          </w:tcPr>
          <w:p w14:paraId="305CC83F"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ZR23</w:t>
            </w:r>
          </w:p>
        </w:tc>
        <w:tc>
          <w:tcPr>
            <w:tcW w:w="3355" w:type="dxa"/>
            <w:vMerge w:val="restart"/>
            <w:tcBorders>
              <w:left w:val="single" w:sz="12" w:space="0" w:color="auto"/>
              <w:right w:val="single" w:sz="12" w:space="0" w:color="auto"/>
            </w:tcBorders>
            <w:shd w:val="clear" w:color="auto" w:fill="FFFFFF" w:themeFill="background1"/>
            <w:vAlign w:val="center"/>
          </w:tcPr>
          <w:p w14:paraId="727ADDAB"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r w:rsidRPr="00C8247A">
              <w:rPr>
                <w:rFonts w:ascii="Arial" w:hAnsi="Arial" w:cs="Arial"/>
                <w:b/>
                <w:bCs/>
                <w:smallCaps/>
                <w:color w:val="FFFFFF"/>
                <w:sz w:val="24"/>
                <w:szCs w:val="24"/>
                <w:shd w:val="clear" w:color="auto" w:fill="31849B"/>
                <w:lang w:eastAsia="pl-PL"/>
              </w:rPr>
              <w:t xml:space="preserve">„Przebudowa budynku nr 7 w celu utworzenia pierwszego w Województwie Małopolskim oddziału rehabilitacji narządu ruchu w którym w którym realizowana będzie rehabilitacja stanowiąca element kompleksowej i koordynowanej opieki nad pacjentem po leczeniu szpitalnym” - Krakowskie Centrum Rehabilitacji i Ortopedii </w:t>
            </w:r>
          </w:p>
          <w:p w14:paraId="6B3BB3EE" w14:textId="77777777" w:rsidR="00C8247A" w:rsidRDefault="00C8247A" w:rsidP="00C8247A">
            <w:pPr>
              <w:spacing w:before="120" w:after="120"/>
              <w:rPr>
                <w:rFonts w:ascii="Arial" w:hAnsi="Arial" w:cs="Arial"/>
                <w:b/>
                <w:bCs/>
                <w:smallCaps/>
                <w:color w:val="FFFFFF"/>
                <w:sz w:val="24"/>
                <w:szCs w:val="24"/>
                <w:shd w:val="clear" w:color="auto" w:fill="B6DDE8"/>
                <w:lang w:eastAsia="pl-PL"/>
              </w:rPr>
            </w:pPr>
          </w:p>
          <w:p w14:paraId="6E96DF95" w14:textId="6C72B0FD" w:rsidR="00C07B4A" w:rsidRPr="00C8247A" w:rsidRDefault="00C07B4A" w:rsidP="00C8247A">
            <w:pPr>
              <w:spacing w:before="120" w:after="120"/>
              <w:rPr>
                <w:rFonts w:ascii="Arial" w:hAnsi="Arial" w:cs="Arial"/>
                <w:b/>
                <w:bCs/>
                <w:smallCaps/>
                <w:color w:val="FFFFFF"/>
                <w:sz w:val="24"/>
                <w:szCs w:val="24"/>
                <w:shd w:val="clear" w:color="auto" w:fill="B6DDE8"/>
                <w:lang w:eastAsia="pl-PL"/>
              </w:rPr>
            </w:pPr>
            <w:r w:rsidRPr="00C8247A">
              <w:rPr>
                <w:rFonts w:ascii="Arial" w:hAnsi="Arial" w:cs="Arial"/>
                <w:b/>
                <w:bCs/>
                <w:smallCaps/>
                <w:color w:val="FFFFFF"/>
                <w:sz w:val="24"/>
                <w:szCs w:val="24"/>
                <w:shd w:val="clear" w:color="auto" w:fill="000000" w:themeFill="text1"/>
                <w:lang w:eastAsia="pl-PL"/>
              </w:rPr>
              <w:t>Zadanie zrealizowane</w:t>
            </w:r>
          </w:p>
        </w:tc>
        <w:tc>
          <w:tcPr>
            <w:tcW w:w="5652" w:type="dxa"/>
            <w:gridSpan w:val="2"/>
            <w:vMerge w:val="restart"/>
            <w:tcBorders>
              <w:left w:val="single" w:sz="12" w:space="0" w:color="auto"/>
              <w:right w:val="single" w:sz="12" w:space="0" w:color="auto"/>
            </w:tcBorders>
            <w:shd w:val="clear" w:color="auto" w:fill="auto"/>
          </w:tcPr>
          <w:p w14:paraId="2D0C37B7"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r w:rsidRPr="00C8247A">
              <w:rPr>
                <w:rFonts w:ascii="Arial" w:hAnsi="Arial" w:cs="Arial"/>
                <w:b/>
                <w:bCs/>
                <w:smallCaps/>
                <w:color w:val="FFFFFF"/>
                <w:sz w:val="24"/>
                <w:szCs w:val="24"/>
                <w:shd w:val="clear" w:color="auto" w:fill="31849B"/>
                <w:lang w:eastAsia="pl-PL"/>
              </w:rPr>
              <w:t>ZAKRES PRZEDMIOTOWY PROJEKTU</w:t>
            </w:r>
          </w:p>
          <w:p w14:paraId="48C22033" w14:textId="77777777" w:rsidR="00C8247A" w:rsidRPr="00C8247A" w:rsidRDefault="00C8247A" w:rsidP="00C8247A">
            <w:pPr>
              <w:spacing w:before="40" w:after="40"/>
              <w:rPr>
                <w:rFonts w:ascii="Arial" w:hAnsi="Arial" w:cs="Arial"/>
                <w:i/>
                <w:iCs/>
                <w:sz w:val="24"/>
                <w:szCs w:val="24"/>
              </w:rPr>
            </w:pPr>
            <w:r w:rsidRPr="00C8247A">
              <w:rPr>
                <w:rFonts w:ascii="Arial" w:hAnsi="Arial" w:cs="Arial"/>
                <w:i/>
                <w:iCs/>
                <w:sz w:val="24"/>
                <w:szCs w:val="24"/>
              </w:rPr>
              <w:t xml:space="preserve">Przebudowa istniejącego obiektu jednokondygnacyjnego parterowego wraz </w:t>
            </w:r>
            <w:r w:rsidRPr="00C8247A">
              <w:rPr>
                <w:rFonts w:ascii="Arial" w:hAnsi="Arial" w:cs="Arial"/>
                <w:i/>
                <w:iCs/>
                <w:sz w:val="24"/>
                <w:szCs w:val="24"/>
              </w:rPr>
              <w:br/>
              <w:t xml:space="preserve">z kondygnacją podziemną (piwnica) zlokalizowana pod częścią obiektu, rozbudowa zasadniczego obiektu w kierunku południowym i wschodnim, przebudowa istniejącego ciągu pieszo - jezdnego (dojazd samochodów uprzywilejowanych do budynku) w zakresie dostosowania istniejących ciągów do obowiązujących przepisów, przebudowa istniejących wewnętrznych i zewnętrznych sieci,  przebudowa wewnętrznych instalacji wody, kanalizacji, energii oraz gazów medycznych, zakup niezbędnego wyposażenia i sprzętu medycznego. </w:t>
            </w:r>
          </w:p>
          <w:p w14:paraId="5A5A319F" w14:textId="77777777" w:rsidR="00C8247A" w:rsidRPr="00C8247A" w:rsidRDefault="00C8247A" w:rsidP="00C8247A">
            <w:pPr>
              <w:spacing w:before="120" w:after="120"/>
              <w:rPr>
                <w:rFonts w:ascii="Arial" w:hAnsi="Arial" w:cs="Arial"/>
                <w:bCs/>
                <w:smallCaps/>
                <w:color w:val="FFFFFF"/>
                <w:sz w:val="24"/>
                <w:szCs w:val="24"/>
                <w:shd w:val="clear" w:color="auto" w:fill="31849B"/>
                <w:lang w:eastAsia="pl-PL"/>
              </w:rPr>
            </w:pPr>
          </w:p>
          <w:p w14:paraId="512E8C95"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r>
      <w:tr w:rsidR="00C8247A" w:rsidRPr="00C8247A" w14:paraId="7969BF6A" w14:textId="77777777" w:rsidTr="00C07B4A">
        <w:trPr>
          <w:trHeight w:val="3402"/>
        </w:trPr>
        <w:tc>
          <w:tcPr>
            <w:tcW w:w="10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0BFC78C" w14:textId="77777777" w:rsidR="00C8247A" w:rsidRPr="00C8247A" w:rsidRDefault="00C8247A" w:rsidP="00C8247A">
            <w:pPr>
              <w:spacing w:after="0" w:line="240" w:lineRule="auto"/>
              <w:jc w:val="center"/>
              <w:rPr>
                <w:rFonts w:ascii="Arial" w:hAnsi="Arial" w:cs="Arial"/>
                <w:b/>
                <w:color w:val="FFFFFF" w:themeColor="background1"/>
                <w:sz w:val="24"/>
                <w:szCs w:val="24"/>
              </w:rPr>
            </w:pPr>
          </w:p>
        </w:tc>
        <w:tc>
          <w:tcPr>
            <w:tcW w:w="3355" w:type="dxa"/>
            <w:vMerge/>
            <w:tcBorders>
              <w:left w:val="single" w:sz="12" w:space="0" w:color="auto"/>
              <w:right w:val="single" w:sz="12" w:space="0" w:color="auto"/>
            </w:tcBorders>
            <w:shd w:val="clear" w:color="auto" w:fill="FFFFFF" w:themeFill="background1"/>
            <w:vAlign w:val="center"/>
          </w:tcPr>
          <w:p w14:paraId="18572147"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c>
          <w:tcPr>
            <w:tcW w:w="5652" w:type="dxa"/>
            <w:gridSpan w:val="2"/>
            <w:vMerge/>
            <w:tcBorders>
              <w:left w:val="single" w:sz="12" w:space="0" w:color="auto"/>
              <w:right w:val="single" w:sz="12" w:space="0" w:color="auto"/>
            </w:tcBorders>
            <w:shd w:val="clear" w:color="auto" w:fill="auto"/>
          </w:tcPr>
          <w:p w14:paraId="61A45BFC"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r>
      <w:tr w:rsidR="00C8247A" w:rsidRPr="00C8247A" w14:paraId="0A8ACE6A" w14:textId="77777777" w:rsidTr="00C07B4A">
        <w:trPr>
          <w:trHeight w:val="489"/>
        </w:trPr>
        <w:tc>
          <w:tcPr>
            <w:tcW w:w="1062" w:type="dxa"/>
            <w:tcBorders>
              <w:top w:val="single" w:sz="12" w:space="0" w:color="auto"/>
              <w:left w:val="single" w:sz="12" w:space="0" w:color="auto"/>
              <w:bottom w:val="single" w:sz="12" w:space="0" w:color="auto"/>
              <w:right w:val="single" w:sz="12" w:space="0" w:color="auto"/>
            </w:tcBorders>
            <w:shd w:val="clear" w:color="auto" w:fill="236D6F"/>
            <w:vAlign w:val="center"/>
          </w:tcPr>
          <w:p w14:paraId="68E142C9"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ZR24</w:t>
            </w:r>
          </w:p>
        </w:tc>
        <w:tc>
          <w:tcPr>
            <w:tcW w:w="3355" w:type="dxa"/>
            <w:vMerge w:val="restart"/>
            <w:tcBorders>
              <w:top w:val="single" w:sz="12" w:space="0" w:color="auto"/>
              <w:left w:val="single" w:sz="12" w:space="0" w:color="auto"/>
              <w:right w:val="single" w:sz="12" w:space="0" w:color="auto"/>
            </w:tcBorders>
            <w:shd w:val="clear" w:color="auto" w:fill="auto"/>
            <w:vAlign w:val="center"/>
          </w:tcPr>
          <w:p w14:paraId="24CC0DD6" w14:textId="77777777" w:rsidR="00C8247A" w:rsidRPr="00C8247A" w:rsidRDefault="00C8247A" w:rsidP="00C8247A">
            <w:pPr>
              <w:spacing w:after="120"/>
              <w:rPr>
                <w:rFonts w:ascii="Arial" w:hAnsi="Arial" w:cs="Arial"/>
                <w:b/>
                <w:bCs/>
                <w:smallCaps/>
                <w:color w:val="FFFFFF"/>
                <w:sz w:val="24"/>
                <w:szCs w:val="24"/>
                <w:highlight w:val="darkCyan"/>
                <w:shd w:val="clear" w:color="auto" w:fill="B6DDE8"/>
                <w:lang w:eastAsia="pl-PL"/>
              </w:rPr>
            </w:pPr>
            <w:r w:rsidRPr="00C8247A">
              <w:rPr>
                <w:rFonts w:ascii="Arial" w:hAnsi="Arial" w:cs="Arial"/>
                <w:b/>
                <w:bCs/>
                <w:smallCaps/>
                <w:color w:val="FFFFFF"/>
                <w:sz w:val="24"/>
                <w:szCs w:val="24"/>
                <w:highlight w:val="darkCyan"/>
                <w:shd w:val="clear" w:color="auto" w:fill="B6DDE8"/>
                <w:lang w:eastAsia="pl-PL"/>
              </w:rPr>
              <w:t>HoCare2.0</w:t>
            </w:r>
          </w:p>
          <w:p w14:paraId="433B8509" w14:textId="77777777" w:rsidR="00C8247A" w:rsidRPr="00C8247A" w:rsidRDefault="00C8247A" w:rsidP="00C8247A">
            <w:pPr>
              <w:spacing w:after="120"/>
              <w:rPr>
                <w:rFonts w:ascii="Arial" w:hAnsi="Arial" w:cs="Arial"/>
                <w:b/>
                <w:bCs/>
                <w:smallCaps/>
                <w:color w:val="FFFFFF"/>
                <w:sz w:val="24"/>
                <w:szCs w:val="24"/>
                <w:highlight w:val="darkCyan"/>
                <w:shd w:val="clear" w:color="auto" w:fill="B6DDE8"/>
                <w:lang w:eastAsia="pl-PL"/>
              </w:rPr>
            </w:pPr>
          </w:p>
          <w:p w14:paraId="5D6B903F" w14:textId="77777777" w:rsidR="00C8247A" w:rsidRPr="00C8247A" w:rsidRDefault="00C8247A" w:rsidP="00C8247A">
            <w:pPr>
              <w:spacing w:after="120"/>
              <w:rPr>
                <w:rFonts w:ascii="Arial" w:hAnsi="Arial" w:cs="Arial"/>
                <w:b/>
                <w:bCs/>
                <w:smallCaps/>
                <w:color w:val="FFFFFF"/>
                <w:sz w:val="24"/>
                <w:szCs w:val="24"/>
                <w:highlight w:val="darkCyan"/>
                <w:shd w:val="clear" w:color="auto" w:fill="B6DDE8"/>
                <w:lang w:eastAsia="pl-PL"/>
              </w:rPr>
            </w:pPr>
          </w:p>
          <w:p w14:paraId="0289A2E6" w14:textId="77777777" w:rsidR="00C8247A" w:rsidRPr="00C8247A" w:rsidRDefault="00C8247A" w:rsidP="00C8247A">
            <w:pPr>
              <w:spacing w:after="120"/>
              <w:rPr>
                <w:rFonts w:ascii="Arial" w:hAnsi="Arial" w:cs="Arial"/>
                <w:b/>
                <w:bCs/>
                <w:smallCaps/>
                <w:color w:val="FFFFFF"/>
                <w:sz w:val="24"/>
                <w:szCs w:val="24"/>
                <w:shd w:val="clear" w:color="auto" w:fill="31849B"/>
                <w:lang w:eastAsia="pl-PL"/>
              </w:rPr>
            </w:pPr>
          </w:p>
        </w:tc>
        <w:tc>
          <w:tcPr>
            <w:tcW w:w="5652" w:type="dxa"/>
            <w:gridSpan w:val="2"/>
            <w:vMerge w:val="restart"/>
            <w:tcBorders>
              <w:left w:val="single" w:sz="12" w:space="0" w:color="auto"/>
              <w:right w:val="single" w:sz="12" w:space="0" w:color="auto"/>
            </w:tcBorders>
            <w:shd w:val="clear" w:color="auto" w:fill="auto"/>
          </w:tcPr>
          <w:p w14:paraId="753AF525"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highlight w:val="darkCyan"/>
                <w:shd w:val="clear" w:color="auto" w:fill="B6DDE8"/>
                <w:lang w:eastAsia="pl-PL"/>
              </w:rPr>
              <w:lastRenderedPageBreak/>
              <w:t>ZAKRES PRZEDMIOTOWY PROJEKTU</w:t>
            </w:r>
          </w:p>
          <w:p w14:paraId="71DB70FF"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r w:rsidRPr="00C8247A">
              <w:rPr>
                <w:rFonts w:ascii="Arial" w:eastAsia="Calibri" w:hAnsi="Arial" w:cs="Arial"/>
                <w:bCs/>
                <w:i/>
                <w:sz w:val="24"/>
                <w:szCs w:val="24"/>
              </w:rPr>
              <w:t>Dostarczanie i wdrażanie innowacyjnych rozwiązań w zakresie opieki domowej poprzez wzmocnienie współpracy w ramach poczwórnej helisy oraz wdrażanie zasad współtworzenia w terytorialnych ekosystemach innowacji.</w:t>
            </w:r>
          </w:p>
        </w:tc>
      </w:tr>
      <w:tr w:rsidR="00C8247A" w:rsidRPr="00C8247A" w14:paraId="1F755323" w14:textId="77777777" w:rsidTr="00C07B4A">
        <w:trPr>
          <w:trHeight w:val="519"/>
        </w:trPr>
        <w:tc>
          <w:tcPr>
            <w:tcW w:w="1062" w:type="dxa"/>
            <w:tcBorders>
              <w:top w:val="single" w:sz="12" w:space="0" w:color="auto"/>
              <w:left w:val="single" w:sz="12" w:space="0" w:color="auto"/>
              <w:bottom w:val="single" w:sz="12" w:space="0" w:color="auto"/>
              <w:right w:val="single" w:sz="12" w:space="0" w:color="auto"/>
            </w:tcBorders>
            <w:shd w:val="clear" w:color="auto" w:fill="auto"/>
            <w:vAlign w:val="center"/>
          </w:tcPr>
          <w:p w14:paraId="0A1D8204" w14:textId="77777777" w:rsidR="00C8247A" w:rsidRPr="00C8247A" w:rsidRDefault="00C8247A" w:rsidP="00C8247A">
            <w:pPr>
              <w:spacing w:after="0" w:line="240" w:lineRule="auto"/>
              <w:jc w:val="center"/>
              <w:rPr>
                <w:rFonts w:ascii="Arial" w:hAnsi="Arial" w:cs="Arial"/>
                <w:b/>
                <w:color w:val="FFFFFF" w:themeColor="background1"/>
                <w:sz w:val="20"/>
              </w:rPr>
            </w:pPr>
          </w:p>
        </w:tc>
        <w:tc>
          <w:tcPr>
            <w:tcW w:w="3355" w:type="dxa"/>
            <w:vMerge/>
            <w:tcBorders>
              <w:left w:val="single" w:sz="12" w:space="0" w:color="auto"/>
              <w:right w:val="single" w:sz="12" w:space="0" w:color="auto"/>
            </w:tcBorders>
            <w:shd w:val="clear" w:color="auto" w:fill="FFFFFF" w:themeFill="background1"/>
            <w:vAlign w:val="center"/>
          </w:tcPr>
          <w:p w14:paraId="29118E33" w14:textId="77777777" w:rsidR="00C8247A" w:rsidRPr="00C8247A" w:rsidRDefault="00C8247A" w:rsidP="00C8247A">
            <w:pPr>
              <w:spacing w:before="120" w:after="120"/>
              <w:rPr>
                <w:rFonts w:ascii="Arial" w:hAnsi="Arial" w:cs="Arial"/>
                <w:b/>
                <w:bCs/>
                <w:smallCaps/>
                <w:color w:val="FFFFFF"/>
                <w:szCs w:val="21"/>
                <w:shd w:val="clear" w:color="auto" w:fill="31849B"/>
                <w:lang w:eastAsia="pl-PL"/>
              </w:rPr>
            </w:pPr>
          </w:p>
        </w:tc>
        <w:tc>
          <w:tcPr>
            <w:tcW w:w="5652" w:type="dxa"/>
            <w:gridSpan w:val="2"/>
            <w:vMerge/>
            <w:tcBorders>
              <w:left w:val="single" w:sz="12" w:space="0" w:color="auto"/>
              <w:right w:val="single" w:sz="12" w:space="0" w:color="auto"/>
            </w:tcBorders>
            <w:shd w:val="clear" w:color="auto" w:fill="auto"/>
          </w:tcPr>
          <w:p w14:paraId="2188FD97" w14:textId="77777777" w:rsidR="00C8247A" w:rsidRPr="00C8247A" w:rsidRDefault="00C8247A" w:rsidP="00C8247A">
            <w:pPr>
              <w:spacing w:before="120" w:after="120"/>
              <w:rPr>
                <w:rFonts w:ascii="Arial" w:hAnsi="Arial" w:cs="Arial"/>
                <w:b/>
                <w:bCs/>
                <w:smallCaps/>
                <w:color w:val="FFFFFF"/>
                <w:sz w:val="18"/>
                <w:szCs w:val="21"/>
                <w:shd w:val="clear" w:color="auto" w:fill="31849B"/>
                <w:lang w:eastAsia="pl-PL"/>
              </w:rPr>
            </w:pPr>
          </w:p>
        </w:tc>
      </w:tr>
      <w:tr w:rsidR="00C8247A" w:rsidRPr="00C8247A" w14:paraId="01DA827F" w14:textId="77777777" w:rsidTr="00C07B4A">
        <w:trPr>
          <w:trHeight w:val="479"/>
        </w:trPr>
        <w:tc>
          <w:tcPr>
            <w:tcW w:w="1062" w:type="dxa"/>
            <w:tcBorders>
              <w:top w:val="single" w:sz="12" w:space="0" w:color="auto"/>
              <w:left w:val="single" w:sz="12" w:space="0" w:color="auto"/>
              <w:bottom w:val="single" w:sz="12" w:space="0" w:color="auto"/>
              <w:right w:val="single" w:sz="12" w:space="0" w:color="auto"/>
            </w:tcBorders>
            <w:shd w:val="clear" w:color="auto" w:fill="31849B"/>
            <w:vAlign w:val="center"/>
          </w:tcPr>
          <w:p w14:paraId="730331EA"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ZR25</w:t>
            </w:r>
          </w:p>
        </w:tc>
        <w:tc>
          <w:tcPr>
            <w:tcW w:w="3355" w:type="dxa"/>
            <w:vMerge w:val="restart"/>
            <w:tcBorders>
              <w:left w:val="single" w:sz="12" w:space="0" w:color="auto"/>
              <w:right w:val="single" w:sz="12" w:space="0" w:color="auto"/>
            </w:tcBorders>
            <w:shd w:val="clear" w:color="auto" w:fill="FFFFFF" w:themeFill="background1"/>
            <w:vAlign w:val="center"/>
          </w:tcPr>
          <w:p w14:paraId="5C9ED3CB"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r w:rsidRPr="00C8247A">
              <w:rPr>
                <w:rFonts w:ascii="Arial" w:hAnsi="Arial" w:cs="Arial"/>
                <w:b/>
                <w:bCs/>
                <w:smallCaps/>
                <w:color w:val="FFFFFF"/>
                <w:sz w:val="24"/>
                <w:szCs w:val="24"/>
                <w:shd w:val="clear" w:color="auto" w:fill="31849B"/>
                <w:lang w:eastAsia="pl-PL"/>
              </w:rPr>
              <w:t>Budowa nowego budynku Krakowskiego Pogotowia Ratunkowego - miejsca stacjonowania zespołów ratownictwa medycznego w Wieliczce</w:t>
            </w:r>
          </w:p>
          <w:p w14:paraId="54300144"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c>
          <w:tcPr>
            <w:tcW w:w="5652" w:type="dxa"/>
            <w:gridSpan w:val="2"/>
            <w:vMerge w:val="restart"/>
            <w:tcBorders>
              <w:left w:val="single" w:sz="12" w:space="0" w:color="auto"/>
              <w:right w:val="single" w:sz="12" w:space="0" w:color="auto"/>
            </w:tcBorders>
            <w:shd w:val="clear" w:color="auto" w:fill="auto"/>
          </w:tcPr>
          <w:p w14:paraId="50AD6478"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r w:rsidRPr="00C8247A">
              <w:rPr>
                <w:rFonts w:ascii="Arial" w:hAnsi="Arial" w:cs="Arial"/>
                <w:b/>
                <w:bCs/>
                <w:smallCaps/>
                <w:color w:val="FFFFFF"/>
                <w:sz w:val="24"/>
                <w:szCs w:val="24"/>
                <w:shd w:val="clear" w:color="auto" w:fill="31849B"/>
                <w:lang w:eastAsia="pl-PL"/>
              </w:rPr>
              <w:t>ZAKRES PRZEDMIOTOWY PROJEKTU</w:t>
            </w:r>
          </w:p>
          <w:p w14:paraId="26F43679" w14:textId="77777777" w:rsidR="00C8247A" w:rsidRPr="00C8247A" w:rsidRDefault="00C8247A" w:rsidP="00C8247A">
            <w:pPr>
              <w:spacing w:before="120" w:after="120"/>
              <w:rPr>
                <w:rFonts w:ascii="Arial" w:hAnsi="Arial" w:cs="Arial"/>
                <w:bCs/>
                <w:i/>
                <w:smallCaps/>
                <w:color w:val="FFFFFF"/>
                <w:sz w:val="24"/>
                <w:szCs w:val="24"/>
                <w:shd w:val="clear" w:color="auto" w:fill="31849B"/>
                <w:lang w:eastAsia="pl-PL"/>
              </w:rPr>
            </w:pPr>
            <w:r w:rsidRPr="00C8247A">
              <w:rPr>
                <w:rFonts w:ascii="Arial" w:eastAsia="Calibri" w:hAnsi="Arial" w:cs="Arial"/>
                <w:bCs/>
                <w:i/>
                <w:sz w:val="24"/>
                <w:szCs w:val="24"/>
              </w:rPr>
              <w:t>Opracowanie dokumentacji oraz budowa budynku pogotowia ratunkowego wraz z instalacjami wewnętrznymi i zewnętrznymi oraz jego wyposażenie.</w:t>
            </w:r>
          </w:p>
        </w:tc>
      </w:tr>
      <w:tr w:rsidR="00C8247A" w:rsidRPr="00C8247A" w14:paraId="4D39C6C9" w14:textId="77777777" w:rsidTr="00C07B4A">
        <w:trPr>
          <w:trHeight w:val="1275"/>
        </w:trPr>
        <w:tc>
          <w:tcPr>
            <w:tcW w:w="10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6CD0101" w14:textId="77777777" w:rsidR="00C8247A" w:rsidRPr="00C8247A" w:rsidRDefault="00C8247A" w:rsidP="00C8247A">
            <w:pPr>
              <w:spacing w:after="0" w:line="240" w:lineRule="auto"/>
              <w:jc w:val="center"/>
              <w:rPr>
                <w:rFonts w:ascii="Arial" w:hAnsi="Arial" w:cs="Arial"/>
                <w:b/>
                <w:color w:val="FFFFFF" w:themeColor="background1"/>
                <w:sz w:val="20"/>
              </w:rPr>
            </w:pPr>
          </w:p>
        </w:tc>
        <w:tc>
          <w:tcPr>
            <w:tcW w:w="3355" w:type="dxa"/>
            <w:vMerge/>
            <w:tcBorders>
              <w:left w:val="single" w:sz="12" w:space="0" w:color="auto"/>
              <w:right w:val="single" w:sz="12" w:space="0" w:color="auto"/>
            </w:tcBorders>
            <w:shd w:val="clear" w:color="auto" w:fill="FFFFFF" w:themeFill="background1"/>
            <w:vAlign w:val="center"/>
          </w:tcPr>
          <w:p w14:paraId="71AC460D"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c>
          <w:tcPr>
            <w:tcW w:w="5652" w:type="dxa"/>
            <w:gridSpan w:val="2"/>
            <w:vMerge/>
            <w:tcBorders>
              <w:left w:val="single" w:sz="12" w:space="0" w:color="auto"/>
              <w:right w:val="single" w:sz="12" w:space="0" w:color="auto"/>
            </w:tcBorders>
            <w:shd w:val="clear" w:color="auto" w:fill="auto"/>
          </w:tcPr>
          <w:p w14:paraId="79084486" w14:textId="77777777" w:rsidR="00C8247A" w:rsidRPr="00C8247A" w:rsidRDefault="00C8247A" w:rsidP="00C8247A">
            <w:pPr>
              <w:spacing w:before="120" w:after="120"/>
              <w:rPr>
                <w:rFonts w:ascii="Arial" w:hAnsi="Arial" w:cs="Arial"/>
                <w:b/>
                <w:bCs/>
                <w:smallCaps/>
                <w:color w:val="FFFFFF"/>
                <w:sz w:val="18"/>
                <w:szCs w:val="21"/>
                <w:shd w:val="clear" w:color="auto" w:fill="31849B"/>
                <w:lang w:eastAsia="pl-PL"/>
              </w:rPr>
            </w:pPr>
          </w:p>
        </w:tc>
      </w:tr>
      <w:tr w:rsidR="00C8247A" w:rsidRPr="00C8247A" w14:paraId="7F763387" w14:textId="77777777" w:rsidTr="00C07B4A">
        <w:trPr>
          <w:trHeight w:val="545"/>
        </w:trPr>
        <w:tc>
          <w:tcPr>
            <w:tcW w:w="1062" w:type="dxa"/>
            <w:tcBorders>
              <w:top w:val="single" w:sz="12" w:space="0" w:color="auto"/>
              <w:left w:val="single" w:sz="12" w:space="0" w:color="auto"/>
              <w:bottom w:val="single" w:sz="12" w:space="0" w:color="auto"/>
              <w:right w:val="single" w:sz="12" w:space="0" w:color="auto"/>
            </w:tcBorders>
            <w:shd w:val="clear" w:color="auto" w:fill="236D6F"/>
            <w:vAlign w:val="center"/>
          </w:tcPr>
          <w:p w14:paraId="3C8BDB78"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ZR26</w:t>
            </w:r>
          </w:p>
        </w:tc>
        <w:tc>
          <w:tcPr>
            <w:tcW w:w="3355" w:type="dxa"/>
            <w:vMerge w:val="restart"/>
            <w:tcBorders>
              <w:left w:val="single" w:sz="12" w:space="0" w:color="auto"/>
              <w:right w:val="single" w:sz="12" w:space="0" w:color="auto"/>
            </w:tcBorders>
            <w:shd w:val="clear" w:color="auto" w:fill="FFFFFF" w:themeFill="background1"/>
            <w:vAlign w:val="center"/>
          </w:tcPr>
          <w:p w14:paraId="5C6F6B40" w14:textId="77777777" w:rsidR="00C8247A" w:rsidRDefault="00C8247A" w:rsidP="00C8247A">
            <w:pPr>
              <w:spacing w:before="120" w:after="120"/>
              <w:rPr>
                <w:rFonts w:ascii="Arial" w:hAnsi="Arial" w:cs="Arial"/>
                <w:b/>
                <w:bCs/>
                <w:smallCaps/>
                <w:color w:val="FFFFFF"/>
                <w:sz w:val="24"/>
                <w:szCs w:val="24"/>
                <w:highlight w:val="darkCyan"/>
                <w:shd w:val="clear" w:color="auto" w:fill="B6DDE8"/>
                <w:lang w:eastAsia="pl-PL"/>
              </w:rPr>
            </w:pPr>
            <w:r w:rsidRPr="00C8247A">
              <w:rPr>
                <w:rFonts w:ascii="Arial" w:hAnsi="Arial" w:cs="Arial"/>
                <w:b/>
                <w:bCs/>
                <w:smallCaps/>
                <w:color w:val="FFFFFF"/>
                <w:sz w:val="24"/>
                <w:szCs w:val="24"/>
                <w:highlight w:val="darkCyan"/>
                <w:shd w:val="clear" w:color="auto" w:fill="B6DDE8"/>
                <w:lang w:eastAsia="pl-PL"/>
              </w:rPr>
              <w:t>Małopolska Tarcza Antykryzysowa – Pakiet Medyczny</w:t>
            </w:r>
          </w:p>
          <w:p w14:paraId="57EFD64C" w14:textId="52137EC7" w:rsidR="000B2849" w:rsidRPr="00C8247A" w:rsidRDefault="000B2849" w:rsidP="000B2849">
            <w:pPr>
              <w:spacing w:before="120" w:after="120"/>
              <w:rPr>
                <w:rFonts w:ascii="Arial" w:hAnsi="Arial" w:cs="Arial"/>
                <w:b/>
                <w:bCs/>
                <w:smallCaps/>
                <w:color w:val="FFFFFF"/>
                <w:sz w:val="24"/>
                <w:szCs w:val="24"/>
                <w:highlight w:val="darkCyan"/>
                <w:shd w:val="clear" w:color="auto" w:fill="B6DDE8"/>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39725C3A" w14:textId="77777777" w:rsidR="00C8247A" w:rsidRPr="00C8247A" w:rsidRDefault="00C8247A" w:rsidP="00C8247A">
            <w:pPr>
              <w:spacing w:before="120" w:after="120"/>
              <w:rPr>
                <w:rFonts w:ascii="Arial" w:hAnsi="Arial" w:cs="Arial"/>
                <w:b/>
                <w:bCs/>
                <w:smallCaps/>
                <w:color w:val="FFFFFF"/>
                <w:sz w:val="24"/>
                <w:szCs w:val="24"/>
                <w:highlight w:val="darkCyan"/>
                <w:shd w:val="clear" w:color="auto" w:fill="B6DDE8"/>
                <w:lang w:eastAsia="pl-PL"/>
              </w:rPr>
            </w:pPr>
          </w:p>
          <w:p w14:paraId="7348FF13" w14:textId="77777777" w:rsidR="00C8247A" w:rsidRPr="00C8247A" w:rsidRDefault="00C8247A" w:rsidP="00C8247A">
            <w:pPr>
              <w:spacing w:before="120" w:after="120"/>
              <w:rPr>
                <w:rFonts w:ascii="Arial" w:hAnsi="Arial" w:cs="Arial"/>
                <w:b/>
                <w:bCs/>
                <w:smallCaps/>
                <w:color w:val="FFFFFF"/>
                <w:sz w:val="24"/>
                <w:szCs w:val="24"/>
                <w:highlight w:val="darkCyan"/>
                <w:shd w:val="clear" w:color="auto" w:fill="B6DDE8"/>
                <w:lang w:eastAsia="pl-PL"/>
              </w:rPr>
            </w:pPr>
          </w:p>
          <w:p w14:paraId="526E6C38" w14:textId="77777777" w:rsidR="00C8247A" w:rsidRPr="00C8247A" w:rsidRDefault="00C8247A" w:rsidP="00C8247A">
            <w:pPr>
              <w:spacing w:before="120" w:after="120"/>
              <w:rPr>
                <w:rFonts w:ascii="Arial" w:hAnsi="Arial" w:cs="Arial"/>
                <w:b/>
                <w:bCs/>
                <w:smallCaps/>
                <w:color w:val="FFFFFF"/>
                <w:sz w:val="24"/>
                <w:szCs w:val="24"/>
                <w:highlight w:val="darkCyan"/>
                <w:shd w:val="clear" w:color="auto" w:fill="B6DDE8"/>
                <w:lang w:eastAsia="pl-PL"/>
              </w:rPr>
            </w:pPr>
          </w:p>
          <w:p w14:paraId="713A84F8" w14:textId="77777777" w:rsidR="00C8247A" w:rsidRPr="00C8247A" w:rsidRDefault="00C8247A" w:rsidP="00C8247A">
            <w:pPr>
              <w:spacing w:before="120" w:after="120"/>
              <w:rPr>
                <w:rFonts w:ascii="Arial" w:hAnsi="Arial" w:cs="Arial"/>
                <w:b/>
                <w:bCs/>
                <w:smallCaps/>
                <w:color w:val="FFFFFF"/>
                <w:sz w:val="24"/>
                <w:szCs w:val="24"/>
                <w:shd w:val="clear" w:color="auto" w:fill="31849B"/>
                <w:lang w:eastAsia="pl-PL"/>
              </w:rPr>
            </w:pPr>
          </w:p>
        </w:tc>
        <w:tc>
          <w:tcPr>
            <w:tcW w:w="5652" w:type="dxa"/>
            <w:gridSpan w:val="2"/>
            <w:vMerge w:val="restart"/>
            <w:tcBorders>
              <w:left w:val="single" w:sz="12" w:space="0" w:color="auto"/>
              <w:right w:val="single" w:sz="12" w:space="0" w:color="auto"/>
            </w:tcBorders>
            <w:shd w:val="clear" w:color="auto" w:fill="auto"/>
          </w:tcPr>
          <w:p w14:paraId="6D0C1C1F" w14:textId="77777777" w:rsidR="00C8247A" w:rsidRPr="00C8247A" w:rsidRDefault="00C8247A" w:rsidP="00C8247A">
            <w:pPr>
              <w:spacing w:before="120" w:after="120"/>
              <w:rPr>
                <w:rFonts w:ascii="Arial" w:hAnsi="Arial" w:cs="Arial"/>
                <w:i/>
                <w:iCs/>
                <w:sz w:val="24"/>
                <w:szCs w:val="24"/>
                <w:lang w:eastAsia="pl-PL"/>
              </w:rPr>
            </w:pPr>
            <w:r w:rsidRPr="00C8247A">
              <w:rPr>
                <w:rFonts w:ascii="Arial" w:hAnsi="Arial" w:cs="Arial"/>
                <w:b/>
                <w:bCs/>
                <w:smallCaps/>
                <w:color w:val="FFFFFF"/>
                <w:sz w:val="24"/>
                <w:szCs w:val="24"/>
                <w:highlight w:val="darkCyan"/>
                <w:shd w:val="clear" w:color="auto" w:fill="B6DDE8"/>
                <w:lang w:eastAsia="pl-PL"/>
              </w:rPr>
              <w:t>ZAKRES PRZEDMIOTOWY PROJEKTU</w:t>
            </w:r>
          </w:p>
          <w:p w14:paraId="049FBF2F" w14:textId="77777777" w:rsidR="00C8247A" w:rsidRPr="00C8247A" w:rsidRDefault="00C8247A" w:rsidP="00C8247A">
            <w:pPr>
              <w:spacing w:before="120" w:after="120"/>
              <w:rPr>
                <w:rFonts w:ascii="Arial" w:hAnsi="Arial" w:cs="Arial"/>
                <w:b/>
                <w:bCs/>
                <w:i/>
                <w:smallCaps/>
                <w:color w:val="FFFFFF"/>
                <w:sz w:val="24"/>
                <w:szCs w:val="24"/>
                <w:shd w:val="clear" w:color="auto" w:fill="31849B"/>
                <w:lang w:eastAsia="pl-PL"/>
              </w:rPr>
            </w:pPr>
            <w:r w:rsidRPr="00C8247A">
              <w:rPr>
                <w:rFonts w:ascii="Arial" w:hAnsi="Arial" w:cs="Arial"/>
                <w:bCs/>
                <w:i/>
                <w:sz w:val="24"/>
                <w:szCs w:val="24"/>
              </w:rPr>
              <w:t>Rozwój usług zdrowotnych w zakresie zwalczania epidemii COVID-19 na terenie województwa małopolskiego poprzez udzielanie wsparcia podmiotom leczniczym, jednostkom systemu państwowego ratownictwa medycznego, jednostkom organizacyjnym Państwowej Straży Pożarnej oraz Wojewódzkiej Stacji Sanitarno-Epidemiologicznej.</w:t>
            </w:r>
          </w:p>
        </w:tc>
      </w:tr>
      <w:tr w:rsidR="00C8247A" w:rsidRPr="00C8247A" w14:paraId="7ABF0A05" w14:textId="77777777" w:rsidTr="00C07B4A">
        <w:trPr>
          <w:trHeight w:val="817"/>
        </w:trPr>
        <w:tc>
          <w:tcPr>
            <w:tcW w:w="10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4A3D0DA" w14:textId="77777777" w:rsidR="00C8247A" w:rsidRPr="00C8247A" w:rsidRDefault="00C8247A" w:rsidP="00C8247A">
            <w:pPr>
              <w:spacing w:after="0" w:line="240" w:lineRule="auto"/>
              <w:jc w:val="center"/>
              <w:rPr>
                <w:rFonts w:ascii="Arial" w:hAnsi="Arial" w:cs="Arial"/>
                <w:b/>
                <w:color w:val="FFFFFF" w:themeColor="background1"/>
                <w:sz w:val="24"/>
                <w:szCs w:val="24"/>
              </w:rPr>
            </w:pPr>
          </w:p>
        </w:tc>
        <w:tc>
          <w:tcPr>
            <w:tcW w:w="3355" w:type="dxa"/>
            <w:vMerge/>
            <w:tcBorders>
              <w:left w:val="single" w:sz="12" w:space="0" w:color="auto"/>
              <w:right w:val="single" w:sz="12" w:space="0" w:color="auto"/>
            </w:tcBorders>
            <w:shd w:val="clear" w:color="auto" w:fill="FFFFFF" w:themeFill="background1"/>
            <w:vAlign w:val="center"/>
          </w:tcPr>
          <w:p w14:paraId="4B90437D" w14:textId="77777777" w:rsidR="00C8247A" w:rsidRPr="00C8247A" w:rsidRDefault="00C8247A" w:rsidP="00C8247A">
            <w:pPr>
              <w:spacing w:before="120" w:after="120"/>
              <w:rPr>
                <w:rFonts w:ascii="Arial" w:hAnsi="Arial" w:cs="Arial"/>
                <w:b/>
                <w:bCs/>
                <w:smallCaps/>
                <w:color w:val="FFFFFF"/>
                <w:sz w:val="24"/>
                <w:szCs w:val="24"/>
                <w:highlight w:val="darkCyan"/>
                <w:shd w:val="clear" w:color="auto" w:fill="B6DDE8"/>
                <w:lang w:eastAsia="pl-PL"/>
              </w:rPr>
            </w:pPr>
          </w:p>
        </w:tc>
        <w:tc>
          <w:tcPr>
            <w:tcW w:w="5652" w:type="dxa"/>
            <w:gridSpan w:val="2"/>
            <w:vMerge/>
            <w:tcBorders>
              <w:left w:val="single" w:sz="12" w:space="0" w:color="auto"/>
              <w:right w:val="single" w:sz="12" w:space="0" w:color="auto"/>
            </w:tcBorders>
            <w:shd w:val="clear" w:color="auto" w:fill="auto"/>
          </w:tcPr>
          <w:p w14:paraId="7879FBD5" w14:textId="77777777" w:rsidR="00C8247A" w:rsidRPr="00C8247A" w:rsidRDefault="00C8247A" w:rsidP="00C8247A">
            <w:pPr>
              <w:spacing w:before="120" w:after="120"/>
              <w:rPr>
                <w:rFonts w:ascii="Arial" w:hAnsi="Arial" w:cs="Arial"/>
                <w:b/>
                <w:bCs/>
                <w:smallCaps/>
                <w:color w:val="FFFFFF"/>
                <w:sz w:val="24"/>
                <w:szCs w:val="24"/>
                <w:highlight w:val="darkCyan"/>
                <w:shd w:val="clear" w:color="auto" w:fill="B6DDE8"/>
                <w:lang w:eastAsia="pl-PL"/>
              </w:rPr>
            </w:pPr>
          </w:p>
        </w:tc>
      </w:tr>
      <w:tr w:rsidR="00C8247A" w:rsidRPr="00C8247A" w14:paraId="26EA864D" w14:textId="77777777" w:rsidTr="00C07B4A">
        <w:trPr>
          <w:trHeight w:val="537"/>
        </w:trPr>
        <w:tc>
          <w:tcPr>
            <w:tcW w:w="1062" w:type="dxa"/>
            <w:tcBorders>
              <w:top w:val="single" w:sz="12" w:space="0" w:color="auto"/>
              <w:left w:val="single" w:sz="12" w:space="0" w:color="auto"/>
              <w:bottom w:val="single" w:sz="12" w:space="0" w:color="auto"/>
              <w:right w:val="single" w:sz="12" w:space="0" w:color="auto"/>
            </w:tcBorders>
            <w:shd w:val="clear" w:color="auto" w:fill="236D6F"/>
            <w:vAlign w:val="center"/>
          </w:tcPr>
          <w:p w14:paraId="0DF05489"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ZR27</w:t>
            </w:r>
          </w:p>
        </w:tc>
        <w:tc>
          <w:tcPr>
            <w:tcW w:w="3355" w:type="dxa"/>
            <w:vMerge w:val="restart"/>
            <w:tcBorders>
              <w:left w:val="single" w:sz="12" w:space="0" w:color="auto"/>
              <w:right w:val="single" w:sz="12" w:space="0" w:color="auto"/>
            </w:tcBorders>
            <w:shd w:val="clear" w:color="auto" w:fill="FFFFFF" w:themeFill="background1"/>
            <w:vAlign w:val="center"/>
          </w:tcPr>
          <w:p w14:paraId="57E7C2D7" w14:textId="77777777" w:rsidR="00C8247A" w:rsidRPr="00C8247A" w:rsidRDefault="00C8247A" w:rsidP="00C8247A">
            <w:pPr>
              <w:spacing w:before="120" w:after="120"/>
              <w:rPr>
                <w:rFonts w:ascii="Arial" w:hAnsi="Arial" w:cs="Arial"/>
                <w:b/>
                <w:bCs/>
                <w:smallCaps/>
                <w:color w:val="FFFFFF"/>
                <w:sz w:val="24"/>
                <w:szCs w:val="24"/>
                <w:highlight w:val="darkCyan"/>
                <w:shd w:val="clear" w:color="auto" w:fill="B6DDE8"/>
                <w:lang w:eastAsia="pl-PL"/>
              </w:rPr>
            </w:pPr>
            <w:r w:rsidRPr="00C8247A">
              <w:rPr>
                <w:rFonts w:ascii="Arial" w:hAnsi="Arial" w:cs="Arial"/>
                <w:b/>
                <w:bCs/>
                <w:smallCaps/>
                <w:color w:val="FFFFFF"/>
                <w:sz w:val="24"/>
                <w:szCs w:val="24"/>
                <w:highlight w:val="darkCyan"/>
                <w:shd w:val="clear" w:color="auto" w:fill="B6DDE8"/>
                <w:lang w:eastAsia="pl-PL"/>
              </w:rPr>
              <w:t xml:space="preserve">Małopolska Tarcza Antykryzysowa – Pakiet Medyczny 2  </w:t>
            </w:r>
          </w:p>
          <w:p w14:paraId="712A9F59" w14:textId="77777777" w:rsidR="00C8247A" w:rsidRPr="00C8247A" w:rsidRDefault="00C8247A" w:rsidP="00C8247A">
            <w:pPr>
              <w:spacing w:before="120" w:after="120"/>
              <w:rPr>
                <w:rFonts w:ascii="Arial" w:hAnsi="Arial" w:cs="Arial"/>
                <w:b/>
                <w:bCs/>
                <w:smallCaps/>
                <w:color w:val="FFFFFF"/>
                <w:sz w:val="24"/>
                <w:szCs w:val="24"/>
                <w:highlight w:val="darkCyan"/>
                <w:shd w:val="clear" w:color="auto" w:fill="B6DDE8"/>
                <w:lang w:eastAsia="pl-PL"/>
              </w:rPr>
            </w:pPr>
          </w:p>
          <w:p w14:paraId="0B301318" w14:textId="77777777" w:rsidR="00C8247A" w:rsidRPr="00C8247A" w:rsidRDefault="00C8247A" w:rsidP="00C8247A">
            <w:pPr>
              <w:spacing w:before="120" w:after="120"/>
              <w:rPr>
                <w:rFonts w:ascii="Arial" w:hAnsi="Arial" w:cs="Arial"/>
                <w:b/>
                <w:bCs/>
                <w:smallCaps/>
                <w:color w:val="FFFFFF"/>
                <w:sz w:val="24"/>
                <w:szCs w:val="24"/>
                <w:highlight w:val="darkCyan"/>
                <w:shd w:val="clear" w:color="auto" w:fill="B6DDE8"/>
                <w:lang w:eastAsia="pl-PL"/>
              </w:rPr>
            </w:pPr>
          </w:p>
          <w:p w14:paraId="4E5939A3" w14:textId="77777777" w:rsidR="00C8247A" w:rsidRPr="00C8247A" w:rsidRDefault="00C8247A" w:rsidP="00C8247A">
            <w:pPr>
              <w:spacing w:before="120" w:after="120"/>
              <w:rPr>
                <w:rFonts w:ascii="Arial" w:hAnsi="Arial" w:cs="Arial"/>
                <w:b/>
                <w:bCs/>
                <w:smallCaps/>
                <w:color w:val="FFFFFF"/>
                <w:sz w:val="24"/>
                <w:szCs w:val="24"/>
                <w:highlight w:val="darkCyan"/>
                <w:shd w:val="clear" w:color="auto" w:fill="B6DDE8"/>
                <w:lang w:eastAsia="pl-PL"/>
              </w:rPr>
            </w:pPr>
          </w:p>
          <w:p w14:paraId="50050BB7" w14:textId="77777777" w:rsidR="00C8247A" w:rsidRPr="00C8247A" w:rsidRDefault="00C8247A" w:rsidP="00C8247A">
            <w:pPr>
              <w:spacing w:before="120" w:after="120"/>
              <w:rPr>
                <w:rFonts w:ascii="Arial" w:hAnsi="Arial" w:cs="Arial"/>
                <w:b/>
                <w:bCs/>
                <w:smallCaps/>
                <w:color w:val="FFFFFF"/>
                <w:sz w:val="24"/>
                <w:szCs w:val="24"/>
                <w:highlight w:val="darkCyan"/>
                <w:shd w:val="clear" w:color="auto" w:fill="B6DDE8"/>
                <w:lang w:eastAsia="pl-PL"/>
              </w:rPr>
            </w:pPr>
          </w:p>
          <w:p w14:paraId="6C9F3BBA" w14:textId="77777777" w:rsidR="00C8247A" w:rsidRPr="00C8247A" w:rsidRDefault="00C8247A" w:rsidP="00C8247A">
            <w:pPr>
              <w:spacing w:before="120" w:after="120"/>
              <w:rPr>
                <w:rFonts w:ascii="Arial" w:hAnsi="Arial" w:cs="Arial"/>
                <w:b/>
                <w:bCs/>
                <w:smallCaps/>
                <w:color w:val="FFFFFF"/>
                <w:sz w:val="24"/>
                <w:szCs w:val="24"/>
                <w:highlight w:val="darkCyan"/>
                <w:shd w:val="clear" w:color="auto" w:fill="B6DDE8"/>
                <w:lang w:eastAsia="pl-PL"/>
              </w:rPr>
            </w:pPr>
          </w:p>
        </w:tc>
        <w:tc>
          <w:tcPr>
            <w:tcW w:w="5652" w:type="dxa"/>
            <w:gridSpan w:val="2"/>
            <w:vMerge w:val="restart"/>
            <w:tcBorders>
              <w:left w:val="single" w:sz="12" w:space="0" w:color="auto"/>
              <w:right w:val="single" w:sz="12" w:space="0" w:color="auto"/>
            </w:tcBorders>
            <w:shd w:val="clear" w:color="auto" w:fill="auto"/>
          </w:tcPr>
          <w:p w14:paraId="33C33D04" w14:textId="77777777" w:rsidR="00C8247A" w:rsidRPr="00C8247A" w:rsidRDefault="00C8247A" w:rsidP="00C8247A">
            <w:pPr>
              <w:spacing w:before="120" w:after="120"/>
              <w:rPr>
                <w:rFonts w:ascii="Arial" w:hAnsi="Arial" w:cs="Arial"/>
                <w:b/>
                <w:bCs/>
                <w:smallCaps/>
                <w:color w:val="FFFFFF"/>
                <w:sz w:val="24"/>
                <w:szCs w:val="24"/>
                <w:highlight w:val="darkCyan"/>
                <w:shd w:val="clear" w:color="auto" w:fill="B6DDE8"/>
                <w:lang w:eastAsia="pl-PL"/>
              </w:rPr>
            </w:pPr>
            <w:r w:rsidRPr="00C8247A">
              <w:rPr>
                <w:rFonts w:ascii="Arial" w:hAnsi="Arial" w:cs="Arial"/>
                <w:b/>
                <w:bCs/>
                <w:smallCaps/>
                <w:color w:val="FFFFFF"/>
                <w:sz w:val="24"/>
                <w:szCs w:val="24"/>
                <w:highlight w:val="darkCyan"/>
                <w:shd w:val="clear" w:color="auto" w:fill="B6DDE8"/>
                <w:lang w:eastAsia="pl-PL"/>
              </w:rPr>
              <w:t>ZAKRES PRZEDMIOTOWY PROJEKTU</w:t>
            </w:r>
          </w:p>
          <w:p w14:paraId="64089266" w14:textId="3210E2F2" w:rsidR="00C8247A" w:rsidRPr="00C8247A" w:rsidRDefault="00C8247A" w:rsidP="00C8247A">
            <w:pPr>
              <w:shd w:val="clear" w:color="auto" w:fill="FFFFFF" w:themeFill="background1"/>
              <w:jc w:val="both"/>
              <w:rPr>
                <w:rFonts w:ascii="Arial" w:hAnsi="Arial" w:cs="Arial"/>
                <w:i/>
                <w:color w:val="000000" w:themeColor="text1"/>
                <w:sz w:val="24"/>
                <w:szCs w:val="24"/>
              </w:rPr>
            </w:pPr>
            <w:r w:rsidRPr="00C8247A">
              <w:rPr>
                <w:rFonts w:ascii="Arial" w:hAnsi="Arial" w:cs="Arial"/>
                <w:bCs/>
                <w:i/>
                <w:color w:val="000000" w:themeColor="text1"/>
                <w:sz w:val="24"/>
                <w:szCs w:val="24"/>
              </w:rPr>
              <w:t xml:space="preserve">Rozwój usług zdrowotnych w zakresie zwalczania epidemii COVID-19 na terenie województwa małopolskiego poprzez udzielanie wsparcia podmiotom leczniczym, </w:t>
            </w:r>
            <w:r w:rsidRPr="00C8247A">
              <w:rPr>
                <w:rFonts w:ascii="Arial" w:hAnsi="Arial" w:cs="Arial"/>
                <w:i/>
                <w:color w:val="000000" w:themeColor="text1"/>
                <w:sz w:val="24"/>
                <w:szCs w:val="24"/>
              </w:rPr>
              <w:t>szpitalom resortowym, wojewódzkim, powiatowym oraz Regionalnemu Centrum</w:t>
            </w:r>
            <w:r w:rsidR="00B05DC2">
              <w:rPr>
                <w:rFonts w:ascii="Arial" w:hAnsi="Arial" w:cs="Arial"/>
                <w:i/>
                <w:color w:val="000000" w:themeColor="text1"/>
                <w:sz w:val="24"/>
                <w:szCs w:val="24"/>
              </w:rPr>
              <w:t>.</w:t>
            </w:r>
            <w:r w:rsidRPr="00C8247A">
              <w:rPr>
                <w:rFonts w:ascii="Arial" w:hAnsi="Arial" w:cs="Arial"/>
                <w:i/>
                <w:color w:val="000000" w:themeColor="text1"/>
                <w:sz w:val="24"/>
                <w:szCs w:val="24"/>
              </w:rPr>
              <w:t xml:space="preserve"> </w:t>
            </w:r>
          </w:p>
          <w:p w14:paraId="37E54BFD" w14:textId="77777777" w:rsidR="00C8247A" w:rsidRPr="00C8247A" w:rsidRDefault="00C8247A" w:rsidP="00C8247A">
            <w:pPr>
              <w:spacing w:before="120" w:after="120"/>
              <w:rPr>
                <w:rFonts w:ascii="Arial" w:hAnsi="Arial" w:cs="Arial"/>
                <w:b/>
                <w:bCs/>
                <w:smallCaps/>
                <w:color w:val="FFFFFF"/>
                <w:sz w:val="24"/>
                <w:szCs w:val="24"/>
                <w:highlight w:val="darkCyan"/>
                <w:shd w:val="clear" w:color="auto" w:fill="B6DDE8"/>
                <w:lang w:eastAsia="pl-PL"/>
              </w:rPr>
            </w:pPr>
          </w:p>
          <w:p w14:paraId="72A10931" w14:textId="77777777" w:rsidR="00C8247A" w:rsidRPr="00C8247A" w:rsidRDefault="00C8247A" w:rsidP="00C8247A">
            <w:pPr>
              <w:spacing w:before="120" w:after="120"/>
              <w:rPr>
                <w:rFonts w:ascii="Arial" w:hAnsi="Arial" w:cs="Arial"/>
                <w:bCs/>
                <w:i/>
                <w:smallCaps/>
                <w:color w:val="FFFFFF"/>
                <w:sz w:val="24"/>
                <w:szCs w:val="24"/>
                <w:highlight w:val="darkCyan"/>
                <w:shd w:val="clear" w:color="auto" w:fill="B6DDE8"/>
                <w:lang w:eastAsia="pl-PL"/>
              </w:rPr>
            </w:pPr>
          </w:p>
        </w:tc>
      </w:tr>
      <w:tr w:rsidR="00C8247A" w:rsidRPr="00C8247A" w14:paraId="2B4AFAB6" w14:textId="77777777" w:rsidTr="00C07B4A">
        <w:trPr>
          <w:trHeight w:val="817"/>
        </w:trPr>
        <w:tc>
          <w:tcPr>
            <w:tcW w:w="10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E2F0839" w14:textId="77777777" w:rsidR="00C8247A" w:rsidRPr="00C8247A" w:rsidRDefault="00C8247A" w:rsidP="00C8247A">
            <w:pPr>
              <w:spacing w:after="0" w:line="240" w:lineRule="auto"/>
              <w:jc w:val="center"/>
              <w:rPr>
                <w:rFonts w:ascii="Arial" w:hAnsi="Arial" w:cs="Arial"/>
                <w:b/>
                <w:color w:val="000000" w:themeColor="text1"/>
                <w:sz w:val="24"/>
                <w:szCs w:val="24"/>
              </w:rPr>
            </w:pPr>
          </w:p>
        </w:tc>
        <w:tc>
          <w:tcPr>
            <w:tcW w:w="3355" w:type="dxa"/>
            <w:vMerge/>
            <w:tcBorders>
              <w:left w:val="single" w:sz="12" w:space="0" w:color="auto"/>
              <w:right w:val="single" w:sz="12" w:space="0" w:color="auto"/>
            </w:tcBorders>
            <w:shd w:val="clear" w:color="auto" w:fill="FFFFFF" w:themeFill="background1"/>
            <w:vAlign w:val="center"/>
          </w:tcPr>
          <w:p w14:paraId="3D5B3ACA" w14:textId="77777777" w:rsidR="00C8247A" w:rsidRPr="00C8247A" w:rsidRDefault="00C8247A" w:rsidP="00C8247A">
            <w:pPr>
              <w:spacing w:before="120" w:after="120"/>
              <w:rPr>
                <w:rFonts w:ascii="Arial" w:hAnsi="Arial" w:cs="Arial"/>
                <w:b/>
                <w:bCs/>
                <w:smallCaps/>
                <w:color w:val="FFFFFF"/>
                <w:sz w:val="24"/>
                <w:szCs w:val="24"/>
                <w:highlight w:val="darkCyan"/>
                <w:shd w:val="clear" w:color="auto" w:fill="B6DDE8"/>
                <w:lang w:eastAsia="pl-PL"/>
              </w:rPr>
            </w:pPr>
          </w:p>
        </w:tc>
        <w:tc>
          <w:tcPr>
            <w:tcW w:w="5652" w:type="dxa"/>
            <w:gridSpan w:val="2"/>
            <w:vMerge/>
            <w:tcBorders>
              <w:left w:val="single" w:sz="12" w:space="0" w:color="auto"/>
              <w:right w:val="single" w:sz="12" w:space="0" w:color="auto"/>
            </w:tcBorders>
            <w:shd w:val="clear" w:color="auto" w:fill="auto"/>
          </w:tcPr>
          <w:p w14:paraId="6FEB272E" w14:textId="77777777" w:rsidR="00C8247A" w:rsidRPr="00C8247A" w:rsidRDefault="00C8247A" w:rsidP="00C8247A">
            <w:pPr>
              <w:spacing w:before="120" w:after="120"/>
              <w:rPr>
                <w:rFonts w:ascii="Arial" w:hAnsi="Arial" w:cs="Arial"/>
                <w:b/>
                <w:bCs/>
                <w:smallCaps/>
                <w:color w:val="FFFFFF"/>
                <w:sz w:val="24"/>
                <w:szCs w:val="24"/>
                <w:highlight w:val="darkCyan"/>
                <w:shd w:val="clear" w:color="auto" w:fill="B6DDE8"/>
                <w:lang w:eastAsia="pl-PL"/>
              </w:rPr>
            </w:pPr>
          </w:p>
        </w:tc>
      </w:tr>
      <w:tr w:rsidR="004507B3" w:rsidRPr="00C8247A" w14:paraId="5DA115CB" w14:textId="77777777" w:rsidTr="004507B3">
        <w:trPr>
          <w:trHeight w:val="513"/>
        </w:trPr>
        <w:tc>
          <w:tcPr>
            <w:tcW w:w="1062" w:type="dxa"/>
            <w:tcBorders>
              <w:top w:val="single" w:sz="12" w:space="0" w:color="auto"/>
              <w:left w:val="single" w:sz="12" w:space="0" w:color="auto"/>
              <w:bottom w:val="single" w:sz="12" w:space="0" w:color="auto"/>
              <w:right w:val="single" w:sz="12" w:space="0" w:color="auto"/>
            </w:tcBorders>
            <w:shd w:val="clear" w:color="auto" w:fill="236D6F"/>
            <w:vAlign w:val="center"/>
          </w:tcPr>
          <w:p w14:paraId="660227E7" w14:textId="2DC1832D" w:rsidR="004507B3" w:rsidRPr="00C8247A" w:rsidRDefault="004507B3" w:rsidP="00C8247A">
            <w:pPr>
              <w:spacing w:after="0" w:line="240" w:lineRule="auto"/>
              <w:jc w:val="center"/>
              <w:rPr>
                <w:rFonts w:ascii="Arial" w:hAnsi="Arial" w:cs="Arial"/>
                <w:b/>
                <w:color w:val="000000" w:themeColor="text1"/>
                <w:sz w:val="24"/>
                <w:szCs w:val="24"/>
              </w:rPr>
            </w:pPr>
            <w:r w:rsidRPr="004507B3">
              <w:rPr>
                <w:rFonts w:ascii="Arial" w:hAnsi="Arial" w:cs="Arial"/>
                <w:b/>
                <w:color w:val="FFFFFF" w:themeColor="background1"/>
                <w:sz w:val="24"/>
                <w:szCs w:val="24"/>
              </w:rPr>
              <w:t>ZR28</w:t>
            </w:r>
          </w:p>
        </w:tc>
        <w:tc>
          <w:tcPr>
            <w:tcW w:w="3355" w:type="dxa"/>
            <w:vMerge w:val="restart"/>
            <w:tcBorders>
              <w:left w:val="single" w:sz="12" w:space="0" w:color="auto"/>
              <w:right w:val="single" w:sz="12" w:space="0" w:color="auto"/>
            </w:tcBorders>
            <w:shd w:val="clear" w:color="auto" w:fill="FFFFFF" w:themeFill="background1"/>
            <w:vAlign w:val="center"/>
          </w:tcPr>
          <w:p w14:paraId="6C17A54A" w14:textId="77777777" w:rsidR="004507B3" w:rsidRPr="004507B3" w:rsidRDefault="004507B3" w:rsidP="004507B3">
            <w:pPr>
              <w:spacing w:before="120" w:after="120"/>
              <w:rPr>
                <w:rFonts w:ascii="Arial" w:hAnsi="Arial" w:cs="Arial"/>
                <w:b/>
                <w:bCs/>
                <w:smallCaps/>
                <w:color w:val="FFFFFF"/>
                <w:sz w:val="24"/>
                <w:szCs w:val="24"/>
                <w:highlight w:val="darkCyan"/>
                <w:shd w:val="clear" w:color="auto" w:fill="B6DDE8"/>
                <w:lang w:eastAsia="pl-PL"/>
              </w:rPr>
            </w:pPr>
            <w:r w:rsidRPr="004507B3">
              <w:rPr>
                <w:rFonts w:ascii="Arial" w:hAnsi="Arial" w:cs="Arial"/>
                <w:b/>
                <w:bCs/>
                <w:smallCaps/>
                <w:color w:val="FFFFFF"/>
                <w:sz w:val="24"/>
                <w:szCs w:val="24"/>
                <w:highlight w:val="darkCyan"/>
                <w:shd w:val="clear" w:color="auto" w:fill="B6DDE8"/>
                <w:lang w:eastAsia="pl-PL"/>
              </w:rPr>
              <w:t>Przygotowanie dokumentacji projektowej na potrzeby utworzenia Centrum Chorób Rzadkich</w:t>
            </w:r>
          </w:p>
          <w:p w14:paraId="7BC1B2CA" w14:textId="77777777" w:rsidR="004507B3" w:rsidRPr="00C8247A" w:rsidRDefault="004507B3" w:rsidP="00C8247A">
            <w:pPr>
              <w:spacing w:before="120" w:after="120"/>
              <w:rPr>
                <w:rFonts w:ascii="Arial" w:hAnsi="Arial" w:cs="Arial"/>
                <w:b/>
                <w:bCs/>
                <w:smallCaps/>
                <w:color w:val="FFFFFF"/>
                <w:sz w:val="24"/>
                <w:szCs w:val="24"/>
                <w:highlight w:val="darkCyan"/>
                <w:shd w:val="clear" w:color="auto" w:fill="B6DDE8"/>
                <w:lang w:eastAsia="pl-PL"/>
              </w:rPr>
            </w:pPr>
          </w:p>
        </w:tc>
        <w:tc>
          <w:tcPr>
            <w:tcW w:w="5652" w:type="dxa"/>
            <w:gridSpan w:val="2"/>
            <w:vMerge w:val="restart"/>
            <w:tcBorders>
              <w:left w:val="single" w:sz="12" w:space="0" w:color="auto"/>
              <w:right w:val="single" w:sz="12" w:space="0" w:color="auto"/>
            </w:tcBorders>
            <w:shd w:val="clear" w:color="auto" w:fill="auto"/>
          </w:tcPr>
          <w:p w14:paraId="49D919AA" w14:textId="77777777" w:rsidR="004507B3" w:rsidRPr="00C8247A" w:rsidRDefault="004507B3" w:rsidP="004507B3">
            <w:pPr>
              <w:spacing w:before="120" w:after="120"/>
              <w:rPr>
                <w:rFonts w:ascii="Arial" w:hAnsi="Arial" w:cs="Arial"/>
                <w:b/>
                <w:bCs/>
                <w:smallCaps/>
                <w:color w:val="FFFFFF"/>
                <w:sz w:val="24"/>
                <w:szCs w:val="24"/>
                <w:highlight w:val="darkCyan"/>
                <w:shd w:val="clear" w:color="auto" w:fill="B6DDE8"/>
                <w:lang w:eastAsia="pl-PL"/>
              </w:rPr>
            </w:pPr>
            <w:r w:rsidRPr="00C8247A">
              <w:rPr>
                <w:rFonts w:ascii="Arial" w:hAnsi="Arial" w:cs="Arial"/>
                <w:b/>
                <w:bCs/>
                <w:smallCaps/>
                <w:color w:val="FFFFFF"/>
                <w:sz w:val="24"/>
                <w:szCs w:val="24"/>
                <w:highlight w:val="darkCyan"/>
                <w:shd w:val="clear" w:color="auto" w:fill="B6DDE8"/>
                <w:lang w:eastAsia="pl-PL"/>
              </w:rPr>
              <w:t>ZAKRES PRZEDMIOTOWY PROJEKTU</w:t>
            </w:r>
          </w:p>
          <w:p w14:paraId="50F4E279" w14:textId="006583F4" w:rsidR="004507B3" w:rsidRPr="004507B3" w:rsidRDefault="004507B3" w:rsidP="00C8247A">
            <w:pPr>
              <w:spacing w:before="120" w:after="120"/>
              <w:rPr>
                <w:rFonts w:ascii="Arial" w:hAnsi="Arial" w:cs="Arial"/>
                <w:bCs/>
                <w:i/>
                <w:smallCaps/>
                <w:color w:val="FFFFFF"/>
                <w:sz w:val="24"/>
                <w:szCs w:val="24"/>
                <w:highlight w:val="darkCyan"/>
                <w:shd w:val="clear" w:color="auto" w:fill="B6DDE8"/>
                <w:lang w:eastAsia="pl-PL"/>
              </w:rPr>
            </w:pPr>
            <w:r>
              <w:rPr>
                <w:rFonts w:ascii="Arial" w:hAnsi="Arial" w:cs="Arial"/>
                <w:i/>
                <w:color w:val="000000" w:themeColor="text1"/>
                <w:sz w:val="24"/>
                <w:szCs w:val="24"/>
              </w:rPr>
              <w:t>P</w:t>
            </w:r>
            <w:r w:rsidRPr="004507B3">
              <w:rPr>
                <w:rFonts w:ascii="Arial" w:hAnsi="Arial" w:cs="Arial"/>
                <w:i/>
                <w:color w:val="000000" w:themeColor="text1"/>
                <w:sz w:val="24"/>
                <w:szCs w:val="24"/>
              </w:rPr>
              <w:t>rzygotowanie dokumentacji projektowej na potrzeby utworzenia Centrum Chorób Rzadkich oraz kuchni szpitalnej na terenie Krakowskiego Szpitala Specjalistycznego im. Jana Pawła II.</w:t>
            </w:r>
          </w:p>
        </w:tc>
      </w:tr>
      <w:tr w:rsidR="004507B3" w:rsidRPr="00C8247A" w14:paraId="4FE0EB37" w14:textId="77777777" w:rsidTr="00C07B4A">
        <w:trPr>
          <w:trHeight w:val="817"/>
        </w:trPr>
        <w:tc>
          <w:tcPr>
            <w:tcW w:w="10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01C2E3F" w14:textId="77777777" w:rsidR="004507B3" w:rsidRPr="00C8247A" w:rsidRDefault="004507B3" w:rsidP="00C8247A">
            <w:pPr>
              <w:spacing w:after="0" w:line="240" w:lineRule="auto"/>
              <w:jc w:val="center"/>
              <w:rPr>
                <w:rFonts w:ascii="Arial" w:hAnsi="Arial" w:cs="Arial"/>
                <w:b/>
                <w:color w:val="000000" w:themeColor="text1"/>
                <w:sz w:val="24"/>
                <w:szCs w:val="24"/>
              </w:rPr>
            </w:pPr>
          </w:p>
        </w:tc>
        <w:tc>
          <w:tcPr>
            <w:tcW w:w="3355" w:type="dxa"/>
            <w:vMerge/>
            <w:tcBorders>
              <w:left w:val="single" w:sz="12" w:space="0" w:color="auto"/>
              <w:right w:val="single" w:sz="12" w:space="0" w:color="auto"/>
            </w:tcBorders>
            <w:shd w:val="clear" w:color="auto" w:fill="FFFFFF" w:themeFill="background1"/>
            <w:vAlign w:val="center"/>
          </w:tcPr>
          <w:p w14:paraId="7426F2DC" w14:textId="77777777" w:rsidR="004507B3" w:rsidRPr="00C8247A" w:rsidRDefault="004507B3" w:rsidP="00C8247A">
            <w:pPr>
              <w:spacing w:before="120" w:after="120"/>
              <w:rPr>
                <w:rFonts w:ascii="Arial" w:hAnsi="Arial" w:cs="Arial"/>
                <w:b/>
                <w:bCs/>
                <w:smallCaps/>
                <w:color w:val="FFFFFF"/>
                <w:sz w:val="24"/>
                <w:szCs w:val="24"/>
                <w:highlight w:val="darkCyan"/>
                <w:shd w:val="clear" w:color="auto" w:fill="B6DDE8"/>
                <w:lang w:eastAsia="pl-PL"/>
              </w:rPr>
            </w:pPr>
          </w:p>
        </w:tc>
        <w:tc>
          <w:tcPr>
            <w:tcW w:w="5652" w:type="dxa"/>
            <w:gridSpan w:val="2"/>
            <w:vMerge/>
            <w:tcBorders>
              <w:left w:val="single" w:sz="12" w:space="0" w:color="auto"/>
              <w:right w:val="single" w:sz="12" w:space="0" w:color="auto"/>
            </w:tcBorders>
            <w:shd w:val="clear" w:color="auto" w:fill="auto"/>
          </w:tcPr>
          <w:p w14:paraId="153FE92C" w14:textId="77777777" w:rsidR="004507B3" w:rsidRPr="00C8247A" w:rsidRDefault="004507B3" w:rsidP="00C8247A">
            <w:pPr>
              <w:spacing w:before="120" w:after="120"/>
              <w:rPr>
                <w:rFonts w:ascii="Arial" w:hAnsi="Arial" w:cs="Arial"/>
                <w:b/>
                <w:bCs/>
                <w:smallCaps/>
                <w:color w:val="FFFFFF"/>
                <w:sz w:val="24"/>
                <w:szCs w:val="24"/>
                <w:highlight w:val="darkCyan"/>
                <w:shd w:val="clear" w:color="auto" w:fill="B6DDE8"/>
                <w:lang w:eastAsia="pl-PL"/>
              </w:rPr>
            </w:pPr>
          </w:p>
        </w:tc>
      </w:tr>
    </w:tbl>
    <w:p w14:paraId="7680DA47" w14:textId="77777777" w:rsidR="00C8247A" w:rsidRPr="00C8247A" w:rsidRDefault="00C8247A" w:rsidP="00C8247A">
      <w:pPr>
        <w:rPr>
          <w:rFonts w:ascii="Arial" w:hAnsi="Arial" w:cs="Arial"/>
        </w:rPr>
        <w:sectPr w:rsidR="00C8247A" w:rsidRPr="00C8247A" w:rsidSect="006B40C7">
          <w:pgSz w:w="11906" w:h="16838"/>
          <w:pgMar w:top="1134" w:right="1134" w:bottom="1134" w:left="1134" w:header="709" w:footer="709" w:gutter="0"/>
          <w:cols w:space="708"/>
          <w:docGrid w:linePitch="360"/>
        </w:sectPr>
      </w:pPr>
    </w:p>
    <w:p w14:paraId="4842BE8B" w14:textId="77777777" w:rsidR="00C8247A" w:rsidRPr="00C8247A" w:rsidRDefault="00C8247A" w:rsidP="00C8247A">
      <w:pPr>
        <w:rPr>
          <w:rFonts w:ascii="Arial" w:hAnsi="Arial" w:cs="Arial"/>
        </w:rPr>
        <w:sectPr w:rsidR="00C8247A" w:rsidRPr="00C8247A" w:rsidSect="006B40C7">
          <w:type w:val="continuous"/>
          <w:pgSz w:w="11906" w:h="16838" w:code="9"/>
          <w:pgMar w:top="1134" w:right="1134" w:bottom="1134" w:left="1134" w:header="709" w:footer="709" w:gutter="0"/>
          <w:cols w:space="708"/>
          <w:docGrid w:linePitch="360"/>
        </w:sectPr>
      </w:pP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402"/>
        <w:gridCol w:w="5636"/>
      </w:tblGrid>
      <w:tr w:rsidR="00C8247A" w:rsidRPr="00C8247A" w14:paraId="3A7B1D0E" w14:textId="77777777" w:rsidTr="00C07B4A">
        <w:trPr>
          <w:trHeight w:val="77"/>
        </w:trPr>
        <w:tc>
          <w:tcPr>
            <w:tcW w:w="10172" w:type="dxa"/>
            <w:gridSpan w:val="3"/>
            <w:tcBorders>
              <w:top w:val="nil"/>
              <w:left w:val="nil"/>
              <w:bottom w:val="single" w:sz="12" w:space="0" w:color="auto"/>
              <w:right w:val="nil"/>
            </w:tcBorders>
            <w:shd w:val="clear" w:color="auto" w:fill="auto"/>
            <w:vAlign w:val="center"/>
          </w:tcPr>
          <w:p w14:paraId="4394B1F0" w14:textId="77777777" w:rsidR="00C8247A" w:rsidRPr="00C8247A" w:rsidRDefault="00C8247A" w:rsidP="00C8247A">
            <w:pPr>
              <w:jc w:val="center"/>
              <w:rPr>
                <w:rFonts w:ascii="Arial" w:hAnsi="Arial" w:cs="Arial"/>
              </w:rPr>
            </w:pPr>
            <w:r w:rsidRPr="00C8247A">
              <w:rPr>
                <w:rFonts w:ascii="Arial" w:hAnsi="Arial" w:cs="Arial"/>
                <w:b/>
                <w:bCs/>
                <w:smallCaps/>
                <w:color w:val="FFFFFF"/>
                <w:sz w:val="32"/>
                <w:szCs w:val="21"/>
                <w:shd w:val="clear" w:color="auto" w:fill="948A54"/>
                <w:lang w:eastAsia="pl-PL"/>
              </w:rPr>
              <w:lastRenderedPageBreak/>
              <w:t>POLITYKA SPOŁECZNA</w:t>
            </w:r>
          </w:p>
        </w:tc>
      </w:tr>
      <w:tr w:rsidR="00C8247A" w:rsidRPr="00C8247A" w14:paraId="181CE334" w14:textId="77777777" w:rsidTr="00C07B4A">
        <w:trPr>
          <w:trHeight w:val="475"/>
        </w:trPr>
        <w:tc>
          <w:tcPr>
            <w:tcW w:w="1134" w:type="dxa"/>
            <w:tcBorders>
              <w:top w:val="single" w:sz="12" w:space="0" w:color="auto"/>
              <w:left w:val="single" w:sz="12" w:space="0" w:color="auto"/>
              <w:bottom w:val="single" w:sz="12" w:space="0" w:color="auto"/>
              <w:right w:val="single" w:sz="12" w:space="0" w:color="auto"/>
            </w:tcBorders>
            <w:shd w:val="clear" w:color="auto" w:fill="948A54" w:themeFill="background2" w:themeFillShade="80"/>
            <w:vAlign w:val="center"/>
          </w:tcPr>
          <w:p w14:paraId="201665E6"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PS1</w:t>
            </w:r>
          </w:p>
        </w:tc>
        <w:tc>
          <w:tcPr>
            <w:tcW w:w="3402" w:type="dxa"/>
            <w:vMerge w:val="restart"/>
            <w:tcBorders>
              <w:top w:val="single" w:sz="12" w:space="0" w:color="auto"/>
              <w:left w:val="single" w:sz="12" w:space="0" w:color="auto"/>
              <w:right w:val="single" w:sz="12" w:space="0" w:color="auto"/>
            </w:tcBorders>
            <w:shd w:val="clear" w:color="auto" w:fill="auto"/>
            <w:vAlign w:val="center"/>
          </w:tcPr>
          <w:p w14:paraId="164FEACB"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948A54"/>
                <w:lang w:eastAsia="pl-PL"/>
              </w:rPr>
              <w:t xml:space="preserve">Małopolski Ośrodek Koodrynacji Ekonomii Społecznej </w:t>
            </w:r>
          </w:p>
          <w:p w14:paraId="12EF371B"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p w14:paraId="7E21B39D"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p w14:paraId="6DF47FB3"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p w14:paraId="57D3E4FF"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p w14:paraId="7704E4EC" w14:textId="77777777" w:rsidR="00C8247A" w:rsidRPr="00C8247A" w:rsidRDefault="00C8247A" w:rsidP="00C8247A">
            <w:pPr>
              <w:spacing w:before="120" w:after="120"/>
              <w:rPr>
                <w:rFonts w:ascii="Arial" w:hAnsi="Arial" w:cs="Arial"/>
                <w:sz w:val="24"/>
                <w:szCs w:val="24"/>
              </w:rPr>
            </w:pPr>
          </w:p>
        </w:tc>
        <w:tc>
          <w:tcPr>
            <w:tcW w:w="5636" w:type="dxa"/>
            <w:vMerge w:val="restart"/>
            <w:tcBorders>
              <w:top w:val="single" w:sz="12" w:space="0" w:color="auto"/>
              <w:left w:val="single" w:sz="12" w:space="0" w:color="auto"/>
              <w:right w:val="single" w:sz="12" w:space="0" w:color="auto"/>
            </w:tcBorders>
            <w:shd w:val="clear" w:color="auto" w:fill="auto"/>
          </w:tcPr>
          <w:p w14:paraId="11CF2D38" w14:textId="77777777" w:rsidR="00C8247A" w:rsidRPr="00C8247A" w:rsidRDefault="00C8247A" w:rsidP="00C8247A">
            <w:pPr>
              <w:tabs>
                <w:tab w:val="left" w:pos="993"/>
              </w:tabs>
              <w:spacing w:before="120" w:after="120" w:line="240" w:lineRule="auto"/>
              <w:rPr>
                <w:rFonts w:ascii="Arial" w:hAnsi="Arial" w:cs="Arial"/>
                <w:bCs/>
                <w:i/>
                <w:sz w:val="24"/>
                <w:szCs w:val="24"/>
              </w:rPr>
            </w:pPr>
            <w:r w:rsidRPr="00C8247A">
              <w:rPr>
                <w:rFonts w:ascii="Arial" w:hAnsi="Arial" w:cs="Arial"/>
                <w:b/>
                <w:bCs/>
                <w:smallCaps/>
                <w:color w:val="FFFFFF"/>
                <w:sz w:val="24"/>
                <w:szCs w:val="24"/>
                <w:shd w:val="clear" w:color="auto" w:fill="948A54"/>
                <w:lang w:eastAsia="pl-PL"/>
              </w:rPr>
              <w:t>ZAKRES PRZEDMIOTOWY PROJEKTU</w:t>
            </w:r>
          </w:p>
          <w:p w14:paraId="54067E02" w14:textId="77777777" w:rsidR="00C8247A" w:rsidRPr="00C8247A" w:rsidRDefault="00C8247A" w:rsidP="00C8247A">
            <w:pPr>
              <w:spacing w:before="240" w:after="240"/>
              <w:rPr>
                <w:rFonts w:ascii="Arial" w:hAnsi="Arial" w:cs="Arial"/>
                <w:sz w:val="24"/>
                <w:szCs w:val="24"/>
              </w:rPr>
            </w:pPr>
            <w:r w:rsidRPr="00C8247A">
              <w:rPr>
                <w:rFonts w:ascii="Arial" w:hAnsi="Arial" w:cs="Arial"/>
                <w:bCs/>
                <w:i/>
                <w:sz w:val="24"/>
                <w:szCs w:val="24"/>
              </w:rPr>
              <w:t xml:space="preserve">Utworzenie regionalnych sieci współpracy OWES, podmiotów ekonomii społecznej, w tym </w:t>
            </w:r>
            <w:r w:rsidRPr="00C8247A">
              <w:rPr>
                <w:rFonts w:ascii="Arial" w:hAnsi="Arial" w:cs="Arial"/>
                <w:bCs/>
                <w:i/>
                <w:sz w:val="24"/>
                <w:szCs w:val="24"/>
              </w:rPr>
              <w:br/>
              <w:t>o charakterze integracyjnym, zapewnienie funkcjonowania regionalnego komitetu do spraw ekonomii społecznej, monitoring wdrażania regionalnego wieloletniego planu rozwoju ekonomii społecznej oraz budowanie powiązań pomiędzy nauką, biznesem i ekonomią społeczną na poziomie regionalnym.</w:t>
            </w:r>
          </w:p>
        </w:tc>
      </w:tr>
      <w:tr w:rsidR="00C8247A" w:rsidRPr="00C8247A" w14:paraId="29369EF4" w14:textId="77777777" w:rsidTr="00C07B4A">
        <w:trPr>
          <w:trHeight w:val="152"/>
        </w:trPr>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2744F884"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PK</w:t>
            </w:r>
          </w:p>
        </w:tc>
        <w:tc>
          <w:tcPr>
            <w:tcW w:w="3402" w:type="dxa"/>
            <w:vMerge/>
            <w:tcBorders>
              <w:left w:val="single" w:sz="12" w:space="0" w:color="auto"/>
              <w:bottom w:val="single" w:sz="12" w:space="0" w:color="auto"/>
              <w:right w:val="single" w:sz="12" w:space="0" w:color="auto"/>
            </w:tcBorders>
            <w:shd w:val="clear" w:color="auto" w:fill="auto"/>
            <w:vAlign w:val="center"/>
          </w:tcPr>
          <w:p w14:paraId="1BFEA364"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tc>
        <w:tc>
          <w:tcPr>
            <w:tcW w:w="5636" w:type="dxa"/>
            <w:vMerge/>
            <w:tcBorders>
              <w:left w:val="single" w:sz="12" w:space="0" w:color="auto"/>
              <w:bottom w:val="single" w:sz="12" w:space="0" w:color="auto"/>
              <w:right w:val="single" w:sz="12" w:space="0" w:color="auto"/>
            </w:tcBorders>
            <w:shd w:val="clear" w:color="auto" w:fill="auto"/>
          </w:tcPr>
          <w:p w14:paraId="12CEF917" w14:textId="77777777" w:rsidR="00C8247A" w:rsidRPr="00C8247A" w:rsidRDefault="00C8247A" w:rsidP="00C8247A">
            <w:pPr>
              <w:tabs>
                <w:tab w:val="left" w:pos="993"/>
              </w:tabs>
              <w:spacing w:before="120" w:after="120" w:line="240" w:lineRule="auto"/>
              <w:rPr>
                <w:rFonts w:ascii="Arial" w:hAnsi="Arial" w:cs="Arial"/>
                <w:b/>
                <w:bCs/>
                <w:smallCaps/>
                <w:color w:val="FFFFFF"/>
                <w:sz w:val="24"/>
                <w:szCs w:val="24"/>
                <w:shd w:val="clear" w:color="auto" w:fill="948A54"/>
                <w:lang w:eastAsia="pl-PL"/>
              </w:rPr>
            </w:pPr>
          </w:p>
        </w:tc>
      </w:tr>
      <w:tr w:rsidR="00C8247A" w:rsidRPr="00C8247A" w14:paraId="3D10C2A6" w14:textId="77777777" w:rsidTr="00C07B4A">
        <w:trPr>
          <w:trHeight w:val="541"/>
        </w:trPr>
        <w:tc>
          <w:tcPr>
            <w:tcW w:w="1134" w:type="dxa"/>
            <w:tcBorders>
              <w:top w:val="single" w:sz="12" w:space="0" w:color="auto"/>
              <w:left w:val="single" w:sz="12" w:space="0" w:color="auto"/>
              <w:bottom w:val="single" w:sz="12" w:space="0" w:color="auto"/>
              <w:right w:val="single" w:sz="12" w:space="0" w:color="auto"/>
            </w:tcBorders>
            <w:shd w:val="clear" w:color="auto" w:fill="948A54" w:themeFill="background2" w:themeFillShade="80"/>
            <w:vAlign w:val="center"/>
          </w:tcPr>
          <w:p w14:paraId="2F7CC7F0"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PS2</w:t>
            </w:r>
          </w:p>
        </w:tc>
        <w:tc>
          <w:tcPr>
            <w:tcW w:w="3402" w:type="dxa"/>
            <w:vMerge w:val="restart"/>
            <w:tcBorders>
              <w:top w:val="single" w:sz="12" w:space="0" w:color="auto"/>
              <w:left w:val="single" w:sz="12" w:space="0" w:color="auto"/>
              <w:right w:val="single" w:sz="12" w:space="0" w:color="auto"/>
            </w:tcBorders>
            <w:shd w:val="clear" w:color="auto" w:fill="auto"/>
            <w:vAlign w:val="center"/>
          </w:tcPr>
          <w:p w14:paraId="610F1F19"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948A54"/>
                <w:lang w:eastAsia="pl-PL"/>
              </w:rPr>
              <w:t>Szkolenie i doskonalenie zawodowe kadr systemu wspierania rodziny i pieczy zastępczej</w:t>
            </w:r>
          </w:p>
          <w:p w14:paraId="1C28E4EA"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67E2AEE3" w14:textId="77777777" w:rsidR="00C8247A" w:rsidRPr="00C8247A" w:rsidRDefault="00C8247A" w:rsidP="00C8247A">
            <w:pPr>
              <w:spacing w:before="120" w:after="120"/>
              <w:rPr>
                <w:rFonts w:ascii="Arial" w:hAnsi="Arial" w:cs="Arial"/>
                <w:sz w:val="24"/>
                <w:szCs w:val="24"/>
              </w:rPr>
            </w:pPr>
          </w:p>
        </w:tc>
        <w:tc>
          <w:tcPr>
            <w:tcW w:w="5636" w:type="dxa"/>
            <w:vMerge w:val="restart"/>
            <w:tcBorders>
              <w:top w:val="single" w:sz="12" w:space="0" w:color="auto"/>
              <w:left w:val="single" w:sz="12" w:space="0" w:color="auto"/>
              <w:right w:val="single" w:sz="12" w:space="0" w:color="auto"/>
            </w:tcBorders>
            <w:shd w:val="clear" w:color="auto" w:fill="auto"/>
          </w:tcPr>
          <w:p w14:paraId="7E5C180C" w14:textId="77777777" w:rsidR="00C8247A" w:rsidRPr="00C8247A" w:rsidRDefault="00C8247A" w:rsidP="00C8247A">
            <w:pPr>
              <w:tabs>
                <w:tab w:val="left" w:pos="993"/>
              </w:tabs>
              <w:spacing w:before="120" w:after="120" w:line="240" w:lineRule="auto"/>
              <w:rPr>
                <w:rFonts w:ascii="Arial" w:hAnsi="Arial" w:cs="Arial"/>
                <w:bCs/>
                <w:i/>
                <w:sz w:val="24"/>
                <w:szCs w:val="24"/>
              </w:rPr>
            </w:pPr>
            <w:r w:rsidRPr="00C8247A">
              <w:rPr>
                <w:rFonts w:ascii="Arial" w:hAnsi="Arial" w:cs="Arial"/>
                <w:b/>
                <w:bCs/>
                <w:smallCaps/>
                <w:color w:val="FFFFFF"/>
                <w:sz w:val="24"/>
                <w:szCs w:val="24"/>
                <w:shd w:val="clear" w:color="auto" w:fill="948A54"/>
                <w:lang w:eastAsia="pl-PL"/>
              </w:rPr>
              <w:t>ZAKRES PRZEDMIOTOWY PROJEKTU</w:t>
            </w:r>
          </w:p>
          <w:p w14:paraId="2E137F8B" w14:textId="77777777" w:rsidR="00C8247A" w:rsidRPr="00C8247A" w:rsidRDefault="00C8247A" w:rsidP="00C8247A">
            <w:pPr>
              <w:spacing w:before="120" w:after="240"/>
              <w:rPr>
                <w:rFonts w:ascii="Arial" w:hAnsi="Arial" w:cs="Arial"/>
                <w:sz w:val="24"/>
                <w:szCs w:val="24"/>
              </w:rPr>
            </w:pPr>
            <w:r w:rsidRPr="00C8247A">
              <w:rPr>
                <w:rFonts w:ascii="Arial" w:hAnsi="Arial" w:cs="Arial"/>
                <w:i/>
                <w:iCs/>
                <w:sz w:val="24"/>
                <w:szCs w:val="24"/>
                <w:lang w:eastAsia="pl-PL"/>
              </w:rPr>
              <w:t xml:space="preserve">Szkolenia kadr systemu wsparcia rodziny </w:t>
            </w:r>
            <w:r w:rsidRPr="00C8247A">
              <w:rPr>
                <w:rFonts w:ascii="Arial" w:hAnsi="Arial" w:cs="Arial"/>
                <w:i/>
                <w:iCs/>
                <w:sz w:val="24"/>
                <w:szCs w:val="24"/>
                <w:lang w:eastAsia="pl-PL"/>
              </w:rPr>
              <w:br/>
              <w:t xml:space="preserve">i systemu pieczy zastępczej, </w:t>
            </w:r>
            <w:r w:rsidRPr="00C8247A" w:rsidDel="00B5414F">
              <w:rPr>
                <w:rFonts w:ascii="Arial" w:hAnsi="Arial" w:cs="Arial"/>
                <w:i/>
                <w:iCs/>
                <w:sz w:val="24"/>
                <w:szCs w:val="24"/>
                <w:lang w:eastAsia="pl-PL"/>
              </w:rPr>
              <w:t xml:space="preserve"> </w:t>
            </w:r>
            <w:r w:rsidRPr="00C8247A">
              <w:rPr>
                <w:rFonts w:ascii="Arial" w:hAnsi="Arial" w:cs="Arial"/>
                <w:i/>
                <w:iCs/>
                <w:sz w:val="24"/>
                <w:szCs w:val="24"/>
                <w:lang w:eastAsia="pl-PL"/>
              </w:rPr>
              <w:t xml:space="preserve">szkolenia dla władz samorządowych szczebla gminnego </w:t>
            </w:r>
            <w:r w:rsidRPr="00C8247A">
              <w:rPr>
                <w:rFonts w:ascii="Arial" w:hAnsi="Arial" w:cs="Arial"/>
                <w:i/>
                <w:iCs/>
                <w:sz w:val="24"/>
                <w:szCs w:val="24"/>
                <w:lang w:eastAsia="pl-PL"/>
              </w:rPr>
              <w:br/>
              <w:t>i powiatowego w zakresie systemu pieczy zastępczej, w tym działań profilaktycznych oraz deinstytucjonalizacji pieczy zastępczej.</w:t>
            </w:r>
          </w:p>
        </w:tc>
      </w:tr>
      <w:tr w:rsidR="00C8247A" w:rsidRPr="00C8247A" w14:paraId="11E3EB97" w14:textId="77777777" w:rsidTr="00C07B4A">
        <w:trPr>
          <w:trHeight w:val="119"/>
        </w:trPr>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47083B43"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402" w:type="dxa"/>
            <w:vMerge/>
            <w:tcBorders>
              <w:left w:val="single" w:sz="12" w:space="0" w:color="auto"/>
              <w:bottom w:val="single" w:sz="12" w:space="0" w:color="auto"/>
              <w:right w:val="single" w:sz="12" w:space="0" w:color="auto"/>
            </w:tcBorders>
            <w:shd w:val="clear" w:color="auto" w:fill="auto"/>
            <w:vAlign w:val="center"/>
          </w:tcPr>
          <w:p w14:paraId="21D654D4"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tc>
        <w:tc>
          <w:tcPr>
            <w:tcW w:w="5636" w:type="dxa"/>
            <w:vMerge/>
            <w:tcBorders>
              <w:left w:val="single" w:sz="12" w:space="0" w:color="auto"/>
              <w:bottom w:val="single" w:sz="12" w:space="0" w:color="auto"/>
              <w:right w:val="single" w:sz="12" w:space="0" w:color="auto"/>
            </w:tcBorders>
            <w:shd w:val="clear" w:color="auto" w:fill="auto"/>
          </w:tcPr>
          <w:p w14:paraId="36811A8A" w14:textId="77777777" w:rsidR="00C8247A" w:rsidRPr="00C8247A" w:rsidRDefault="00C8247A" w:rsidP="00C8247A">
            <w:pPr>
              <w:tabs>
                <w:tab w:val="left" w:pos="993"/>
              </w:tabs>
              <w:spacing w:before="120" w:after="120" w:line="240" w:lineRule="auto"/>
              <w:rPr>
                <w:rFonts w:ascii="Arial" w:hAnsi="Arial" w:cs="Arial"/>
                <w:b/>
                <w:bCs/>
                <w:smallCaps/>
                <w:color w:val="FFFFFF"/>
                <w:sz w:val="24"/>
                <w:szCs w:val="24"/>
                <w:shd w:val="clear" w:color="auto" w:fill="948A54"/>
                <w:lang w:eastAsia="pl-PL"/>
              </w:rPr>
            </w:pPr>
          </w:p>
        </w:tc>
      </w:tr>
      <w:tr w:rsidR="00C8247A" w:rsidRPr="00C8247A" w14:paraId="08CE565D" w14:textId="77777777" w:rsidTr="00C07B4A">
        <w:trPr>
          <w:trHeight w:val="537"/>
        </w:trPr>
        <w:tc>
          <w:tcPr>
            <w:tcW w:w="1134" w:type="dxa"/>
            <w:tcBorders>
              <w:top w:val="single" w:sz="12" w:space="0" w:color="auto"/>
              <w:left w:val="single" w:sz="12" w:space="0" w:color="auto"/>
              <w:bottom w:val="single" w:sz="12" w:space="0" w:color="auto"/>
              <w:right w:val="single" w:sz="12" w:space="0" w:color="auto"/>
            </w:tcBorders>
            <w:shd w:val="clear" w:color="auto" w:fill="948A54" w:themeFill="background2" w:themeFillShade="80"/>
            <w:vAlign w:val="center"/>
          </w:tcPr>
          <w:p w14:paraId="6FD1AFF5"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PS3</w:t>
            </w:r>
          </w:p>
        </w:tc>
        <w:tc>
          <w:tcPr>
            <w:tcW w:w="3402" w:type="dxa"/>
            <w:vMerge w:val="restart"/>
            <w:tcBorders>
              <w:left w:val="single" w:sz="12" w:space="0" w:color="auto"/>
              <w:right w:val="single" w:sz="12" w:space="0" w:color="auto"/>
            </w:tcBorders>
            <w:shd w:val="clear" w:color="auto" w:fill="auto"/>
            <w:vAlign w:val="center"/>
          </w:tcPr>
          <w:p w14:paraId="5A583B5E"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948A54"/>
                <w:lang w:eastAsia="pl-PL"/>
              </w:rPr>
              <w:t>Sami-Dzielni! Nowe standardy mieszkalnictwa wspomaganego dla osób z niepełnosprawnościami sprzężonymi</w:t>
            </w:r>
          </w:p>
          <w:p w14:paraId="05EA7E9C"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p w14:paraId="1007EB02"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p w14:paraId="1ACF7861"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p w14:paraId="2449F41C"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p w14:paraId="4426ABF7"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p w14:paraId="1A9FFBBF"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p w14:paraId="0689A023"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p w14:paraId="68D118B5"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p w14:paraId="38ADC839"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p w14:paraId="7DE6FED5"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p w14:paraId="21CB2033"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tc>
        <w:tc>
          <w:tcPr>
            <w:tcW w:w="5636" w:type="dxa"/>
            <w:vMerge w:val="restart"/>
            <w:tcBorders>
              <w:left w:val="single" w:sz="12" w:space="0" w:color="auto"/>
              <w:right w:val="single" w:sz="12" w:space="0" w:color="auto"/>
            </w:tcBorders>
            <w:shd w:val="clear" w:color="auto" w:fill="auto"/>
          </w:tcPr>
          <w:p w14:paraId="089F10E2" w14:textId="77777777" w:rsidR="00C8247A" w:rsidRPr="00C8247A" w:rsidRDefault="00C8247A" w:rsidP="00C8247A">
            <w:pPr>
              <w:tabs>
                <w:tab w:val="left" w:pos="993"/>
              </w:tabs>
              <w:spacing w:before="120" w:after="120" w:line="240" w:lineRule="auto"/>
              <w:rPr>
                <w:rFonts w:ascii="Arial" w:hAnsi="Arial" w:cs="Arial"/>
                <w:bCs/>
                <w:i/>
                <w:sz w:val="24"/>
                <w:szCs w:val="24"/>
              </w:rPr>
            </w:pPr>
            <w:r w:rsidRPr="00C8247A">
              <w:rPr>
                <w:rFonts w:ascii="Arial" w:hAnsi="Arial" w:cs="Arial"/>
                <w:b/>
                <w:bCs/>
                <w:smallCaps/>
                <w:color w:val="FFFFFF"/>
                <w:sz w:val="24"/>
                <w:szCs w:val="24"/>
                <w:shd w:val="clear" w:color="auto" w:fill="948A54"/>
                <w:lang w:eastAsia="pl-PL"/>
              </w:rPr>
              <w:t>ZAKRES PRZEDMIOTOWY PROJEKTU</w:t>
            </w:r>
          </w:p>
          <w:p w14:paraId="59576519" w14:textId="77777777" w:rsidR="00C8247A" w:rsidRPr="00C8247A" w:rsidRDefault="00C8247A" w:rsidP="00C8247A">
            <w:pPr>
              <w:tabs>
                <w:tab w:val="left" w:pos="993"/>
              </w:tabs>
              <w:spacing w:before="120" w:after="240"/>
              <w:rPr>
                <w:rFonts w:ascii="Arial" w:hAnsi="Arial" w:cs="Arial"/>
                <w:b/>
                <w:bCs/>
                <w:smallCaps/>
                <w:color w:val="FFFFFF"/>
                <w:sz w:val="24"/>
                <w:szCs w:val="24"/>
                <w:shd w:val="clear" w:color="auto" w:fill="948A54"/>
                <w:lang w:eastAsia="pl-PL"/>
              </w:rPr>
            </w:pPr>
            <w:r w:rsidRPr="00C8247A">
              <w:rPr>
                <w:rFonts w:ascii="Arial" w:hAnsi="Arial" w:cs="Arial"/>
                <w:i/>
                <w:iCs/>
                <w:sz w:val="24"/>
                <w:szCs w:val="24"/>
                <w:lang w:eastAsia="pl-PL"/>
              </w:rPr>
              <w:t xml:space="preserve">Wsparciem zostanie objętych 5 gminnych JST </w:t>
            </w:r>
            <w:r w:rsidRPr="00C8247A">
              <w:rPr>
                <w:rFonts w:ascii="Arial" w:hAnsi="Arial" w:cs="Arial"/>
                <w:i/>
                <w:iCs/>
                <w:sz w:val="24"/>
                <w:szCs w:val="24"/>
                <w:lang w:eastAsia="pl-PL"/>
              </w:rPr>
              <w:br/>
              <w:t xml:space="preserve">z obszaru Małopolski, zróżnicowanych pod względem sytuacji społeczno-demograficznej, </w:t>
            </w:r>
            <w:r w:rsidRPr="00C8247A">
              <w:rPr>
                <w:rFonts w:ascii="Arial" w:hAnsi="Arial" w:cs="Arial"/>
                <w:i/>
                <w:iCs/>
                <w:sz w:val="24"/>
                <w:szCs w:val="24"/>
                <w:lang w:eastAsia="pl-PL"/>
              </w:rPr>
              <w:br/>
              <w:t xml:space="preserve">w których pilotażowo wdrożony zostanie standard funkcjonowania mieszkań wspomaganych dla osób z niepełnosprawnościami jako form zdeinstytucjonalizowanych, opracowany w ramach projektu. Odbiorcami wsparcia będą osoby </w:t>
            </w:r>
            <w:r w:rsidRPr="00C8247A">
              <w:rPr>
                <w:rFonts w:ascii="Arial" w:hAnsi="Arial" w:cs="Arial"/>
                <w:i/>
                <w:iCs/>
                <w:sz w:val="24"/>
                <w:szCs w:val="24"/>
                <w:lang w:eastAsia="pl-PL"/>
              </w:rPr>
              <w:br/>
              <w:t xml:space="preserve">z niepełnosprawnościami, w tym co najmniej osoby z niepełnosprawnością fizyczną i intelektualną, osoby głuchoniewidome, osoby niewidome z niepełnosprawnością fizyczną oraz osoby chorujące psychicznie </w:t>
            </w:r>
            <w:r w:rsidRPr="00C8247A">
              <w:rPr>
                <w:rFonts w:ascii="Arial" w:hAnsi="Arial" w:cs="Arial"/>
                <w:i/>
                <w:iCs/>
                <w:sz w:val="24"/>
                <w:szCs w:val="24"/>
                <w:lang w:eastAsia="pl-PL"/>
              </w:rPr>
              <w:br/>
              <w:t>z niepełnosprawnością fizyczną, ich rodziny oraz otoczenie.</w:t>
            </w:r>
          </w:p>
        </w:tc>
      </w:tr>
      <w:tr w:rsidR="00C8247A" w:rsidRPr="00C8247A" w14:paraId="704B237E" w14:textId="77777777" w:rsidTr="00C07B4A">
        <w:trPr>
          <w:trHeight w:val="5905"/>
        </w:trPr>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6ED3DEF0"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402" w:type="dxa"/>
            <w:vMerge/>
            <w:tcBorders>
              <w:left w:val="single" w:sz="12" w:space="0" w:color="auto"/>
              <w:bottom w:val="single" w:sz="12" w:space="0" w:color="auto"/>
              <w:right w:val="single" w:sz="12" w:space="0" w:color="auto"/>
            </w:tcBorders>
            <w:shd w:val="clear" w:color="auto" w:fill="auto"/>
            <w:vAlign w:val="center"/>
          </w:tcPr>
          <w:p w14:paraId="511C7D05"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tc>
        <w:tc>
          <w:tcPr>
            <w:tcW w:w="5636" w:type="dxa"/>
            <w:vMerge/>
            <w:tcBorders>
              <w:left w:val="single" w:sz="12" w:space="0" w:color="auto"/>
              <w:bottom w:val="single" w:sz="12" w:space="0" w:color="auto"/>
              <w:right w:val="single" w:sz="12" w:space="0" w:color="auto"/>
            </w:tcBorders>
            <w:shd w:val="clear" w:color="auto" w:fill="auto"/>
          </w:tcPr>
          <w:p w14:paraId="4CF50EF1" w14:textId="77777777" w:rsidR="00C8247A" w:rsidRPr="00C8247A" w:rsidRDefault="00C8247A" w:rsidP="00C8247A">
            <w:pPr>
              <w:tabs>
                <w:tab w:val="left" w:pos="993"/>
              </w:tabs>
              <w:spacing w:before="120" w:after="120" w:line="240" w:lineRule="auto"/>
              <w:rPr>
                <w:rFonts w:ascii="Arial" w:hAnsi="Arial" w:cs="Arial"/>
                <w:b/>
                <w:bCs/>
                <w:smallCaps/>
                <w:color w:val="FFFFFF"/>
                <w:sz w:val="24"/>
                <w:szCs w:val="24"/>
                <w:shd w:val="clear" w:color="auto" w:fill="948A54"/>
                <w:lang w:eastAsia="pl-PL"/>
              </w:rPr>
            </w:pPr>
          </w:p>
        </w:tc>
      </w:tr>
      <w:tr w:rsidR="00C8247A" w:rsidRPr="00C8247A" w14:paraId="125B8BAD" w14:textId="77777777" w:rsidTr="00C07B4A">
        <w:trPr>
          <w:trHeight w:val="537"/>
        </w:trPr>
        <w:tc>
          <w:tcPr>
            <w:tcW w:w="1134" w:type="dxa"/>
            <w:tcBorders>
              <w:top w:val="single" w:sz="12" w:space="0" w:color="auto"/>
              <w:left w:val="single" w:sz="12" w:space="0" w:color="auto"/>
              <w:bottom w:val="single" w:sz="12" w:space="0" w:color="auto"/>
              <w:right w:val="single" w:sz="12" w:space="0" w:color="auto"/>
            </w:tcBorders>
            <w:shd w:val="clear" w:color="auto" w:fill="948A54" w:themeFill="background2" w:themeFillShade="80"/>
            <w:vAlign w:val="center"/>
          </w:tcPr>
          <w:p w14:paraId="0D9D80DA"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lastRenderedPageBreak/>
              <w:t>PS4</w:t>
            </w:r>
          </w:p>
        </w:tc>
        <w:tc>
          <w:tcPr>
            <w:tcW w:w="3402" w:type="dxa"/>
            <w:vMerge w:val="restart"/>
            <w:tcBorders>
              <w:left w:val="single" w:sz="12" w:space="0" w:color="auto"/>
              <w:right w:val="single" w:sz="12" w:space="0" w:color="auto"/>
            </w:tcBorders>
            <w:shd w:val="clear" w:color="auto" w:fill="auto"/>
            <w:vAlign w:val="center"/>
          </w:tcPr>
          <w:p w14:paraId="6E64EA35"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948A54"/>
                <w:lang w:eastAsia="pl-PL"/>
              </w:rPr>
              <w:t>Kooperacje 3D – model wielosektorowej współpracy na rzecz wsparcia osób i rodzin</w:t>
            </w:r>
          </w:p>
          <w:p w14:paraId="3079EA3E"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p w14:paraId="501C1115"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p w14:paraId="5FC8342F"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p w14:paraId="1E86DBF3"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tc>
        <w:tc>
          <w:tcPr>
            <w:tcW w:w="5636" w:type="dxa"/>
            <w:vMerge w:val="restart"/>
            <w:tcBorders>
              <w:left w:val="single" w:sz="12" w:space="0" w:color="auto"/>
              <w:right w:val="single" w:sz="12" w:space="0" w:color="auto"/>
            </w:tcBorders>
            <w:shd w:val="clear" w:color="auto" w:fill="auto"/>
          </w:tcPr>
          <w:p w14:paraId="36B0A9D5" w14:textId="77777777" w:rsidR="00C8247A" w:rsidRPr="00C8247A" w:rsidRDefault="00C8247A" w:rsidP="00C8247A">
            <w:pPr>
              <w:tabs>
                <w:tab w:val="left" w:pos="993"/>
              </w:tabs>
              <w:spacing w:before="120" w:after="120" w:line="240" w:lineRule="auto"/>
              <w:rPr>
                <w:rFonts w:ascii="Arial" w:hAnsi="Arial" w:cs="Arial"/>
                <w:bCs/>
                <w:i/>
                <w:sz w:val="24"/>
                <w:szCs w:val="24"/>
              </w:rPr>
            </w:pPr>
            <w:r w:rsidRPr="00C8247A">
              <w:rPr>
                <w:rFonts w:ascii="Arial" w:hAnsi="Arial" w:cs="Arial"/>
                <w:b/>
                <w:bCs/>
                <w:smallCaps/>
                <w:color w:val="FFFFFF"/>
                <w:sz w:val="24"/>
                <w:szCs w:val="24"/>
                <w:shd w:val="clear" w:color="auto" w:fill="948A54"/>
                <w:lang w:eastAsia="pl-PL"/>
              </w:rPr>
              <w:t>ZAKRES PRZEDMIOTOWY PROJEKTU</w:t>
            </w:r>
          </w:p>
          <w:p w14:paraId="32701ED4" w14:textId="77777777" w:rsidR="00C8247A" w:rsidRPr="00C8247A" w:rsidRDefault="00C8247A" w:rsidP="00C8247A">
            <w:pPr>
              <w:tabs>
                <w:tab w:val="left" w:pos="993"/>
              </w:tabs>
              <w:spacing w:before="120" w:after="240"/>
              <w:rPr>
                <w:rFonts w:ascii="Arial" w:hAnsi="Arial" w:cs="Arial"/>
                <w:b/>
                <w:bCs/>
                <w:i/>
                <w:smallCaps/>
                <w:color w:val="FFFFFF"/>
                <w:sz w:val="24"/>
                <w:szCs w:val="24"/>
                <w:shd w:val="clear" w:color="auto" w:fill="948A54"/>
                <w:lang w:eastAsia="pl-PL"/>
              </w:rPr>
            </w:pPr>
            <w:r w:rsidRPr="00C8247A">
              <w:rPr>
                <w:rFonts w:ascii="Arial" w:hAnsi="Arial" w:cs="Arial"/>
                <w:i/>
                <w:spacing w:val="-2"/>
                <w:sz w:val="24"/>
                <w:szCs w:val="24"/>
              </w:rPr>
              <w:t>Zwiększenie kooperacji oraz poprawa współpracy pomiędzy instytucjami pomocy i integracji społecznej, a podmiotami innych polityk sektorowych istotnych z punktu widzenia włączenia społecznego i zwalczania ubóstwa, m.in. pomocy społecznej, edukacji, zdrowia, sądownictwa, policji.</w:t>
            </w:r>
          </w:p>
        </w:tc>
      </w:tr>
      <w:tr w:rsidR="00C8247A" w:rsidRPr="00C8247A" w14:paraId="5B8C7111" w14:textId="77777777" w:rsidTr="00C07B4A">
        <w:trPr>
          <w:trHeight w:val="2853"/>
        </w:trPr>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5D0A2B76"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402" w:type="dxa"/>
            <w:vMerge/>
            <w:tcBorders>
              <w:left w:val="single" w:sz="12" w:space="0" w:color="auto"/>
              <w:bottom w:val="single" w:sz="12" w:space="0" w:color="auto"/>
              <w:right w:val="single" w:sz="12" w:space="0" w:color="auto"/>
            </w:tcBorders>
            <w:shd w:val="clear" w:color="auto" w:fill="auto"/>
            <w:vAlign w:val="center"/>
          </w:tcPr>
          <w:p w14:paraId="6A322FDF"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p>
        </w:tc>
        <w:tc>
          <w:tcPr>
            <w:tcW w:w="5636" w:type="dxa"/>
            <w:vMerge/>
            <w:tcBorders>
              <w:left w:val="single" w:sz="12" w:space="0" w:color="auto"/>
              <w:bottom w:val="single" w:sz="12" w:space="0" w:color="auto"/>
              <w:right w:val="single" w:sz="12" w:space="0" w:color="auto"/>
            </w:tcBorders>
            <w:shd w:val="clear" w:color="auto" w:fill="auto"/>
          </w:tcPr>
          <w:p w14:paraId="22636E55" w14:textId="77777777" w:rsidR="00C8247A" w:rsidRPr="00C8247A" w:rsidRDefault="00C8247A" w:rsidP="00C8247A">
            <w:pPr>
              <w:tabs>
                <w:tab w:val="left" w:pos="993"/>
              </w:tabs>
              <w:spacing w:before="120" w:after="120" w:line="240" w:lineRule="auto"/>
              <w:rPr>
                <w:rFonts w:ascii="Arial" w:hAnsi="Arial" w:cs="Arial"/>
                <w:b/>
                <w:bCs/>
                <w:smallCaps/>
                <w:color w:val="FFFFFF"/>
                <w:sz w:val="24"/>
                <w:szCs w:val="24"/>
                <w:shd w:val="clear" w:color="auto" w:fill="948A54"/>
                <w:lang w:eastAsia="pl-PL"/>
              </w:rPr>
            </w:pPr>
          </w:p>
        </w:tc>
      </w:tr>
      <w:tr w:rsidR="00C8247A" w:rsidRPr="00C8247A" w14:paraId="2E3B48BF" w14:textId="77777777" w:rsidTr="00C07B4A">
        <w:trPr>
          <w:trHeight w:val="627"/>
        </w:trPr>
        <w:tc>
          <w:tcPr>
            <w:tcW w:w="1134" w:type="dxa"/>
            <w:tcBorders>
              <w:top w:val="single" w:sz="12" w:space="0" w:color="auto"/>
              <w:left w:val="single" w:sz="12" w:space="0" w:color="auto"/>
              <w:bottom w:val="single" w:sz="12" w:space="0" w:color="auto"/>
              <w:right w:val="single" w:sz="12" w:space="0" w:color="auto"/>
            </w:tcBorders>
            <w:shd w:val="clear" w:color="auto" w:fill="948A54" w:themeFill="background2" w:themeFillShade="80"/>
            <w:vAlign w:val="center"/>
          </w:tcPr>
          <w:p w14:paraId="35DA903D" w14:textId="77777777" w:rsidR="00C8247A" w:rsidRPr="00C8247A" w:rsidRDefault="00C8247A" w:rsidP="00C8247A">
            <w:pPr>
              <w:spacing w:after="0"/>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PS6</w:t>
            </w:r>
          </w:p>
        </w:tc>
        <w:tc>
          <w:tcPr>
            <w:tcW w:w="3402" w:type="dxa"/>
            <w:vMerge w:val="restart"/>
            <w:tcBorders>
              <w:top w:val="single" w:sz="12" w:space="0" w:color="auto"/>
              <w:left w:val="single" w:sz="12" w:space="0" w:color="auto"/>
              <w:right w:val="single" w:sz="12" w:space="0" w:color="auto"/>
            </w:tcBorders>
            <w:shd w:val="clear" w:color="auto" w:fill="auto"/>
            <w:vAlign w:val="center"/>
          </w:tcPr>
          <w:p w14:paraId="1CDC3FB1" w14:textId="77777777" w:rsidR="00C8247A" w:rsidRPr="00C8247A" w:rsidRDefault="00C8247A" w:rsidP="00C8247A">
            <w:pPr>
              <w:spacing w:before="120" w:after="120"/>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948A54"/>
                <w:lang w:eastAsia="pl-PL"/>
              </w:rPr>
              <w:t>Małopolski Inkubator Innowacji Społecznych</w:t>
            </w:r>
          </w:p>
          <w:p w14:paraId="4884205F"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0FDAC9C3"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577AEADF" w14:textId="77777777" w:rsidR="00C8247A" w:rsidRPr="00C8247A" w:rsidRDefault="00C8247A" w:rsidP="00C8247A">
            <w:pPr>
              <w:spacing w:before="120" w:after="120"/>
              <w:rPr>
                <w:rFonts w:ascii="Arial" w:hAnsi="Arial" w:cs="Arial"/>
                <w:sz w:val="24"/>
                <w:szCs w:val="24"/>
              </w:rPr>
            </w:pPr>
          </w:p>
        </w:tc>
        <w:tc>
          <w:tcPr>
            <w:tcW w:w="5636" w:type="dxa"/>
            <w:vMerge w:val="restart"/>
            <w:tcBorders>
              <w:top w:val="single" w:sz="12" w:space="0" w:color="auto"/>
              <w:left w:val="single" w:sz="12" w:space="0" w:color="auto"/>
              <w:right w:val="single" w:sz="12" w:space="0" w:color="auto"/>
            </w:tcBorders>
            <w:shd w:val="clear" w:color="auto" w:fill="auto"/>
          </w:tcPr>
          <w:p w14:paraId="21914D39" w14:textId="77777777" w:rsidR="00C8247A" w:rsidRPr="00C8247A" w:rsidRDefault="00C8247A" w:rsidP="00C8247A">
            <w:pPr>
              <w:tabs>
                <w:tab w:val="left" w:pos="993"/>
              </w:tabs>
              <w:spacing w:before="120" w:after="120" w:line="240" w:lineRule="auto"/>
              <w:rPr>
                <w:rFonts w:ascii="Arial" w:hAnsi="Arial" w:cs="Arial"/>
                <w:bCs/>
                <w:i/>
                <w:sz w:val="24"/>
                <w:szCs w:val="24"/>
              </w:rPr>
            </w:pPr>
            <w:r w:rsidRPr="00C8247A">
              <w:rPr>
                <w:rFonts w:ascii="Arial" w:hAnsi="Arial" w:cs="Arial"/>
                <w:b/>
                <w:bCs/>
                <w:smallCaps/>
                <w:color w:val="FFFFFF"/>
                <w:sz w:val="24"/>
                <w:szCs w:val="24"/>
                <w:shd w:val="clear" w:color="auto" w:fill="948A54"/>
                <w:lang w:eastAsia="pl-PL"/>
              </w:rPr>
              <w:t>ZAKRES PRZEDMIOTOWY PROJEKTU</w:t>
            </w:r>
          </w:p>
          <w:p w14:paraId="5E4C3FDF" w14:textId="77777777" w:rsidR="00C8247A" w:rsidRPr="00C8247A" w:rsidRDefault="00C8247A" w:rsidP="00C8247A">
            <w:pPr>
              <w:spacing w:before="120" w:after="120"/>
              <w:rPr>
                <w:rFonts w:ascii="Arial" w:hAnsi="Arial" w:cs="Arial"/>
                <w:sz w:val="24"/>
                <w:szCs w:val="24"/>
              </w:rPr>
            </w:pPr>
            <w:r w:rsidRPr="00C8247A">
              <w:rPr>
                <w:rFonts w:ascii="Arial" w:hAnsi="Arial" w:cs="Arial"/>
                <w:i/>
                <w:iCs/>
                <w:sz w:val="24"/>
                <w:szCs w:val="24"/>
                <w:lang w:eastAsia="pl-PL"/>
              </w:rPr>
              <w:t>Inkubacja nowych pomysłów pozwalających skuteczniej rozwiązać problemy w zakresie świadczenia usług opiekuńczych dla osób zależnych.</w:t>
            </w:r>
          </w:p>
        </w:tc>
      </w:tr>
      <w:tr w:rsidR="00C8247A" w:rsidRPr="00C8247A" w14:paraId="32ECADC1" w14:textId="77777777" w:rsidTr="00C07B4A">
        <w:trPr>
          <w:trHeight w:val="1964"/>
        </w:trPr>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33628F18" w14:textId="77777777" w:rsidR="00C8247A" w:rsidRPr="00C8247A" w:rsidRDefault="00C8247A" w:rsidP="00C8247A">
            <w:pPr>
              <w:jc w:val="center"/>
              <w:rPr>
                <w:rFonts w:ascii="Arial" w:hAnsi="Arial" w:cs="Arial"/>
                <w:b/>
                <w:noProof/>
                <w:sz w:val="24"/>
                <w:szCs w:val="24"/>
                <w:lang w:eastAsia="pl-PL"/>
              </w:rPr>
            </w:pPr>
          </w:p>
          <w:p w14:paraId="67185F09" w14:textId="77777777" w:rsidR="00C8247A" w:rsidRPr="00C8247A" w:rsidRDefault="00C8247A" w:rsidP="00C8247A">
            <w:pPr>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402" w:type="dxa"/>
            <w:vMerge/>
            <w:tcBorders>
              <w:left w:val="single" w:sz="12" w:space="0" w:color="auto"/>
              <w:bottom w:val="single" w:sz="12" w:space="0" w:color="auto"/>
              <w:right w:val="single" w:sz="12" w:space="0" w:color="auto"/>
            </w:tcBorders>
            <w:shd w:val="clear" w:color="auto" w:fill="auto"/>
            <w:vAlign w:val="center"/>
          </w:tcPr>
          <w:p w14:paraId="2D02DBE0" w14:textId="77777777" w:rsidR="00C8247A" w:rsidRPr="00C8247A" w:rsidRDefault="00C8247A" w:rsidP="00C8247A">
            <w:pPr>
              <w:rPr>
                <w:rFonts w:ascii="Arial" w:hAnsi="Arial" w:cs="Arial"/>
                <w:b/>
                <w:bCs/>
                <w:smallCaps/>
                <w:color w:val="FFFFFF"/>
                <w:sz w:val="24"/>
                <w:szCs w:val="24"/>
                <w:shd w:val="clear" w:color="auto" w:fill="948A54"/>
                <w:lang w:eastAsia="pl-PL"/>
              </w:rPr>
            </w:pPr>
          </w:p>
        </w:tc>
        <w:tc>
          <w:tcPr>
            <w:tcW w:w="5636" w:type="dxa"/>
            <w:vMerge/>
            <w:tcBorders>
              <w:left w:val="single" w:sz="12" w:space="0" w:color="auto"/>
              <w:bottom w:val="single" w:sz="12" w:space="0" w:color="auto"/>
              <w:right w:val="single" w:sz="12" w:space="0" w:color="auto"/>
            </w:tcBorders>
            <w:shd w:val="clear" w:color="auto" w:fill="auto"/>
          </w:tcPr>
          <w:p w14:paraId="61B9E0A9" w14:textId="77777777" w:rsidR="00C8247A" w:rsidRPr="00C8247A" w:rsidRDefault="00C8247A" w:rsidP="00C8247A">
            <w:pPr>
              <w:tabs>
                <w:tab w:val="left" w:pos="993"/>
              </w:tabs>
              <w:spacing w:line="240" w:lineRule="auto"/>
              <w:rPr>
                <w:rFonts w:ascii="Arial" w:hAnsi="Arial" w:cs="Arial"/>
                <w:b/>
                <w:bCs/>
                <w:smallCaps/>
                <w:color w:val="FFFFFF"/>
                <w:sz w:val="24"/>
                <w:szCs w:val="24"/>
                <w:shd w:val="clear" w:color="auto" w:fill="948A54"/>
                <w:lang w:eastAsia="pl-PL"/>
              </w:rPr>
            </w:pPr>
          </w:p>
        </w:tc>
      </w:tr>
      <w:tr w:rsidR="00C8247A" w:rsidRPr="00C8247A" w14:paraId="1F08170B" w14:textId="77777777" w:rsidTr="00C07B4A">
        <w:trPr>
          <w:trHeight w:val="523"/>
        </w:trPr>
        <w:tc>
          <w:tcPr>
            <w:tcW w:w="1134" w:type="dxa"/>
            <w:tcBorders>
              <w:top w:val="single" w:sz="12" w:space="0" w:color="auto"/>
              <w:left w:val="single" w:sz="12" w:space="0" w:color="auto"/>
              <w:bottom w:val="single" w:sz="12" w:space="0" w:color="auto"/>
              <w:right w:val="single" w:sz="12" w:space="0" w:color="auto"/>
            </w:tcBorders>
            <w:shd w:val="clear" w:color="auto" w:fill="948A54" w:themeFill="background2" w:themeFillShade="80"/>
            <w:vAlign w:val="center"/>
          </w:tcPr>
          <w:p w14:paraId="3CD29058"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PS8</w:t>
            </w:r>
          </w:p>
        </w:tc>
        <w:tc>
          <w:tcPr>
            <w:tcW w:w="3402" w:type="dxa"/>
            <w:vMerge w:val="restart"/>
            <w:tcBorders>
              <w:left w:val="single" w:sz="12" w:space="0" w:color="auto"/>
              <w:right w:val="single" w:sz="12" w:space="0" w:color="auto"/>
            </w:tcBorders>
            <w:shd w:val="clear" w:color="auto" w:fill="auto"/>
            <w:vAlign w:val="center"/>
          </w:tcPr>
          <w:p w14:paraId="74F84187" w14:textId="77777777" w:rsidR="00C8247A" w:rsidRPr="00C8247A" w:rsidRDefault="00C8247A" w:rsidP="00C8247A">
            <w:pPr>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948A54"/>
                <w:lang w:eastAsia="pl-PL"/>
              </w:rPr>
              <w:t>System partycypacyjnego zarządzania sferą ekonomii społecznej</w:t>
            </w:r>
          </w:p>
          <w:p w14:paraId="6BFBF06C" w14:textId="77777777" w:rsidR="007A50F6" w:rsidRPr="00C8247A" w:rsidRDefault="007A50F6" w:rsidP="007A50F6">
            <w:pPr>
              <w:tabs>
                <w:tab w:val="left" w:pos="1091"/>
              </w:tabs>
              <w:spacing w:before="120" w:after="120"/>
              <w:rPr>
                <w:rFonts w:ascii="Arial" w:hAnsi="Arial" w:cs="Arial"/>
                <w:b/>
                <w:bCs/>
                <w:smallCaps/>
                <w:color w:val="FFFFFF"/>
                <w:sz w:val="24"/>
                <w:szCs w:val="24"/>
                <w:shd w:val="clear" w:color="auto" w:fill="943634"/>
                <w:lang w:eastAsia="pl-PL"/>
              </w:rPr>
            </w:pPr>
            <w:r w:rsidRPr="00C8247A">
              <w:rPr>
                <w:rFonts w:ascii="Arial" w:hAnsi="Arial" w:cs="Arial"/>
                <w:b/>
                <w:bCs/>
                <w:smallCaps/>
                <w:color w:val="FFFFFF"/>
                <w:sz w:val="24"/>
                <w:szCs w:val="24"/>
                <w:highlight w:val="black"/>
                <w:shd w:val="clear" w:color="auto" w:fill="943634"/>
                <w:lang w:eastAsia="pl-PL"/>
              </w:rPr>
              <w:t>Zadanie zrealizowane</w:t>
            </w:r>
          </w:p>
          <w:p w14:paraId="72F6D5C5"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0273DEFB"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323DF2C4"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0D9709CC"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765F9140"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4B5442A7" w14:textId="77777777" w:rsidR="00C8247A" w:rsidRPr="00C8247A" w:rsidRDefault="00C8247A" w:rsidP="00C8247A">
            <w:pPr>
              <w:rPr>
                <w:rFonts w:ascii="Arial" w:hAnsi="Arial" w:cs="Arial"/>
                <w:b/>
                <w:bCs/>
                <w:smallCaps/>
                <w:color w:val="FFFFFF"/>
                <w:sz w:val="24"/>
                <w:szCs w:val="24"/>
                <w:shd w:val="clear" w:color="auto" w:fill="948A54"/>
                <w:lang w:eastAsia="pl-PL"/>
              </w:rPr>
            </w:pPr>
          </w:p>
        </w:tc>
        <w:tc>
          <w:tcPr>
            <w:tcW w:w="5636" w:type="dxa"/>
            <w:vMerge w:val="restart"/>
            <w:tcBorders>
              <w:left w:val="single" w:sz="12" w:space="0" w:color="auto"/>
              <w:right w:val="single" w:sz="12" w:space="0" w:color="auto"/>
            </w:tcBorders>
            <w:shd w:val="clear" w:color="auto" w:fill="auto"/>
          </w:tcPr>
          <w:p w14:paraId="7A8DEAFD" w14:textId="77777777" w:rsidR="00C8247A" w:rsidRPr="00C8247A" w:rsidRDefault="00C8247A" w:rsidP="00C8247A">
            <w:pPr>
              <w:tabs>
                <w:tab w:val="left" w:pos="993"/>
              </w:tabs>
              <w:spacing w:before="120" w:line="240" w:lineRule="auto"/>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948A54"/>
                <w:lang w:eastAsia="pl-PL"/>
              </w:rPr>
              <w:t>ZAKRES PRZEDMIOTOWY PROJEKTU</w:t>
            </w:r>
          </w:p>
          <w:p w14:paraId="317CE273" w14:textId="77777777" w:rsidR="00C8247A" w:rsidRPr="00C8247A" w:rsidRDefault="00C8247A" w:rsidP="00C8247A">
            <w:pPr>
              <w:tabs>
                <w:tab w:val="left" w:pos="993"/>
              </w:tabs>
              <w:spacing w:before="120"/>
              <w:rPr>
                <w:rFonts w:ascii="Arial" w:hAnsi="Arial" w:cs="Arial"/>
                <w:b/>
                <w:bCs/>
                <w:smallCaps/>
                <w:color w:val="FFFFFF"/>
                <w:sz w:val="24"/>
                <w:szCs w:val="24"/>
                <w:shd w:val="clear" w:color="auto" w:fill="948A54"/>
                <w:lang w:eastAsia="pl-PL"/>
              </w:rPr>
            </w:pPr>
            <w:r w:rsidRPr="00C8247A">
              <w:rPr>
                <w:rFonts w:ascii="Arial" w:hAnsi="Arial" w:cs="Arial"/>
                <w:i/>
                <w:iCs/>
                <w:sz w:val="24"/>
                <w:szCs w:val="24"/>
                <w:lang w:eastAsia="pl-PL"/>
              </w:rPr>
              <w:t>Wzmocnienie systemu wsparcia dla podmiotów ekonomii społecznej poprzez opracowanie narzędzia umożliwiającego tworzenie programów ekonomii społecznej na poziomie regionalnym i lokalnym oraz doradztwo dla regionów w tym zakresie; dokonywanie przeglądów realizacji polityk publicznych w zakresie ES, stanu realizacji zapisów strategii i programów rozwoju oraz wydawanie opinii o koniecznych modyfikacjach strategii lub programów rozwoju w odniesieniu do ekonomii społecznej.</w:t>
            </w:r>
          </w:p>
        </w:tc>
      </w:tr>
      <w:tr w:rsidR="00C8247A" w:rsidRPr="00C8247A" w14:paraId="55D7CFA9" w14:textId="77777777" w:rsidTr="00C07B4A">
        <w:trPr>
          <w:trHeight w:val="4074"/>
        </w:trPr>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1468BC7E"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402" w:type="dxa"/>
            <w:vMerge/>
            <w:tcBorders>
              <w:left w:val="single" w:sz="12" w:space="0" w:color="auto"/>
              <w:right w:val="single" w:sz="12" w:space="0" w:color="auto"/>
            </w:tcBorders>
            <w:shd w:val="clear" w:color="auto" w:fill="auto"/>
            <w:vAlign w:val="center"/>
          </w:tcPr>
          <w:p w14:paraId="1113E9CB" w14:textId="77777777" w:rsidR="00C8247A" w:rsidRPr="00C8247A" w:rsidRDefault="00C8247A" w:rsidP="00C8247A">
            <w:pPr>
              <w:rPr>
                <w:rFonts w:ascii="Arial" w:hAnsi="Arial" w:cs="Arial"/>
                <w:b/>
                <w:bCs/>
                <w:smallCaps/>
                <w:color w:val="FFFFFF"/>
                <w:sz w:val="24"/>
                <w:szCs w:val="24"/>
                <w:shd w:val="clear" w:color="auto" w:fill="948A54"/>
                <w:lang w:eastAsia="pl-PL"/>
              </w:rPr>
            </w:pPr>
          </w:p>
        </w:tc>
        <w:tc>
          <w:tcPr>
            <w:tcW w:w="5636" w:type="dxa"/>
            <w:vMerge/>
            <w:tcBorders>
              <w:left w:val="single" w:sz="12" w:space="0" w:color="auto"/>
              <w:right w:val="single" w:sz="12" w:space="0" w:color="auto"/>
            </w:tcBorders>
            <w:shd w:val="clear" w:color="auto" w:fill="auto"/>
          </w:tcPr>
          <w:p w14:paraId="43FCD72E" w14:textId="77777777" w:rsidR="00C8247A" w:rsidRPr="00C8247A" w:rsidRDefault="00C8247A" w:rsidP="00C8247A">
            <w:pPr>
              <w:tabs>
                <w:tab w:val="left" w:pos="993"/>
              </w:tabs>
              <w:spacing w:line="240" w:lineRule="auto"/>
              <w:rPr>
                <w:rFonts w:ascii="Arial" w:hAnsi="Arial" w:cs="Arial"/>
                <w:b/>
                <w:bCs/>
                <w:smallCaps/>
                <w:color w:val="FFFFFF"/>
                <w:sz w:val="24"/>
                <w:szCs w:val="24"/>
                <w:shd w:val="clear" w:color="auto" w:fill="948A54"/>
                <w:lang w:eastAsia="pl-PL"/>
              </w:rPr>
            </w:pPr>
          </w:p>
        </w:tc>
      </w:tr>
      <w:tr w:rsidR="00C8247A" w:rsidRPr="00C8247A" w14:paraId="35EA77DC" w14:textId="77777777" w:rsidTr="00C07B4A">
        <w:trPr>
          <w:trHeight w:val="405"/>
        </w:trPr>
        <w:tc>
          <w:tcPr>
            <w:tcW w:w="1134" w:type="dxa"/>
            <w:tcBorders>
              <w:top w:val="single" w:sz="12" w:space="0" w:color="auto"/>
              <w:left w:val="single" w:sz="12" w:space="0" w:color="auto"/>
              <w:bottom w:val="single" w:sz="12" w:space="0" w:color="auto"/>
              <w:right w:val="single" w:sz="12" w:space="0" w:color="auto"/>
            </w:tcBorders>
            <w:shd w:val="clear" w:color="auto" w:fill="948A54" w:themeFill="background2" w:themeFillShade="80"/>
            <w:vAlign w:val="center"/>
          </w:tcPr>
          <w:p w14:paraId="534658F7"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PS9</w:t>
            </w:r>
          </w:p>
        </w:tc>
        <w:tc>
          <w:tcPr>
            <w:tcW w:w="3402" w:type="dxa"/>
            <w:vMerge w:val="restart"/>
            <w:tcBorders>
              <w:left w:val="single" w:sz="12" w:space="0" w:color="auto"/>
              <w:right w:val="single" w:sz="12" w:space="0" w:color="auto"/>
            </w:tcBorders>
            <w:shd w:val="clear" w:color="auto" w:fill="auto"/>
            <w:vAlign w:val="center"/>
          </w:tcPr>
          <w:p w14:paraId="4CCFDC03" w14:textId="77777777" w:rsidR="00C8247A" w:rsidRPr="00C8247A" w:rsidRDefault="00C8247A" w:rsidP="00C8247A">
            <w:pPr>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948A54"/>
                <w:lang w:eastAsia="pl-PL"/>
              </w:rPr>
              <w:t>Małopolska Niania 2.0</w:t>
            </w:r>
          </w:p>
          <w:p w14:paraId="5D384896"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5345991A"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300F68E4"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5A37C2A0"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28325F20" w14:textId="77777777" w:rsidR="00C8247A" w:rsidRPr="00C8247A" w:rsidRDefault="00C8247A" w:rsidP="00C8247A">
            <w:pPr>
              <w:rPr>
                <w:rFonts w:ascii="Arial" w:hAnsi="Arial" w:cs="Arial"/>
                <w:b/>
                <w:bCs/>
                <w:smallCaps/>
                <w:color w:val="FFFFFF"/>
                <w:sz w:val="24"/>
                <w:szCs w:val="24"/>
                <w:shd w:val="clear" w:color="auto" w:fill="948A54"/>
                <w:lang w:eastAsia="pl-PL"/>
              </w:rPr>
            </w:pPr>
          </w:p>
        </w:tc>
        <w:tc>
          <w:tcPr>
            <w:tcW w:w="5636" w:type="dxa"/>
            <w:vMerge w:val="restart"/>
            <w:tcBorders>
              <w:left w:val="single" w:sz="12" w:space="0" w:color="auto"/>
              <w:right w:val="single" w:sz="12" w:space="0" w:color="auto"/>
            </w:tcBorders>
            <w:shd w:val="clear" w:color="auto" w:fill="auto"/>
          </w:tcPr>
          <w:p w14:paraId="2F7810CA" w14:textId="77777777" w:rsidR="00C8247A" w:rsidRPr="00C8247A" w:rsidRDefault="00C8247A" w:rsidP="00C8247A">
            <w:pPr>
              <w:tabs>
                <w:tab w:val="left" w:pos="993"/>
              </w:tabs>
              <w:spacing w:before="120" w:line="240" w:lineRule="auto"/>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948A54"/>
                <w:lang w:eastAsia="pl-PL"/>
              </w:rPr>
              <w:lastRenderedPageBreak/>
              <w:t>ZAKRES PRZEDMIOTOWY PROJEKTU</w:t>
            </w:r>
          </w:p>
          <w:p w14:paraId="2C28D7C5" w14:textId="77777777" w:rsidR="00C8247A" w:rsidRPr="00C8247A" w:rsidRDefault="00C8247A" w:rsidP="00C8247A">
            <w:pPr>
              <w:tabs>
                <w:tab w:val="left" w:pos="993"/>
              </w:tabs>
              <w:spacing w:before="120"/>
              <w:rPr>
                <w:rFonts w:ascii="Arial" w:hAnsi="Arial" w:cs="Arial"/>
                <w:b/>
                <w:bCs/>
                <w:i/>
                <w:smallCaps/>
                <w:color w:val="FFFFFF"/>
                <w:sz w:val="24"/>
                <w:szCs w:val="24"/>
                <w:shd w:val="clear" w:color="auto" w:fill="948A54"/>
                <w:lang w:eastAsia="pl-PL"/>
              </w:rPr>
            </w:pPr>
            <w:r w:rsidRPr="00C8247A">
              <w:rPr>
                <w:rFonts w:ascii="Arial" w:hAnsi="Arial" w:cs="Arial"/>
                <w:i/>
                <w:iCs/>
                <w:sz w:val="24"/>
                <w:szCs w:val="24"/>
                <w:lang w:eastAsia="pl-PL"/>
              </w:rPr>
              <w:t>Projekt będzie zapewniał stworzenie warunków do podjęcia lub kontynuacji zatrudnienia przez rodziców/opiekunów wychowujących dzieci do lat 3, którzy do tej pory nie uczestniczyli w rynku pracy.</w:t>
            </w:r>
          </w:p>
        </w:tc>
      </w:tr>
      <w:tr w:rsidR="00C8247A" w:rsidRPr="00C8247A" w14:paraId="5BA85B01" w14:textId="77777777" w:rsidTr="00C07B4A">
        <w:trPr>
          <w:trHeight w:val="106"/>
        </w:trPr>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7F04FDD9"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PK</w:t>
            </w:r>
          </w:p>
        </w:tc>
        <w:tc>
          <w:tcPr>
            <w:tcW w:w="3402" w:type="dxa"/>
            <w:vMerge/>
            <w:tcBorders>
              <w:left w:val="single" w:sz="12" w:space="0" w:color="auto"/>
              <w:right w:val="single" w:sz="12" w:space="0" w:color="auto"/>
            </w:tcBorders>
            <w:shd w:val="clear" w:color="auto" w:fill="auto"/>
            <w:vAlign w:val="center"/>
          </w:tcPr>
          <w:p w14:paraId="7D8B603E" w14:textId="77777777" w:rsidR="00C8247A" w:rsidRPr="00C8247A" w:rsidRDefault="00C8247A" w:rsidP="00C8247A">
            <w:pPr>
              <w:rPr>
                <w:rFonts w:ascii="Arial" w:hAnsi="Arial" w:cs="Arial"/>
                <w:b/>
                <w:bCs/>
                <w:smallCaps/>
                <w:color w:val="FFFFFF"/>
                <w:sz w:val="24"/>
                <w:szCs w:val="24"/>
                <w:shd w:val="clear" w:color="auto" w:fill="948A54"/>
                <w:lang w:eastAsia="pl-PL"/>
              </w:rPr>
            </w:pPr>
          </w:p>
        </w:tc>
        <w:tc>
          <w:tcPr>
            <w:tcW w:w="5636" w:type="dxa"/>
            <w:vMerge/>
            <w:tcBorders>
              <w:left w:val="single" w:sz="12" w:space="0" w:color="auto"/>
              <w:right w:val="single" w:sz="12" w:space="0" w:color="auto"/>
            </w:tcBorders>
            <w:shd w:val="clear" w:color="auto" w:fill="auto"/>
          </w:tcPr>
          <w:p w14:paraId="66F838CF" w14:textId="77777777" w:rsidR="00C8247A" w:rsidRPr="00C8247A" w:rsidRDefault="00C8247A" w:rsidP="00C8247A">
            <w:pPr>
              <w:tabs>
                <w:tab w:val="left" w:pos="993"/>
              </w:tabs>
              <w:spacing w:before="120" w:line="240" w:lineRule="auto"/>
              <w:rPr>
                <w:rFonts w:ascii="Arial" w:hAnsi="Arial" w:cs="Arial"/>
                <w:b/>
                <w:bCs/>
                <w:smallCaps/>
                <w:color w:val="FFFFFF"/>
                <w:sz w:val="24"/>
                <w:szCs w:val="24"/>
                <w:shd w:val="clear" w:color="auto" w:fill="948A54"/>
                <w:lang w:eastAsia="pl-PL"/>
              </w:rPr>
            </w:pPr>
          </w:p>
        </w:tc>
      </w:tr>
      <w:tr w:rsidR="00C8247A" w:rsidRPr="00C8247A" w14:paraId="5942F2A5" w14:textId="77777777" w:rsidTr="00C07B4A">
        <w:trPr>
          <w:trHeight w:val="537"/>
        </w:trPr>
        <w:tc>
          <w:tcPr>
            <w:tcW w:w="1134" w:type="dxa"/>
            <w:tcBorders>
              <w:top w:val="single" w:sz="12" w:space="0" w:color="auto"/>
              <w:left w:val="single" w:sz="12" w:space="0" w:color="auto"/>
              <w:bottom w:val="single" w:sz="12" w:space="0" w:color="auto"/>
              <w:right w:val="single" w:sz="12" w:space="0" w:color="auto"/>
            </w:tcBorders>
            <w:shd w:val="clear" w:color="auto" w:fill="948A54"/>
            <w:vAlign w:val="center"/>
          </w:tcPr>
          <w:p w14:paraId="64B80E3A"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PS10</w:t>
            </w:r>
          </w:p>
        </w:tc>
        <w:tc>
          <w:tcPr>
            <w:tcW w:w="3402" w:type="dxa"/>
            <w:vMerge w:val="restart"/>
            <w:tcBorders>
              <w:left w:val="single" w:sz="12" w:space="0" w:color="auto"/>
              <w:right w:val="single" w:sz="12" w:space="0" w:color="auto"/>
            </w:tcBorders>
            <w:shd w:val="clear" w:color="auto" w:fill="auto"/>
            <w:vAlign w:val="center"/>
          </w:tcPr>
          <w:p w14:paraId="0406B13F" w14:textId="77777777" w:rsidR="00C8247A" w:rsidRPr="00C8247A" w:rsidRDefault="00C8247A" w:rsidP="00C8247A">
            <w:pPr>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948A54"/>
                <w:lang w:eastAsia="pl-PL"/>
              </w:rPr>
              <w:t>Inkubator Dostępności</w:t>
            </w:r>
          </w:p>
          <w:p w14:paraId="0FCA8020"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66A214FA"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730BB45A"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2312D25D" w14:textId="77777777" w:rsidR="00C8247A" w:rsidRPr="00C8247A" w:rsidRDefault="00C8247A" w:rsidP="00C8247A">
            <w:pPr>
              <w:rPr>
                <w:rFonts w:ascii="Arial" w:hAnsi="Arial" w:cs="Arial"/>
                <w:b/>
                <w:bCs/>
                <w:smallCaps/>
                <w:color w:val="FFFFFF"/>
                <w:sz w:val="24"/>
                <w:szCs w:val="24"/>
                <w:shd w:val="clear" w:color="auto" w:fill="948A54"/>
                <w:lang w:eastAsia="pl-PL"/>
              </w:rPr>
            </w:pPr>
          </w:p>
        </w:tc>
        <w:tc>
          <w:tcPr>
            <w:tcW w:w="5636" w:type="dxa"/>
            <w:vMerge w:val="restart"/>
            <w:tcBorders>
              <w:left w:val="single" w:sz="12" w:space="0" w:color="auto"/>
              <w:right w:val="single" w:sz="12" w:space="0" w:color="auto"/>
            </w:tcBorders>
            <w:shd w:val="clear" w:color="auto" w:fill="auto"/>
          </w:tcPr>
          <w:p w14:paraId="241D0265" w14:textId="77777777" w:rsidR="00C8247A" w:rsidRPr="00C8247A" w:rsidRDefault="00C8247A" w:rsidP="00C8247A">
            <w:pPr>
              <w:tabs>
                <w:tab w:val="left" w:pos="993"/>
              </w:tabs>
              <w:spacing w:before="120" w:line="240" w:lineRule="auto"/>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948A54"/>
                <w:lang w:eastAsia="pl-PL"/>
              </w:rPr>
              <w:t>ZAKRES PRZEDMIOTOWY PROJEKTU</w:t>
            </w:r>
          </w:p>
          <w:p w14:paraId="07F1908C" w14:textId="77777777" w:rsidR="00C8247A" w:rsidRPr="00C8247A" w:rsidRDefault="00C8247A" w:rsidP="00C8247A">
            <w:pPr>
              <w:tabs>
                <w:tab w:val="left" w:pos="993"/>
              </w:tabs>
              <w:spacing w:before="120"/>
              <w:rPr>
                <w:rFonts w:ascii="Arial" w:hAnsi="Arial" w:cs="Arial"/>
                <w:b/>
                <w:bCs/>
                <w:smallCaps/>
                <w:color w:val="FFFFFF"/>
                <w:sz w:val="24"/>
                <w:szCs w:val="24"/>
                <w:shd w:val="clear" w:color="auto" w:fill="948A54"/>
                <w:lang w:eastAsia="pl-PL"/>
              </w:rPr>
            </w:pPr>
            <w:r w:rsidRPr="00C8247A">
              <w:rPr>
                <w:rFonts w:ascii="Arial" w:hAnsi="Arial" w:cs="Arial"/>
                <w:i/>
                <w:color w:val="000000"/>
                <w:sz w:val="24"/>
                <w:szCs w:val="24"/>
                <w:lang w:eastAsia="x-none"/>
              </w:rPr>
              <w:t xml:space="preserve">Poszukiwanie najciekawszych inicjatyw, udzielenie niezbędnego wsparcia finansowego </w:t>
            </w:r>
            <w:r w:rsidRPr="00C8247A">
              <w:rPr>
                <w:rFonts w:ascii="Arial" w:hAnsi="Arial" w:cs="Arial"/>
                <w:i/>
                <w:color w:val="000000"/>
                <w:sz w:val="24"/>
                <w:szCs w:val="24"/>
                <w:lang w:eastAsia="x-none"/>
              </w:rPr>
              <w:br/>
              <w:t xml:space="preserve">i merytorycznego, przetestowanie wybranych rozwiązań, oraz wdrożenie do praktyki tych przedsięwzięć, które w trakcie testowania sprawdzą się najlepiej. </w:t>
            </w:r>
          </w:p>
        </w:tc>
      </w:tr>
      <w:tr w:rsidR="00C8247A" w:rsidRPr="00C8247A" w14:paraId="701A2F37" w14:textId="77777777" w:rsidTr="00C07B4A">
        <w:trPr>
          <w:trHeight w:val="1757"/>
        </w:trPr>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78638F16" w14:textId="77777777" w:rsidR="00C8247A" w:rsidRPr="00C8247A" w:rsidRDefault="00C8247A" w:rsidP="00C8247A">
            <w:pPr>
              <w:spacing w:after="0" w:line="240" w:lineRule="auto"/>
              <w:jc w:val="center"/>
              <w:rPr>
                <w:rFonts w:ascii="Arial" w:hAnsi="Arial" w:cs="Arial"/>
                <w:b/>
                <w:noProof/>
                <w:sz w:val="24"/>
                <w:szCs w:val="24"/>
                <w:lang w:eastAsia="pl-PL"/>
              </w:rPr>
            </w:pPr>
          </w:p>
        </w:tc>
        <w:tc>
          <w:tcPr>
            <w:tcW w:w="3402" w:type="dxa"/>
            <w:vMerge/>
            <w:tcBorders>
              <w:left w:val="single" w:sz="12" w:space="0" w:color="auto"/>
              <w:right w:val="single" w:sz="12" w:space="0" w:color="auto"/>
            </w:tcBorders>
            <w:shd w:val="clear" w:color="auto" w:fill="auto"/>
            <w:vAlign w:val="center"/>
          </w:tcPr>
          <w:p w14:paraId="1E753575" w14:textId="77777777" w:rsidR="00C8247A" w:rsidRPr="00C8247A" w:rsidRDefault="00C8247A" w:rsidP="00C8247A">
            <w:pPr>
              <w:rPr>
                <w:rFonts w:ascii="Arial" w:hAnsi="Arial" w:cs="Arial"/>
                <w:b/>
                <w:bCs/>
                <w:smallCaps/>
                <w:color w:val="FFFFFF"/>
                <w:sz w:val="24"/>
                <w:szCs w:val="24"/>
                <w:shd w:val="clear" w:color="auto" w:fill="948A54"/>
                <w:lang w:eastAsia="pl-PL"/>
              </w:rPr>
            </w:pPr>
          </w:p>
        </w:tc>
        <w:tc>
          <w:tcPr>
            <w:tcW w:w="5636" w:type="dxa"/>
            <w:vMerge/>
            <w:tcBorders>
              <w:left w:val="single" w:sz="12" w:space="0" w:color="auto"/>
              <w:right w:val="single" w:sz="12" w:space="0" w:color="auto"/>
            </w:tcBorders>
            <w:shd w:val="clear" w:color="auto" w:fill="auto"/>
          </w:tcPr>
          <w:p w14:paraId="119083BA" w14:textId="77777777" w:rsidR="00C8247A" w:rsidRPr="00C8247A" w:rsidRDefault="00C8247A" w:rsidP="00C8247A">
            <w:pPr>
              <w:tabs>
                <w:tab w:val="left" w:pos="993"/>
              </w:tabs>
              <w:spacing w:before="120" w:line="240" w:lineRule="auto"/>
              <w:rPr>
                <w:rFonts w:ascii="Arial" w:hAnsi="Arial" w:cs="Arial"/>
                <w:b/>
                <w:bCs/>
                <w:smallCaps/>
                <w:color w:val="FFFFFF"/>
                <w:sz w:val="24"/>
                <w:szCs w:val="24"/>
                <w:shd w:val="clear" w:color="auto" w:fill="948A54"/>
                <w:lang w:eastAsia="pl-PL"/>
              </w:rPr>
            </w:pPr>
          </w:p>
        </w:tc>
      </w:tr>
      <w:tr w:rsidR="00C8247A" w:rsidRPr="00C8247A" w14:paraId="7D7A4C12" w14:textId="77777777" w:rsidTr="00C07B4A">
        <w:trPr>
          <w:trHeight w:val="489"/>
        </w:trPr>
        <w:tc>
          <w:tcPr>
            <w:tcW w:w="1134" w:type="dxa"/>
            <w:tcBorders>
              <w:top w:val="single" w:sz="12" w:space="0" w:color="auto"/>
              <w:left w:val="single" w:sz="12" w:space="0" w:color="auto"/>
              <w:bottom w:val="single" w:sz="12" w:space="0" w:color="auto"/>
              <w:right w:val="single" w:sz="12" w:space="0" w:color="auto"/>
            </w:tcBorders>
            <w:shd w:val="clear" w:color="auto" w:fill="948A54"/>
            <w:vAlign w:val="center"/>
          </w:tcPr>
          <w:p w14:paraId="3792371C"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PS11</w:t>
            </w:r>
          </w:p>
        </w:tc>
        <w:tc>
          <w:tcPr>
            <w:tcW w:w="3402" w:type="dxa"/>
            <w:vMerge w:val="restart"/>
            <w:tcBorders>
              <w:left w:val="single" w:sz="12" w:space="0" w:color="auto"/>
              <w:right w:val="single" w:sz="12" w:space="0" w:color="auto"/>
            </w:tcBorders>
            <w:shd w:val="clear" w:color="auto" w:fill="auto"/>
            <w:vAlign w:val="center"/>
          </w:tcPr>
          <w:p w14:paraId="7F58F6D3" w14:textId="77777777" w:rsidR="00C8247A" w:rsidRPr="00C8247A" w:rsidRDefault="00C8247A" w:rsidP="00C8247A">
            <w:pPr>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948A54"/>
                <w:lang w:eastAsia="pl-PL"/>
              </w:rPr>
              <w:t xml:space="preserve">Doskonalenie kompetencji kadr systemu Wspierania rodziny i pieczy zastępczej </w:t>
            </w:r>
          </w:p>
          <w:p w14:paraId="1301EBB3"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4BBBECFF"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037FCA9B" w14:textId="77777777" w:rsidR="00C8247A" w:rsidRPr="00C8247A" w:rsidRDefault="00C8247A" w:rsidP="00C8247A">
            <w:pPr>
              <w:rPr>
                <w:rFonts w:ascii="Arial" w:hAnsi="Arial" w:cs="Arial"/>
                <w:b/>
                <w:bCs/>
                <w:smallCaps/>
                <w:color w:val="FFFFFF"/>
                <w:sz w:val="24"/>
                <w:szCs w:val="24"/>
                <w:shd w:val="clear" w:color="auto" w:fill="948A54"/>
                <w:lang w:eastAsia="pl-PL"/>
              </w:rPr>
            </w:pPr>
          </w:p>
        </w:tc>
        <w:tc>
          <w:tcPr>
            <w:tcW w:w="5636" w:type="dxa"/>
            <w:vMerge w:val="restart"/>
            <w:tcBorders>
              <w:left w:val="single" w:sz="12" w:space="0" w:color="auto"/>
              <w:right w:val="single" w:sz="12" w:space="0" w:color="auto"/>
            </w:tcBorders>
            <w:shd w:val="clear" w:color="auto" w:fill="auto"/>
          </w:tcPr>
          <w:p w14:paraId="588C5939" w14:textId="77777777" w:rsidR="00C8247A" w:rsidRPr="00C8247A" w:rsidRDefault="00C8247A" w:rsidP="00C8247A">
            <w:pPr>
              <w:tabs>
                <w:tab w:val="left" w:pos="993"/>
              </w:tabs>
              <w:spacing w:before="120" w:line="240" w:lineRule="auto"/>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948A54"/>
                <w:lang w:eastAsia="pl-PL"/>
              </w:rPr>
              <w:t>ZAKRES PRZEDMIOTOWY PROJEKTU</w:t>
            </w:r>
          </w:p>
          <w:p w14:paraId="1B47D366" w14:textId="77777777" w:rsidR="00C8247A" w:rsidRPr="00C8247A" w:rsidRDefault="00C8247A" w:rsidP="00C8247A">
            <w:pPr>
              <w:rPr>
                <w:rFonts w:ascii="Arial" w:hAnsi="Arial" w:cs="Arial"/>
                <w:i/>
                <w:color w:val="000000" w:themeColor="text1"/>
                <w:sz w:val="24"/>
                <w:szCs w:val="24"/>
              </w:rPr>
            </w:pPr>
            <w:r w:rsidRPr="00C8247A">
              <w:rPr>
                <w:rFonts w:ascii="Arial" w:hAnsi="Arial" w:cs="Arial"/>
                <w:i/>
                <w:color w:val="000000" w:themeColor="text1"/>
                <w:sz w:val="24"/>
                <w:szCs w:val="24"/>
              </w:rPr>
              <w:t xml:space="preserve">Szkolenie kadr systemu wsparcia rodziny i pieczy zastępczej. Grupę docelową stanowią przedstawiciele JST, jednostek organizacyjnych JST oraz jednostek wykonujących zadania wynikające z ustawy o wspieraniu rodziny </w:t>
            </w:r>
            <w:r w:rsidRPr="00C8247A">
              <w:rPr>
                <w:rFonts w:ascii="Arial" w:hAnsi="Arial" w:cs="Arial"/>
                <w:i/>
                <w:color w:val="000000" w:themeColor="text1"/>
                <w:sz w:val="24"/>
                <w:szCs w:val="24"/>
              </w:rPr>
              <w:br/>
              <w:t xml:space="preserve">i systemie pieczy zastępczej z dnia 9.06.2011 r. </w:t>
            </w:r>
          </w:p>
          <w:p w14:paraId="2D85B4EA" w14:textId="77777777" w:rsidR="00C8247A" w:rsidRPr="00C8247A" w:rsidRDefault="00C8247A" w:rsidP="00C8247A">
            <w:pPr>
              <w:tabs>
                <w:tab w:val="left" w:pos="993"/>
              </w:tabs>
              <w:spacing w:before="120" w:line="240" w:lineRule="auto"/>
              <w:rPr>
                <w:rFonts w:ascii="Arial" w:hAnsi="Arial" w:cs="Arial"/>
                <w:b/>
                <w:bCs/>
                <w:smallCaps/>
                <w:color w:val="FFFFFF"/>
                <w:sz w:val="24"/>
                <w:szCs w:val="24"/>
                <w:shd w:val="clear" w:color="auto" w:fill="948A54"/>
                <w:lang w:eastAsia="pl-PL"/>
              </w:rPr>
            </w:pPr>
          </w:p>
        </w:tc>
      </w:tr>
      <w:tr w:rsidR="00C8247A" w:rsidRPr="00C8247A" w14:paraId="5F8F4618" w14:textId="77777777" w:rsidTr="00C07B4A">
        <w:trPr>
          <w:trHeight w:val="1757"/>
        </w:trPr>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57C5514A" w14:textId="77777777" w:rsidR="00C8247A" w:rsidRPr="00C8247A" w:rsidRDefault="00C8247A" w:rsidP="00C8247A">
            <w:pPr>
              <w:spacing w:after="0" w:line="240" w:lineRule="auto"/>
              <w:jc w:val="center"/>
              <w:rPr>
                <w:rFonts w:ascii="Arial" w:hAnsi="Arial" w:cs="Arial"/>
                <w:b/>
                <w:noProof/>
                <w:sz w:val="20"/>
                <w:lang w:eastAsia="pl-PL"/>
              </w:rPr>
            </w:pPr>
          </w:p>
        </w:tc>
        <w:tc>
          <w:tcPr>
            <w:tcW w:w="3402" w:type="dxa"/>
            <w:vMerge/>
            <w:tcBorders>
              <w:left w:val="single" w:sz="12" w:space="0" w:color="auto"/>
              <w:right w:val="single" w:sz="12" w:space="0" w:color="auto"/>
            </w:tcBorders>
            <w:shd w:val="clear" w:color="auto" w:fill="auto"/>
            <w:vAlign w:val="center"/>
          </w:tcPr>
          <w:p w14:paraId="47CC5C5F" w14:textId="77777777" w:rsidR="00C8247A" w:rsidRPr="00C8247A" w:rsidRDefault="00C8247A" w:rsidP="00C8247A">
            <w:pPr>
              <w:rPr>
                <w:rFonts w:ascii="Arial" w:hAnsi="Arial" w:cs="Arial"/>
                <w:b/>
                <w:bCs/>
                <w:smallCaps/>
                <w:color w:val="FFFFFF"/>
                <w:szCs w:val="21"/>
                <w:shd w:val="clear" w:color="auto" w:fill="948A54"/>
                <w:lang w:eastAsia="pl-PL"/>
              </w:rPr>
            </w:pPr>
          </w:p>
        </w:tc>
        <w:tc>
          <w:tcPr>
            <w:tcW w:w="5636" w:type="dxa"/>
            <w:vMerge/>
            <w:tcBorders>
              <w:left w:val="single" w:sz="12" w:space="0" w:color="auto"/>
              <w:right w:val="single" w:sz="12" w:space="0" w:color="auto"/>
            </w:tcBorders>
            <w:shd w:val="clear" w:color="auto" w:fill="auto"/>
          </w:tcPr>
          <w:p w14:paraId="06009636" w14:textId="77777777" w:rsidR="00C8247A" w:rsidRPr="00C8247A" w:rsidRDefault="00C8247A" w:rsidP="00C8247A">
            <w:pPr>
              <w:tabs>
                <w:tab w:val="left" w:pos="993"/>
              </w:tabs>
              <w:spacing w:before="120" w:line="240" w:lineRule="auto"/>
              <w:rPr>
                <w:rFonts w:ascii="Arial" w:hAnsi="Arial" w:cs="Arial"/>
                <w:b/>
                <w:bCs/>
                <w:smallCaps/>
                <w:color w:val="FFFFFF"/>
                <w:sz w:val="18"/>
                <w:szCs w:val="21"/>
                <w:shd w:val="clear" w:color="auto" w:fill="948A54"/>
                <w:lang w:eastAsia="pl-PL"/>
              </w:rPr>
            </w:pPr>
          </w:p>
        </w:tc>
      </w:tr>
      <w:tr w:rsidR="00C8247A" w:rsidRPr="00C8247A" w14:paraId="23006A9D" w14:textId="77777777" w:rsidTr="00C07B4A">
        <w:trPr>
          <w:trHeight w:val="407"/>
        </w:trPr>
        <w:tc>
          <w:tcPr>
            <w:tcW w:w="1134" w:type="dxa"/>
            <w:tcBorders>
              <w:top w:val="single" w:sz="12" w:space="0" w:color="auto"/>
              <w:left w:val="single" w:sz="12" w:space="0" w:color="auto"/>
              <w:bottom w:val="single" w:sz="12" w:space="0" w:color="auto"/>
              <w:right w:val="single" w:sz="12" w:space="0" w:color="auto"/>
            </w:tcBorders>
            <w:shd w:val="clear" w:color="auto" w:fill="948A54" w:themeFill="background2" w:themeFillShade="80"/>
            <w:vAlign w:val="center"/>
          </w:tcPr>
          <w:p w14:paraId="1680F491"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PS12</w:t>
            </w:r>
          </w:p>
        </w:tc>
        <w:tc>
          <w:tcPr>
            <w:tcW w:w="3402" w:type="dxa"/>
            <w:vMerge w:val="restart"/>
            <w:tcBorders>
              <w:left w:val="single" w:sz="12" w:space="0" w:color="auto"/>
              <w:right w:val="single" w:sz="12" w:space="0" w:color="auto"/>
            </w:tcBorders>
            <w:shd w:val="clear" w:color="auto" w:fill="auto"/>
            <w:vAlign w:val="center"/>
          </w:tcPr>
          <w:p w14:paraId="6C331D17" w14:textId="77777777" w:rsidR="00C8247A" w:rsidRPr="00C8247A" w:rsidRDefault="00C8247A" w:rsidP="00C8247A">
            <w:pPr>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948A54"/>
                <w:lang w:eastAsia="pl-PL"/>
              </w:rPr>
              <w:t>Podniesienie kompetencji kadr OWES</w:t>
            </w:r>
          </w:p>
          <w:p w14:paraId="7FEFE0F4"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3095FC88"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0505CC0B"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4A718548"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0012F958"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72F464CE"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24CC29C0"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476A760E"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5A3FBF9E"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5AA6E3A4"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4F780336"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4A201964"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4C7AE4F3" w14:textId="77777777" w:rsidR="00C8247A" w:rsidRPr="00C8247A" w:rsidRDefault="00C8247A" w:rsidP="00C8247A">
            <w:pPr>
              <w:rPr>
                <w:rFonts w:ascii="Arial" w:hAnsi="Arial" w:cs="Arial"/>
                <w:b/>
                <w:bCs/>
                <w:smallCaps/>
                <w:color w:val="FFFFFF"/>
                <w:sz w:val="24"/>
                <w:szCs w:val="24"/>
                <w:shd w:val="clear" w:color="auto" w:fill="948A54"/>
                <w:lang w:eastAsia="pl-PL"/>
              </w:rPr>
            </w:pPr>
          </w:p>
        </w:tc>
        <w:tc>
          <w:tcPr>
            <w:tcW w:w="5636" w:type="dxa"/>
            <w:vMerge w:val="restart"/>
            <w:tcBorders>
              <w:left w:val="single" w:sz="12" w:space="0" w:color="auto"/>
              <w:right w:val="single" w:sz="12" w:space="0" w:color="auto"/>
            </w:tcBorders>
            <w:shd w:val="clear" w:color="auto" w:fill="auto"/>
          </w:tcPr>
          <w:p w14:paraId="21AE0D07" w14:textId="77777777" w:rsidR="00C8247A" w:rsidRPr="00C8247A" w:rsidRDefault="00C8247A" w:rsidP="00C8247A">
            <w:pPr>
              <w:tabs>
                <w:tab w:val="left" w:pos="993"/>
              </w:tabs>
              <w:spacing w:before="120" w:line="240" w:lineRule="auto"/>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948A54"/>
                <w:lang w:eastAsia="pl-PL"/>
              </w:rPr>
              <w:t>ZAKRES PRZEDMIOTOWY PROJEKTU</w:t>
            </w:r>
          </w:p>
          <w:p w14:paraId="2D369BB6" w14:textId="77777777" w:rsidR="00C8247A" w:rsidRPr="00C8247A" w:rsidRDefault="00C8247A" w:rsidP="00C8247A">
            <w:pPr>
              <w:tabs>
                <w:tab w:val="left" w:pos="993"/>
              </w:tabs>
              <w:spacing w:before="120"/>
              <w:rPr>
                <w:rFonts w:ascii="Arial" w:hAnsi="Arial" w:cs="Arial"/>
                <w:b/>
                <w:bCs/>
                <w:smallCaps/>
                <w:color w:val="FFFFFF"/>
                <w:sz w:val="24"/>
                <w:szCs w:val="24"/>
                <w:shd w:val="clear" w:color="auto" w:fill="948A54"/>
                <w:lang w:eastAsia="pl-PL"/>
              </w:rPr>
            </w:pPr>
            <w:r w:rsidRPr="00C8247A">
              <w:rPr>
                <w:rFonts w:ascii="Arial" w:hAnsi="Arial" w:cs="Arial"/>
                <w:i/>
                <w:color w:val="000000" w:themeColor="text1"/>
                <w:sz w:val="24"/>
                <w:szCs w:val="24"/>
              </w:rPr>
              <w:t>Podniesienie kompetencji 100 pracowników Ośrodków Wsparcia Ekonomii Społecznej (OWES) z obszaru województw małopolskiego, śląskiego i świętokrzyskiego w zakresie standardów usług OWES i przygotowania konsultantów ośrodków do wspierania podmiotów ekonomii społecznej.</w:t>
            </w:r>
          </w:p>
        </w:tc>
      </w:tr>
      <w:tr w:rsidR="00C8247A" w:rsidRPr="00C8247A" w14:paraId="3102AC51" w14:textId="77777777" w:rsidTr="00C07B4A">
        <w:trPr>
          <w:trHeight w:val="7487"/>
        </w:trPr>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6206C62D" w14:textId="77777777" w:rsidR="00C8247A" w:rsidRPr="00C8247A" w:rsidRDefault="00C8247A" w:rsidP="00C8247A">
            <w:pPr>
              <w:spacing w:after="0" w:line="240" w:lineRule="auto"/>
              <w:jc w:val="center"/>
              <w:rPr>
                <w:rFonts w:ascii="Arial" w:hAnsi="Arial" w:cs="Arial"/>
                <w:b/>
                <w:noProof/>
                <w:sz w:val="20"/>
                <w:lang w:eastAsia="pl-PL"/>
              </w:rPr>
            </w:pPr>
          </w:p>
        </w:tc>
        <w:tc>
          <w:tcPr>
            <w:tcW w:w="3402" w:type="dxa"/>
            <w:vMerge/>
            <w:tcBorders>
              <w:left w:val="single" w:sz="12" w:space="0" w:color="auto"/>
              <w:right w:val="single" w:sz="12" w:space="0" w:color="auto"/>
            </w:tcBorders>
            <w:shd w:val="clear" w:color="auto" w:fill="auto"/>
            <w:vAlign w:val="center"/>
          </w:tcPr>
          <w:p w14:paraId="38ED8E94" w14:textId="77777777" w:rsidR="00C8247A" w:rsidRPr="00C8247A" w:rsidRDefault="00C8247A" w:rsidP="00C8247A">
            <w:pPr>
              <w:rPr>
                <w:rFonts w:ascii="Arial" w:hAnsi="Arial" w:cs="Arial"/>
                <w:b/>
                <w:bCs/>
                <w:smallCaps/>
                <w:color w:val="FFFFFF"/>
                <w:szCs w:val="21"/>
                <w:shd w:val="clear" w:color="auto" w:fill="948A54"/>
                <w:lang w:eastAsia="pl-PL"/>
              </w:rPr>
            </w:pPr>
          </w:p>
        </w:tc>
        <w:tc>
          <w:tcPr>
            <w:tcW w:w="5636" w:type="dxa"/>
            <w:vMerge/>
            <w:tcBorders>
              <w:left w:val="single" w:sz="12" w:space="0" w:color="auto"/>
              <w:right w:val="single" w:sz="12" w:space="0" w:color="auto"/>
            </w:tcBorders>
            <w:shd w:val="clear" w:color="auto" w:fill="auto"/>
          </w:tcPr>
          <w:p w14:paraId="0C83A2A1" w14:textId="77777777" w:rsidR="00C8247A" w:rsidRPr="00C8247A" w:rsidRDefault="00C8247A" w:rsidP="00C8247A">
            <w:pPr>
              <w:tabs>
                <w:tab w:val="left" w:pos="993"/>
              </w:tabs>
              <w:spacing w:before="120" w:line="240" w:lineRule="auto"/>
              <w:rPr>
                <w:rFonts w:ascii="Arial" w:hAnsi="Arial" w:cs="Arial"/>
                <w:b/>
                <w:bCs/>
                <w:smallCaps/>
                <w:color w:val="FFFFFF"/>
                <w:sz w:val="18"/>
                <w:szCs w:val="21"/>
                <w:shd w:val="clear" w:color="auto" w:fill="948A54"/>
                <w:lang w:eastAsia="pl-PL"/>
              </w:rPr>
            </w:pPr>
          </w:p>
        </w:tc>
      </w:tr>
      <w:tr w:rsidR="00C8247A" w:rsidRPr="00C8247A" w14:paraId="78924485" w14:textId="77777777" w:rsidTr="00C07B4A">
        <w:trPr>
          <w:trHeight w:val="395"/>
        </w:trPr>
        <w:tc>
          <w:tcPr>
            <w:tcW w:w="1134" w:type="dxa"/>
            <w:tcBorders>
              <w:top w:val="single" w:sz="12" w:space="0" w:color="auto"/>
              <w:left w:val="single" w:sz="12" w:space="0" w:color="auto"/>
              <w:bottom w:val="single" w:sz="12" w:space="0" w:color="auto"/>
              <w:right w:val="single" w:sz="12" w:space="0" w:color="auto"/>
            </w:tcBorders>
            <w:shd w:val="clear" w:color="auto" w:fill="948A54" w:themeFill="background2" w:themeFillShade="80"/>
            <w:vAlign w:val="center"/>
          </w:tcPr>
          <w:p w14:paraId="4E99713F"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PS13</w:t>
            </w:r>
          </w:p>
        </w:tc>
        <w:tc>
          <w:tcPr>
            <w:tcW w:w="3402" w:type="dxa"/>
            <w:vMerge w:val="restart"/>
            <w:tcBorders>
              <w:left w:val="single" w:sz="12" w:space="0" w:color="auto"/>
              <w:right w:val="single" w:sz="12" w:space="0" w:color="auto"/>
            </w:tcBorders>
            <w:shd w:val="clear" w:color="auto" w:fill="auto"/>
            <w:vAlign w:val="center"/>
          </w:tcPr>
          <w:p w14:paraId="6F9A6536" w14:textId="77777777" w:rsidR="00C8247A" w:rsidRPr="00C8247A" w:rsidRDefault="00C8247A" w:rsidP="00C8247A">
            <w:pPr>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948A54"/>
                <w:lang w:eastAsia="pl-PL"/>
              </w:rPr>
              <w:t xml:space="preserve">Inkubator włączenia społecznego </w:t>
            </w:r>
          </w:p>
          <w:p w14:paraId="1129B4F7"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08103463"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70B66678"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208605C1"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50976FD7" w14:textId="77777777" w:rsidR="00C8247A" w:rsidRPr="00C8247A" w:rsidRDefault="00C8247A" w:rsidP="00C8247A">
            <w:pPr>
              <w:rPr>
                <w:rFonts w:ascii="Arial" w:hAnsi="Arial" w:cs="Arial"/>
                <w:b/>
                <w:bCs/>
                <w:smallCaps/>
                <w:color w:val="FFFFFF"/>
                <w:sz w:val="24"/>
                <w:szCs w:val="24"/>
                <w:shd w:val="clear" w:color="auto" w:fill="948A54"/>
                <w:lang w:eastAsia="pl-PL"/>
              </w:rPr>
            </w:pPr>
          </w:p>
        </w:tc>
        <w:tc>
          <w:tcPr>
            <w:tcW w:w="5636" w:type="dxa"/>
            <w:vMerge w:val="restart"/>
            <w:tcBorders>
              <w:left w:val="single" w:sz="12" w:space="0" w:color="auto"/>
              <w:right w:val="single" w:sz="12" w:space="0" w:color="auto"/>
            </w:tcBorders>
            <w:shd w:val="clear" w:color="auto" w:fill="auto"/>
          </w:tcPr>
          <w:p w14:paraId="5CAA63D2" w14:textId="77777777" w:rsidR="00C8247A" w:rsidRPr="00C8247A" w:rsidRDefault="00C8247A" w:rsidP="00C8247A">
            <w:pPr>
              <w:tabs>
                <w:tab w:val="left" w:pos="993"/>
              </w:tabs>
              <w:spacing w:before="120" w:line="240" w:lineRule="auto"/>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948A54"/>
                <w:lang w:eastAsia="pl-PL"/>
              </w:rPr>
              <w:t>ZAKRES PRZEDMIOTOWY PROJEKTU</w:t>
            </w:r>
          </w:p>
          <w:p w14:paraId="0FC44B87" w14:textId="77777777" w:rsidR="00C8247A" w:rsidRPr="00C8247A" w:rsidRDefault="00C8247A" w:rsidP="00C8247A">
            <w:pPr>
              <w:tabs>
                <w:tab w:val="left" w:pos="993"/>
              </w:tabs>
              <w:spacing w:before="120"/>
              <w:rPr>
                <w:rFonts w:ascii="Arial" w:hAnsi="Arial" w:cs="Arial"/>
                <w:b/>
                <w:bCs/>
                <w:smallCaps/>
                <w:color w:val="FFFFFF"/>
                <w:sz w:val="18"/>
                <w:szCs w:val="21"/>
                <w:shd w:val="clear" w:color="auto" w:fill="948A54"/>
                <w:lang w:eastAsia="pl-PL"/>
              </w:rPr>
            </w:pPr>
            <w:r w:rsidRPr="00C8247A">
              <w:rPr>
                <w:rFonts w:ascii="Arial" w:hAnsi="Arial" w:cs="Arial"/>
                <w:i/>
                <w:color w:val="000000" w:themeColor="text1"/>
                <w:sz w:val="24"/>
                <w:szCs w:val="24"/>
              </w:rPr>
              <w:t xml:space="preserve">Zwiększenie wykorzystania innowacji społecznych w rozwiązywaniu problemów w obszarze włączenia społecznego poprzez upowszechnienie 6 innowacji społecznych spośród 60 przetestowanych w skali mikro, które zwiększą skuteczność rozwiązywania problemów </w:t>
            </w:r>
            <w:r w:rsidRPr="00C8247A">
              <w:rPr>
                <w:rFonts w:ascii="Arial" w:hAnsi="Arial" w:cs="Arial"/>
                <w:i/>
                <w:color w:val="000000" w:themeColor="text1"/>
                <w:sz w:val="24"/>
                <w:szCs w:val="24"/>
              </w:rPr>
              <w:br/>
              <w:t xml:space="preserve">w obszarze włączenia społecznego w ciągu 36 miesięcy. </w:t>
            </w:r>
          </w:p>
        </w:tc>
      </w:tr>
      <w:tr w:rsidR="00C8247A" w:rsidRPr="00C8247A" w14:paraId="2C44AB74" w14:textId="77777777" w:rsidTr="00C07B4A">
        <w:trPr>
          <w:trHeight w:val="3622"/>
        </w:trPr>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1E5B914A" w14:textId="77777777" w:rsidR="00C8247A" w:rsidRPr="00C8247A" w:rsidRDefault="00C8247A" w:rsidP="00C8247A">
            <w:pPr>
              <w:spacing w:after="0" w:line="240" w:lineRule="auto"/>
              <w:jc w:val="center"/>
              <w:rPr>
                <w:rFonts w:ascii="Arial" w:hAnsi="Arial" w:cs="Arial"/>
                <w:b/>
                <w:noProof/>
                <w:sz w:val="20"/>
                <w:lang w:eastAsia="pl-PL"/>
              </w:rPr>
            </w:pPr>
          </w:p>
        </w:tc>
        <w:tc>
          <w:tcPr>
            <w:tcW w:w="3402" w:type="dxa"/>
            <w:vMerge/>
            <w:tcBorders>
              <w:left w:val="single" w:sz="12" w:space="0" w:color="auto"/>
              <w:right w:val="single" w:sz="12" w:space="0" w:color="auto"/>
            </w:tcBorders>
            <w:shd w:val="clear" w:color="auto" w:fill="auto"/>
            <w:vAlign w:val="center"/>
          </w:tcPr>
          <w:p w14:paraId="39E177CF" w14:textId="77777777" w:rsidR="00C8247A" w:rsidRPr="00C8247A" w:rsidRDefault="00C8247A" w:rsidP="00C8247A">
            <w:pPr>
              <w:rPr>
                <w:rFonts w:ascii="Arial" w:hAnsi="Arial" w:cs="Arial"/>
                <w:b/>
                <w:bCs/>
                <w:smallCaps/>
                <w:color w:val="FFFFFF"/>
                <w:szCs w:val="21"/>
                <w:shd w:val="clear" w:color="auto" w:fill="948A54"/>
                <w:lang w:eastAsia="pl-PL"/>
              </w:rPr>
            </w:pPr>
          </w:p>
        </w:tc>
        <w:tc>
          <w:tcPr>
            <w:tcW w:w="5636" w:type="dxa"/>
            <w:vMerge/>
            <w:tcBorders>
              <w:left w:val="single" w:sz="12" w:space="0" w:color="auto"/>
              <w:right w:val="single" w:sz="12" w:space="0" w:color="auto"/>
            </w:tcBorders>
            <w:shd w:val="clear" w:color="auto" w:fill="auto"/>
          </w:tcPr>
          <w:p w14:paraId="19BE1552" w14:textId="77777777" w:rsidR="00C8247A" w:rsidRPr="00C8247A" w:rsidRDefault="00C8247A" w:rsidP="00C8247A">
            <w:pPr>
              <w:tabs>
                <w:tab w:val="left" w:pos="993"/>
              </w:tabs>
              <w:spacing w:before="120" w:line="240" w:lineRule="auto"/>
              <w:rPr>
                <w:rFonts w:ascii="Arial" w:hAnsi="Arial" w:cs="Arial"/>
                <w:b/>
                <w:bCs/>
                <w:smallCaps/>
                <w:color w:val="FFFFFF"/>
                <w:sz w:val="18"/>
                <w:szCs w:val="21"/>
                <w:shd w:val="clear" w:color="auto" w:fill="948A54"/>
                <w:lang w:eastAsia="pl-PL"/>
              </w:rPr>
            </w:pPr>
          </w:p>
        </w:tc>
      </w:tr>
      <w:tr w:rsidR="00C8247A" w:rsidRPr="00C8247A" w14:paraId="481317D1" w14:textId="77777777" w:rsidTr="00C07B4A">
        <w:trPr>
          <w:trHeight w:val="423"/>
        </w:trPr>
        <w:tc>
          <w:tcPr>
            <w:tcW w:w="1134" w:type="dxa"/>
            <w:tcBorders>
              <w:top w:val="single" w:sz="12" w:space="0" w:color="auto"/>
              <w:left w:val="single" w:sz="12" w:space="0" w:color="auto"/>
              <w:bottom w:val="single" w:sz="12" w:space="0" w:color="auto"/>
              <w:right w:val="single" w:sz="12" w:space="0" w:color="auto"/>
            </w:tcBorders>
            <w:shd w:val="clear" w:color="auto" w:fill="948A54" w:themeFill="background2" w:themeFillShade="80"/>
            <w:vAlign w:val="center"/>
          </w:tcPr>
          <w:p w14:paraId="6172519D"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PS14</w:t>
            </w:r>
          </w:p>
        </w:tc>
        <w:tc>
          <w:tcPr>
            <w:tcW w:w="3402" w:type="dxa"/>
            <w:vMerge w:val="restart"/>
            <w:tcBorders>
              <w:left w:val="single" w:sz="12" w:space="0" w:color="auto"/>
              <w:right w:val="single" w:sz="12" w:space="0" w:color="auto"/>
            </w:tcBorders>
            <w:shd w:val="clear" w:color="auto" w:fill="auto"/>
            <w:vAlign w:val="center"/>
          </w:tcPr>
          <w:p w14:paraId="79B1D105" w14:textId="77777777" w:rsidR="00C8247A" w:rsidRPr="00C8247A" w:rsidRDefault="00C8247A" w:rsidP="00C8247A">
            <w:pPr>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948A54"/>
                <w:lang w:eastAsia="pl-PL"/>
              </w:rPr>
              <w:t>Małopolska Tarcza Antykryzysowa - Pakiet Społeczny. Bezpieczny Dom</w:t>
            </w:r>
          </w:p>
          <w:p w14:paraId="35AC969E"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391AF128"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59A2697D"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46B5D812"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492F0773"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2C3DA99C"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54A08F8D"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2EAFF1CF"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2EDC6705"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5868F5F8"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4DB10C0D"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1C282A36"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4BE82B24"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24CBCF88"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39E56AE0"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3141DE61" w14:textId="77777777" w:rsidR="00C8247A" w:rsidRPr="00C8247A" w:rsidRDefault="00C8247A" w:rsidP="00C8247A">
            <w:pPr>
              <w:rPr>
                <w:rFonts w:ascii="Arial" w:hAnsi="Arial" w:cs="Arial"/>
                <w:b/>
                <w:bCs/>
                <w:smallCaps/>
                <w:color w:val="FFFFFF"/>
                <w:sz w:val="24"/>
                <w:szCs w:val="24"/>
                <w:shd w:val="clear" w:color="auto" w:fill="948A54"/>
                <w:lang w:eastAsia="pl-PL"/>
              </w:rPr>
            </w:pPr>
          </w:p>
        </w:tc>
        <w:tc>
          <w:tcPr>
            <w:tcW w:w="5636" w:type="dxa"/>
            <w:vMerge w:val="restart"/>
            <w:tcBorders>
              <w:left w:val="single" w:sz="12" w:space="0" w:color="auto"/>
              <w:right w:val="single" w:sz="12" w:space="0" w:color="auto"/>
            </w:tcBorders>
            <w:shd w:val="clear" w:color="auto" w:fill="auto"/>
          </w:tcPr>
          <w:p w14:paraId="46FD0242" w14:textId="77777777" w:rsidR="00C8247A" w:rsidRPr="00C8247A" w:rsidRDefault="00C8247A" w:rsidP="00C8247A">
            <w:pPr>
              <w:tabs>
                <w:tab w:val="left" w:pos="993"/>
              </w:tabs>
              <w:spacing w:before="120" w:line="240" w:lineRule="auto"/>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948A54"/>
                <w:lang w:eastAsia="pl-PL"/>
              </w:rPr>
              <w:t>ZAKRES PRZEDMIOTOWY PROJEKTU</w:t>
            </w:r>
          </w:p>
          <w:p w14:paraId="734C81B4" w14:textId="77777777" w:rsidR="00C8247A" w:rsidRPr="00C8247A" w:rsidRDefault="00C8247A" w:rsidP="00C8247A">
            <w:pPr>
              <w:autoSpaceDE w:val="0"/>
              <w:autoSpaceDN w:val="0"/>
              <w:adjustRightInd w:val="0"/>
              <w:spacing w:after="0"/>
              <w:rPr>
                <w:rFonts w:ascii="Arial" w:eastAsia="Calibri" w:hAnsi="Arial" w:cs="Arial"/>
                <w:i/>
                <w:sz w:val="24"/>
                <w:szCs w:val="24"/>
                <w:lang w:eastAsia="pl-PL"/>
              </w:rPr>
            </w:pPr>
            <w:r w:rsidRPr="00C8247A">
              <w:rPr>
                <w:rFonts w:ascii="Arial" w:eastAsia="Calibri" w:hAnsi="Arial" w:cs="Arial"/>
                <w:i/>
                <w:sz w:val="24"/>
                <w:szCs w:val="24"/>
                <w:lang w:eastAsia="pl-PL"/>
              </w:rPr>
              <w:t>Wypłata  grantów przeznaczonych na:</w:t>
            </w:r>
          </w:p>
          <w:p w14:paraId="5918CD87" w14:textId="77777777" w:rsidR="00C8247A" w:rsidRPr="00C8247A" w:rsidRDefault="00C8247A" w:rsidP="00C8247A">
            <w:pPr>
              <w:autoSpaceDE w:val="0"/>
              <w:autoSpaceDN w:val="0"/>
              <w:adjustRightInd w:val="0"/>
              <w:spacing w:after="0"/>
              <w:ind w:right="51"/>
              <w:rPr>
                <w:rFonts w:ascii="Arial" w:eastAsia="Calibri" w:hAnsi="Arial" w:cs="Arial"/>
                <w:i/>
                <w:sz w:val="24"/>
                <w:szCs w:val="24"/>
                <w:lang w:eastAsia="pl-PL"/>
              </w:rPr>
            </w:pPr>
            <w:r w:rsidRPr="00C8247A">
              <w:rPr>
                <w:rFonts w:ascii="Arial" w:eastAsia="Calibri" w:hAnsi="Arial" w:cs="Arial"/>
                <w:i/>
                <w:sz w:val="24"/>
                <w:szCs w:val="24"/>
                <w:lang w:eastAsia="pl-PL"/>
              </w:rPr>
              <w:t>- doposażenie stanowisk pracy personelu placówek całodobowej opieki oraz ich</w:t>
            </w:r>
            <w:r w:rsidRPr="00C8247A">
              <w:rPr>
                <w:rFonts w:ascii="Arial" w:eastAsia="Calibri" w:hAnsi="Arial" w:cs="Arial"/>
                <w:sz w:val="24"/>
                <w:szCs w:val="24"/>
                <w:lang w:eastAsia="pl-PL"/>
              </w:rPr>
              <w:t xml:space="preserve"> </w:t>
            </w:r>
            <w:r w:rsidRPr="00C8247A">
              <w:rPr>
                <w:rFonts w:ascii="Arial" w:eastAsia="Calibri" w:hAnsi="Arial" w:cs="Arial"/>
                <w:i/>
                <w:sz w:val="24"/>
                <w:szCs w:val="24"/>
                <w:lang w:eastAsia="pl-PL"/>
              </w:rPr>
              <w:t>mieszkańców i pacjentów w środki ochrony indywidualnej;</w:t>
            </w:r>
          </w:p>
          <w:p w14:paraId="279186B1" w14:textId="77777777" w:rsidR="00C8247A" w:rsidRPr="00C8247A" w:rsidRDefault="00C8247A" w:rsidP="00C8247A">
            <w:pPr>
              <w:autoSpaceDE w:val="0"/>
              <w:autoSpaceDN w:val="0"/>
              <w:adjustRightInd w:val="0"/>
              <w:spacing w:after="0"/>
              <w:ind w:right="51"/>
              <w:rPr>
                <w:rFonts w:ascii="Arial" w:eastAsia="Calibri" w:hAnsi="Arial" w:cs="Arial"/>
                <w:i/>
                <w:sz w:val="24"/>
                <w:szCs w:val="24"/>
                <w:lang w:eastAsia="pl-PL"/>
              </w:rPr>
            </w:pPr>
            <w:r w:rsidRPr="00C8247A">
              <w:rPr>
                <w:rFonts w:ascii="Arial" w:eastAsia="Calibri" w:hAnsi="Arial" w:cs="Arial"/>
                <w:i/>
                <w:sz w:val="24"/>
                <w:szCs w:val="24"/>
                <w:lang w:eastAsia="pl-PL"/>
              </w:rPr>
              <w:t>- doposażenie placówek całodobowej opieki w sprzęt i wyposażenie niezbędne do walki z epidemią i jej skutkami;</w:t>
            </w:r>
          </w:p>
          <w:p w14:paraId="14E8F531" w14:textId="77777777" w:rsidR="00C8247A" w:rsidRPr="00C8247A" w:rsidRDefault="00C8247A" w:rsidP="00C8247A">
            <w:pPr>
              <w:autoSpaceDE w:val="0"/>
              <w:autoSpaceDN w:val="0"/>
              <w:adjustRightInd w:val="0"/>
              <w:spacing w:after="0"/>
              <w:ind w:right="51"/>
              <w:rPr>
                <w:rFonts w:ascii="Arial" w:hAnsi="Arial" w:cs="Arial"/>
                <w:b/>
                <w:bCs/>
                <w:smallCaps/>
                <w:color w:val="FFFFFF"/>
                <w:sz w:val="18"/>
                <w:szCs w:val="21"/>
                <w:shd w:val="clear" w:color="auto" w:fill="948A54"/>
                <w:lang w:eastAsia="pl-PL"/>
              </w:rPr>
            </w:pPr>
            <w:r w:rsidRPr="00C8247A">
              <w:rPr>
                <w:rFonts w:ascii="Arial" w:eastAsia="Calibri" w:hAnsi="Arial" w:cs="Arial"/>
                <w:i/>
                <w:sz w:val="24"/>
                <w:szCs w:val="24"/>
                <w:lang w:eastAsia="pl-PL"/>
              </w:rPr>
              <w:t>- zapewnienie mieszkańcom, pacjentom lub personelowi placówek opieki całodobowej miejsc noclegu, izolacji lub odbywania kwarantanny.</w:t>
            </w:r>
          </w:p>
        </w:tc>
      </w:tr>
      <w:tr w:rsidR="00C8247A" w:rsidRPr="00C8247A" w14:paraId="72F3747C" w14:textId="77777777" w:rsidTr="00C07B4A">
        <w:trPr>
          <w:trHeight w:val="7700"/>
        </w:trPr>
        <w:tc>
          <w:tcPr>
            <w:tcW w:w="113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F857D8D" w14:textId="77777777" w:rsidR="00C8247A" w:rsidRPr="00C8247A" w:rsidRDefault="00C8247A" w:rsidP="00C8247A">
            <w:pPr>
              <w:spacing w:after="0" w:line="240" w:lineRule="auto"/>
              <w:jc w:val="center"/>
              <w:rPr>
                <w:rFonts w:ascii="Arial" w:hAnsi="Arial" w:cs="Arial"/>
                <w:b/>
                <w:noProof/>
                <w:color w:val="FFFFFF" w:themeColor="background1"/>
                <w:sz w:val="24"/>
                <w:szCs w:val="24"/>
                <w:lang w:eastAsia="pl-PL"/>
              </w:rPr>
            </w:pPr>
          </w:p>
        </w:tc>
        <w:tc>
          <w:tcPr>
            <w:tcW w:w="3402" w:type="dxa"/>
            <w:vMerge/>
            <w:tcBorders>
              <w:left w:val="single" w:sz="12" w:space="0" w:color="auto"/>
              <w:right w:val="single" w:sz="12" w:space="0" w:color="auto"/>
            </w:tcBorders>
            <w:shd w:val="clear" w:color="auto" w:fill="auto"/>
            <w:vAlign w:val="center"/>
          </w:tcPr>
          <w:p w14:paraId="5F2E4EC8" w14:textId="77777777" w:rsidR="00C8247A" w:rsidRPr="00C8247A" w:rsidRDefault="00C8247A" w:rsidP="00C8247A">
            <w:pPr>
              <w:rPr>
                <w:rFonts w:ascii="Arial" w:hAnsi="Arial" w:cs="Arial"/>
                <w:b/>
                <w:bCs/>
                <w:smallCaps/>
                <w:color w:val="FFFFFF"/>
                <w:sz w:val="24"/>
                <w:szCs w:val="24"/>
                <w:shd w:val="clear" w:color="auto" w:fill="948A54"/>
                <w:lang w:eastAsia="pl-PL"/>
              </w:rPr>
            </w:pPr>
          </w:p>
        </w:tc>
        <w:tc>
          <w:tcPr>
            <w:tcW w:w="5636" w:type="dxa"/>
            <w:vMerge/>
            <w:tcBorders>
              <w:left w:val="single" w:sz="12" w:space="0" w:color="auto"/>
              <w:right w:val="single" w:sz="12" w:space="0" w:color="auto"/>
            </w:tcBorders>
            <w:shd w:val="clear" w:color="auto" w:fill="auto"/>
          </w:tcPr>
          <w:p w14:paraId="0E913037" w14:textId="77777777" w:rsidR="00C8247A" w:rsidRPr="00C8247A" w:rsidRDefault="00C8247A" w:rsidP="00C8247A">
            <w:pPr>
              <w:tabs>
                <w:tab w:val="left" w:pos="993"/>
              </w:tabs>
              <w:spacing w:before="120" w:line="240" w:lineRule="auto"/>
              <w:rPr>
                <w:rFonts w:ascii="Arial" w:hAnsi="Arial" w:cs="Arial"/>
                <w:b/>
                <w:bCs/>
                <w:smallCaps/>
                <w:color w:val="FFFFFF"/>
                <w:sz w:val="18"/>
                <w:szCs w:val="21"/>
                <w:shd w:val="clear" w:color="auto" w:fill="948A54"/>
                <w:lang w:eastAsia="pl-PL"/>
              </w:rPr>
            </w:pPr>
          </w:p>
        </w:tc>
      </w:tr>
      <w:tr w:rsidR="00C8247A" w:rsidRPr="00C8247A" w14:paraId="302FE245" w14:textId="77777777" w:rsidTr="00C07B4A">
        <w:trPr>
          <w:trHeight w:val="536"/>
        </w:trPr>
        <w:tc>
          <w:tcPr>
            <w:tcW w:w="1134" w:type="dxa"/>
            <w:tcBorders>
              <w:top w:val="single" w:sz="12" w:space="0" w:color="auto"/>
              <w:left w:val="single" w:sz="12" w:space="0" w:color="auto"/>
              <w:bottom w:val="single" w:sz="12" w:space="0" w:color="auto"/>
              <w:right w:val="single" w:sz="12" w:space="0" w:color="auto"/>
            </w:tcBorders>
            <w:shd w:val="clear" w:color="auto" w:fill="948A54" w:themeFill="background2" w:themeFillShade="80"/>
            <w:vAlign w:val="center"/>
          </w:tcPr>
          <w:p w14:paraId="00C8B655" w14:textId="77777777" w:rsidR="00C8247A" w:rsidRPr="00C8247A" w:rsidRDefault="00C8247A" w:rsidP="00C8247A">
            <w:pPr>
              <w:spacing w:after="0" w:line="240" w:lineRule="auto"/>
              <w:jc w:val="center"/>
              <w:rPr>
                <w:rFonts w:ascii="Arial" w:hAnsi="Arial" w:cs="Arial"/>
                <w:b/>
                <w:noProof/>
                <w:color w:val="FFFFFF" w:themeColor="background1"/>
                <w:sz w:val="24"/>
                <w:szCs w:val="24"/>
                <w:lang w:eastAsia="pl-PL"/>
              </w:rPr>
            </w:pPr>
            <w:r w:rsidRPr="00C8247A">
              <w:rPr>
                <w:rFonts w:ascii="Arial" w:hAnsi="Arial" w:cs="Arial"/>
                <w:b/>
                <w:noProof/>
                <w:color w:val="FFFFFF" w:themeColor="background1"/>
                <w:sz w:val="24"/>
                <w:szCs w:val="24"/>
                <w:lang w:eastAsia="pl-PL"/>
              </w:rPr>
              <w:t>PS15</w:t>
            </w:r>
          </w:p>
        </w:tc>
        <w:tc>
          <w:tcPr>
            <w:tcW w:w="3402" w:type="dxa"/>
            <w:vMerge w:val="restart"/>
            <w:tcBorders>
              <w:left w:val="single" w:sz="12" w:space="0" w:color="auto"/>
              <w:right w:val="single" w:sz="12" w:space="0" w:color="auto"/>
            </w:tcBorders>
            <w:shd w:val="clear" w:color="auto" w:fill="auto"/>
            <w:vAlign w:val="center"/>
          </w:tcPr>
          <w:p w14:paraId="2F0782F8" w14:textId="77777777" w:rsidR="00C8247A" w:rsidRPr="00C8247A" w:rsidRDefault="00C8247A" w:rsidP="00C8247A">
            <w:pPr>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948A54"/>
                <w:lang w:eastAsia="pl-PL"/>
              </w:rPr>
              <w:t>Bezpieczny dom - wsparcie dla kadry małopolskich domów pomocy społecznej w związku z zagrożeniem COVID-19</w:t>
            </w:r>
          </w:p>
          <w:p w14:paraId="4E381E63"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59F2AD71"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4DF4B8BE"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4060320E"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456D258B"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074612E7"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264FCD62"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5E86FB8C" w14:textId="77777777" w:rsidR="00C8247A" w:rsidRPr="00C8247A" w:rsidRDefault="00C8247A" w:rsidP="00C8247A">
            <w:pPr>
              <w:rPr>
                <w:rFonts w:ascii="Arial" w:hAnsi="Arial" w:cs="Arial"/>
                <w:b/>
                <w:bCs/>
                <w:smallCaps/>
                <w:color w:val="FFFFFF"/>
                <w:sz w:val="24"/>
                <w:szCs w:val="24"/>
                <w:shd w:val="clear" w:color="auto" w:fill="948A54"/>
                <w:lang w:eastAsia="pl-PL"/>
              </w:rPr>
            </w:pPr>
          </w:p>
          <w:p w14:paraId="7B6D069E" w14:textId="77777777" w:rsidR="00C8247A" w:rsidRPr="00C8247A" w:rsidRDefault="00C8247A" w:rsidP="00C8247A">
            <w:pPr>
              <w:rPr>
                <w:rFonts w:ascii="Arial" w:hAnsi="Arial" w:cs="Arial"/>
                <w:b/>
                <w:bCs/>
                <w:smallCaps/>
                <w:color w:val="FFFFFF"/>
                <w:sz w:val="24"/>
                <w:szCs w:val="24"/>
                <w:shd w:val="clear" w:color="auto" w:fill="948A54"/>
                <w:lang w:eastAsia="pl-PL"/>
              </w:rPr>
            </w:pPr>
          </w:p>
        </w:tc>
        <w:tc>
          <w:tcPr>
            <w:tcW w:w="5636" w:type="dxa"/>
            <w:vMerge w:val="restart"/>
            <w:tcBorders>
              <w:left w:val="single" w:sz="12" w:space="0" w:color="auto"/>
              <w:right w:val="single" w:sz="12" w:space="0" w:color="auto"/>
            </w:tcBorders>
            <w:shd w:val="clear" w:color="auto" w:fill="auto"/>
          </w:tcPr>
          <w:p w14:paraId="20A3D6A8" w14:textId="77777777" w:rsidR="00C8247A" w:rsidRPr="00C8247A" w:rsidRDefault="00C8247A" w:rsidP="00C8247A">
            <w:pPr>
              <w:tabs>
                <w:tab w:val="left" w:pos="993"/>
              </w:tabs>
              <w:spacing w:before="120" w:line="240" w:lineRule="auto"/>
              <w:rPr>
                <w:rFonts w:ascii="Arial" w:hAnsi="Arial" w:cs="Arial"/>
                <w:b/>
                <w:bCs/>
                <w:smallCaps/>
                <w:color w:val="FFFFFF"/>
                <w:sz w:val="24"/>
                <w:szCs w:val="24"/>
                <w:shd w:val="clear" w:color="auto" w:fill="948A54"/>
                <w:lang w:eastAsia="pl-PL"/>
              </w:rPr>
            </w:pPr>
            <w:r w:rsidRPr="00C8247A">
              <w:rPr>
                <w:rFonts w:ascii="Arial" w:hAnsi="Arial" w:cs="Arial"/>
                <w:b/>
                <w:bCs/>
                <w:smallCaps/>
                <w:color w:val="FFFFFF"/>
                <w:sz w:val="24"/>
                <w:szCs w:val="24"/>
                <w:shd w:val="clear" w:color="auto" w:fill="948A54"/>
                <w:lang w:eastAsia="pl-PL"/>
              </w:rPr>
              <w:t>ZAKRES PRZEDMIOTOWY PROJEKTU</w:t>
            </w:r>
          </w:p>
          <w:p w14:paraId="486EBD3A" w14:textId="77777777" w:rsidR="00C8247A" w:rsidRPr="00C8247A" w:rsidRDefault="00C8247A" w:rsidP="00C8247A">
            <w:pPr>
              <w:autoSpaceDE w:val="0"/>
              <w:autoSpaceDN w:val="0"/>
              <w:adjustRightInd w:val="0"/>
              <w:spacing w:after="0"/>
              <w:rPr>
                <w:rFonts w:ascii="Arial" w:eastAsia="Calibri" w:hAnsi="Arial" w:cs="Arial"/>
                <w:i/>
                <w:sz w:val="24"/>
                <w:szCs w:val="24"/>
              </w:rPr>
            </w:pPr>
            <w:r w:rsidRPr="00C8247A">
              <w:rPr>
                <w:rFonts w:ascii="Arial" w:eastAsia="Calibri" w:hAnsi="Arial" w:cs="Arial"/>
                <w:i/>
                <w:sz w:val="24"/>
                <w:szCs w:val="24"/>
              </w:rPr>
              <w:t>Wypłata  grantów przeznaczonych na:</w:t>
            </w:r>
          </w:p>
          <w:p w14:paraId="5B5E3DE0" w14:textId="77777777" w:rsidR="00C8247A" w:rsidRPr="00C8247A" w:rsidRDefault="00C8247A" w:rsidP="00C8247A">
            <w:pPr>
              <w:autoSpaceDE w:val="0"/>
              <w:autoSpaceDN w:val="0"/>
              <w:adjustRightInd w:val="0"/>
              <w:spacing w:after="0"/>
              <w:rPr>
                <w:rFonts w:ascii="Arial" w:eastAsia="Calibri" w:hAnsi="Arial" w:cs="Arial"/>
                <w:bCs/>
                <w:i/>
                <w:sz w:val="24"/>
                <w:szCs w:val="24"/>
              </w:rPr>
            </w:pPr>
            <w:r w:rsidRPr="00C8247A">
              <w:rPr>
                <w:rFonts w:ascii="Arial" w:eastAsia="Calibri" w:hAnsi="Arial" w:cs="Arial"/>
                <w:bCs/>
                <w:i/>
                <w:sz w:val="24"/>
                <w:szCs w:val="24"/>
              </w:rPr>
              <w:t xml:space="preserve">- dodatki do wynagrodzeń, premie, nagrody dla pracowników mających bezpośredni kontakt z mieszkańcami, świadczących usługi bytowe, opiekuńcze, edukacyjne i wspomagające (z wyłączeniem lekarzy, pielęgniarek oraz ratowników medycznych) przez okres do 3 miesięcy, </w:t>
            </w:r>
          </w:p>
          <w:p w14:paraId="4978921E" w14:textId="77777777" w:rsidR="00C8247A" w:rsidRPr="00C8247A" w:rsidRDefault="00C8247A" w:rsidP="00C8247A">
            <w:pPr>
              <w:autoSpaceDE w:val="0"/>
              <w:autoSpaceDN w:val="0"/>
              <w:adjustRightInd w:val="0"/>
              <w:spacing w:after="0"/>
              <w:rPr>
                <w:rFonts w:ascii="Arial" w:eastAsia="Calibri" w:hAnsi="Arial" w:cs="Arial"/>
                <w:i/>
                <w:sz w:val="24"/>
                <w:szCs w:val="24"/>
              </w:rPr>
            </w:pPr>
            <w:r w:rsidRPr="00C8247A">
              <w:rPr>
                <w:rFonts w:ascii="Arial" w:eastAsia="Calibri" w:hAnsi="Arial" w:cs="Arial"/>
                <w:bCs/>
                <w:i/>
                <w:sz w:val="24"/>
                <w:szCs w:val="24"/>
              </w:rPr>
              <w:t xml:space="preserve">- zatrudnienie dodatkowych pracowników świadczących usługi opiekuńcze, edukacyjne i wspomagające (z wyłączeniem lekarzy, pielęgniarek oraz ratowników medycznych) na okres do 3 miesięcy, </w:t>
            </w:r>
          </w:p>
          <w:p w14:paraId="318A5746" w14:textId="77777777" w:rsidR="00C8247A" w:rsidRPr="00C8247A" w:rsidRDefault="00C8247A" w:rsidP="00C8247A">
            <w:pPr>
              <w:autoSpaceDE w:val="0"/>
              <w:autoSpaceDN w:val="0"/>
              <w:adjustRightInd w:val="0"/>
              <w:spacing w:after="0"/>
              <w:rPr>
                <w:rFonts w:ascii="Arial" w:eastAsia="Calibri" w:hAnsi="Arial" w:cs="Arial"/>
                <w:i/>
                <w:sz w:val="24"/>
                <w:szCs w:val="24"/>
              </w:rPr>
            </w:pPr>
            <w:r w:rsidRPr="00C8247A">
              <w:rPr>
                <w:rFonts w:ascii="Arial" w:eastAsia="Calibri" w:hAnsi="Arial" w:cs="Arial"/>
                <w:bCs/>
                <w:i/>
                <w:sz w:val="24"/>
                <w:szCs w:val="24"/>
              </w:rPr>
              <w:t xml:space="preserve">- dofinansowanie ubezpieczenia wolontariuszy przez okres do 3 miesięcy, </w:t>
            </w:r>
          </w:p>
          <w:p w14:paraId="2342F21F" w14:textId="77777777" w:rsidR="00C8247A" w:rsidRPr="00C8247A" w:rsidRDefault="00C8247A" w:rsidP="00C8247A">
            <w:pPr>
              <w:autoSpaceDE w:val="0"/>
              <w:autoSpaceDN w:val="0"/>
              <w:adjustRightInd w:val="0"/>
              <w:spacing w:after="0"/>
              <w:rPr>
                <w:rFonts w:ascii="Arial" w:eastAsia="Calibri" w:hAnsi="Arial" w:cs="Arial"/>
                <w:i/>
                <w:sz w:val="24"/>
                <w:szCs w:val="24"/>
              </w:rPr>
            </w:pPr>
            <w:r w:rsidRPr="00C8247A">
              <w:rPr>
                <w:rFonts w:ascii="Arial" w:eastAsia="Calibri" w:hAnsi="Arial" w:cs="Arial"/>
                <w:bCs/>
                <w:i/>
                <w:sz w:val="24"/>
                <w:szCs w:val="24"/>
              </w:rPr>
              <w:t xml:space="preserve">- dofinansowanie wykonania testów dotyczących zakażenia wirusem dla całego personelu DPS. </w:t>
            </w:r>
          </w:p>
          <w:p w14:paraId="5A4F52FF" w14:textId="77777777" w:rsidR="00C8247A" w:rsidRPr="00C8247A" w:rsidRDefault="00C8247A" w:rsidP="00C8247A">
            <w:pPr>
              <w:tabs>
                <w:tab w:val="left" w:pos="993"/>
              </w:tabs>
              <w:spacing w:before="120" w:line="240" w:lineRule="auto"/>
              <w:rPr>
                <w:rFonts w:ascii="Arial" w:hAnsi="Arial" w:cs="Arial"/>
                <w:b/>
                <w:bCs/>
                <w:smallCaps/>
                <w:color w:val="FFFFFF"/>
                <w:sz w:val="24"/>
                <w:szCs w:val="24"/>
                <w:shd w:val="clear" w:color="auto" w:fill="948A54"/>
                <w:lang w:eastAsia="pl-PL"/>
              </w:rPr>
            </w:pPr>
          </w:p>
        </w:tc>
      </w:tr>
      <w:tr w:rsidR="00C8247A" w:rsidRPr="00C8247A" w14:paraId="65E440AC" w14:textId="77777777" w:rsidTr="00C07B4A">
        <w:trPr>
          <w:trHeight w:val="5490"/>
        </w:trPr>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38083E8B" w14:textId="77777777" w:rsidR="00C8247A" w:rsidRPr="00C8247A" w:rsidRDefault="00C8247A" w:rsidP="00C8247A">
            <w:pPr>
              <w:spacing w:after="0" w:line="240" w:lineRule="auto"/>
              <w:jc w:val="center"/>
              <w:rPr>
                <w:rFonts w:ascii="Arial" w:hAnsi="Arial" w:cs="Arial"/>
                <w:b/>
                <w:noProof/>
                <w:sz w:val="20"/>
                <w:lang w:eastAsia="pl-PL"/>
              </w:rPr>
            </w:pPr>
          </w:p>
        </w:tc>
        <w:tc>
          <w:tcPr>
            <w:tcW w:w="3402" w:type="dxa"/>
            <w:vMerge/>
            <w:tcBorders>
              <w:left w:val="single" w:sz="12" w:space="0" w:color="auto"/>
              <w:right w:val="single" w:sz="12" w:space="0" w:color="auto"/>
            </w:tcBorders>
            <w:shd w:val="clear" w:color="auto" w:fill="auto"/>
            <w:vAlign w:val="center"/>
          </w:tcPr>
          <w:p w14:paraId="2F542D4B" w14:textId="77777777" w:rsidR="00C8247A" w:rsidRPr="00C8247A" w:rsidRDefault="00C8247A" w:rsidP="00C8247A">
            <w:pPr>
              <w:rPr>
                <w:rFonts w:ascii="Arial" w:hAnsi="Arial" w:cs="Arial"/>
                <w:b/>
                <w:bCs/>
                <w:smallCaps/>
                <w:color w:val="FFFFFF"/>
                <w:szCs w:val="21"/>
                <w:shd w:val="clear" w:color="auto" w:fill="948A54"/>
                <w:lang w:eastAsia="pl-PL"/>
              </w:rPr>
            </w:pPr>
          </w:p>
        </w:tc>
        <w:tc>
          <w:tcPr>
            <w:tcW w:w="5636" w:type="dxa"/>
            <w:vMerge/>
            <w:tcBorders>
              <w:left w:val="single" w:sz="12" w:space="0" w:color="auto"/>
              <w:right w:val="single" w:sz="12" w:space="0" w:color="auto"/>
            </w:tcBorders>
            <w:shd w:val="clear" w:color="auto" w:fill="auto"/>
          </w:tcPr>
          <w:p w14:paraId="4B5A6512" w14:textId="77777777" w:rsidR="00C8247A" w:rsidRPr="00C8247A" w:rsidRDefault="00C8247A" w:rsidP="00C8247A">
            <w:pPr>
              <w:tabs>
                <w:tab w:val="left" w:pos="993"/>
              </w:tabs>
              <w:spacing w:before="120" w:line="240" w:lineRule="auto"/>
              <w:rPr>
                <w:rFonts w:ascii="Arial" w:hAnsi="Arial" w:cs="Arial"/>
                <w:b/>
                <w:bCs/>
                <w:smallCaps/>
                <w:color w:val="FFFFFF"/>
                <w:sz w:val="24"/>
                <w:szCs w:val="24"/>
                <w:shd w:val="clear" w:color="auto" w:fill="948A54"/>
                <w:lang w:eastAsia="pl-PL"/>
              </w:rPr>
            </w:pPr>
          </w:p>
        </w:tc>
      </w:tr>
    </w:tbl>
    <w:p w14:paraId="0091FE39" w14:textId="77777777" w:rsidR="00C8247A" w:rsidRPr="00C8247A" w:rsidRDefault="00C8247A" w:rsidP="00C8247A">
      <w:pPr>
        <w:rPr>
          <w:rFonts w:ascii="Arial" w:hAnsi="Arial" w:cs="Arial"/>
        </w:rPr>
        <w:sectPr w:rsidR="00C8247A" w:rsidRPr="00C8247A" w:rsidSect="006B40C7">
          <w:pgSz w:w="11906" w:h="16838" w:code="9"/>
          <w:pgMar w:top="1134" w:right="1134" w:bottom="1134" w:left="1134" w:header="709" w:footer="709" w:gutter="0"/>
          <w:cols w:space="708"/>
          <w:docGrid w:linePitch="360"/>
        </w:sect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3412"/>
        <w:gridCol w:w="5549"/>
      </w:tblGrid>
      <w:tr w:rsidR="00C8247A" w:rsidRPr="00C8247A" w14:paraId="57A6FF6B" w14:textId="77777777" w:rsidTr="00C07B4A">
        <w:tc>
          <w:tcPr>
            <w:tcW w:w="10080" w:type="dxa"/>
            <w:gridSpan w:val="3"/>
            <w:tcBorders>
              <w:top w:val="nil"/>
              <w:left w:val="nil"/>
              <w:bottom w:val="single" w:sz="12" w:space="0" w:color="auto"/>
              <w:right w:val="nil"/>
            </w:tcBorders>
            <w:shd w:val="clear" w:color="auto" w:fill="auto"/>
            <w:vAlign w:val="center"/>
          </w:tcPr>
          <w:p w14:paraId="7BD28E38" w14:textId="77777777" w:rsidR="00C8247A" w:rsidRPr="00C8247A" w:rsidRDefault="00C8247A" w:rsidP="00C8247A">
            <w:pPr>
              <w:jc w:val="center"/>
              <w:rPr>
                <w:rFonts w:ascii="Arial" w:hAnsi="Arial" w:cs="Arial"/>
              </w:rPr>
            </w:pPr>
            <w:r w:rsidRPr="00C8247A">
              <w:rPr>
                <w:rFonts w:ascii="Arial" w:hAnsi="Arial" w:cs="Arial"/>
                <w:b/>
                <w:bCs/>
                <w:smallCaps/>
                <w:color w:val="FFFFFF"/>
                <w:sz w:val="32"/>
                <w:szCs w:val="21"/>
                <w:shd w:val="clear" w:color="auto" w:fill="C4BC96"/>
                <w:lang w:eastAsia="pl-PL"/>
              </w:rPr>
              <w:lastRenderedPageBreak/>
              <w:t>RYNEK PRACY</w:t>
            </w:r>
          </w:p>
        </w:tc>
      </w:tr>
      <w:tr w:rsidR="00C8247A" w:rsidRPr="00C8247A" w14:paraId="592EA8E1" w14:textId="77777777" w:rsidTr="00C07B4A">
        <w:trPr>
          <w:trHeight w:val="475"/>
        </w:trPr>
        <w:tc>
          <w:tcPr>
            <w:tcW w:w="1119"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vAlign w:val="center"/>
          </w:tcPr>
          <w:p w14:paraId="3CA181AA"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RP1</w:t>
            </w:r>
          </w:p>
        </w:tc>
        <w:tc>
          <w:tcPr>
            <w:tcW w:w="3412" w:type="dxa"/>
            <w:vMerge w:val="restart"/>
            <w:tcBorders>
              <w:top w:val="single" w:sz="12" w:space="0" w:color="auto"/>
              <w:left w:val="single" w:sz="12" w:space="0" w:color="auto"/>
              <w:right w:val="single" w:sz="12" w:space="0" w:color="auto"/>
            </w:tcBorders>
            <w:shd w:val="clear" w:color="auto" w:fill="auto"/>
            <w:vAlign w:val="center"/>
          </w:tcPr>
          <w:p w14:paraId="1AF82FC6"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r w:rsidRPr="00C8247A">
              <w:rPr>
                <w:rFonts w:ascii="Arial" w:hAnsi="Arial" w:cs="Arial"/>
                <w:b/>
                <w:bCs/>
                <w:smallCaps/>
                <w:color w:val="FFFFFF"/>
                <w:sz w:val="24"/>
                <w:szCs w:val="24"/>
                <w:shd w:val="clear" w:color="auto" w:fill="C4BC96"/>
                <w:lang w:eastAsia="pl-PL"/>
              </w:rPr>
              <w:t xml:space="preserve">Kierunek Kariera </w:t>
            </w:r>
          </w:p>
          <w:p w14:paraId="3E4D90AD"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40B41D35"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58D1445B"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6F38498C"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5D6A6EAD"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5724D590"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3B21D2AC"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1B9BF6C4" w14:textId="77777777" w:rsidR="00C8247A" w:rsidRPr="00C8247A" w:rsidRDefault="00C8247A" w:rsidP="00C8247A">
            <w:pPr>
              <w:spacing w:before="120" w:after="120"/>
              <w:rPr>
                <w:rFonts w:ascii="Arial" w:hAnsi="Arial" w:cs="Arial"/>
                <w:sz w:val="24"/>
                <w:szCs w:val="24"/>
              </w:rPr>
            </w:pPr>
          </w:p>
        </w:tc>
        <w:tc>
          <w:tcPr>
            <w:tcW w:w="5549" w:type="dxa"/>
            <w:vMerge w:val="restart"/>
            <w:tcBorders>
              <w:top w:val="single" w:sz="12" w:space="0" w:color="auto"/>
              <w:left w:val="single" w:sz="12" w:space="0" w:color="auto"/>
              <w:right w:val="single" w:sz="12" w:space="0" w:color="auto"/>
            </w:tcBorders>
            <w:shd w:val="clear" w:color="auto" w:fill="auto"/>
          </w:tcPr>
          <w:p w14:paraId="49566E5B" w14:textId="77777777" w:rsidR="00C8247A" w:rsidRPr="00C8247A" w:rsidRDefault="00C8247A" w:rsidP="00C8247A">
            <w:pPr>
              <w:spacing w:before="240" w:after="120"/>
              <w:rPr>
                <w:rFonts w:ascii="Arial" w:hAnsi="Arial" w:cs="Arial"/>
                <w:bCs/>
                <w:i/>
                <w:sz w:val="24"/>
                <w:szCs w:val="24"/>
                <w:lang w:eastAsia="pl-PL"/>
              </w:rPr>
            </w:pPr>
            <w:r w:rsidRPr="00C8247A">
              <w:rPr>
                <w:rFonts w:ascii="Arial" w:hAnsi="Arial" w:cs="Arial"/>
                <w:b/>
                <w:bCs/>
                <w:smallCaps/>
                <w:color w:val="FFFFFF"/>
                <w:sz w:val="24"/>
                <w:szCs w:val="24"/>
                <w:shd w:val="clear" w:color="auto" w:fill="C4BC96"/>
                <w:lang w:eastAsia="pl-PL"/>
              </w:rPr>
              <w:t>ZAKRES PRZEDMIOTOWY PROJEKTU</w:t>
            </w:r>
            <w:r w:rsidRPr="00C8247A">
              <w:rPr>
                <w:rFonts w:ascii="Arial" w:hAnsi="Arial" w:cs="Arial"/>
                <w:bCs/>
                <w:i/>
                <w:sz w:val="24"/>
                <w:szCs w:val="24"/>
                <w:lang w:eastAsia="pl-PL"/>
              </w:rPr>
              <w:t xml:space="preserve"> </w:t>
            </w:r>
          </w:p>
          <w:p w14:paraId="13D478E5" w14:textId="77777777" w:rsidR="00C8247A" w:rsidRPr="00C8247A" w:rsidRDefault="00C8247A" w:rsidP="00C8247A">
            <w:pPr>
              <w:spacing w:after="120"/>
              <w:rPr>
                <w:rFonts w:ascii="Arial" w:hAnsi="Arial" w:cs="Arial"/>
                <w:sz w:val="24"/>
                <w:szCs w:val="24"/>
              </w:rPr>
            </w:pPr>
            <w:r w:rsidRPr="00C8247A">
              <w:rPr>
                <w:rFonts w:ascii="Arial" w:hAnsi="Arial" w:cs="Arial"/>
                <w:bCs/>
                <w:i/>
                <w:sz w:val="24"/>
                <w:szCs w:val="24"/>
                <w:lang w:eastAsia="pl-PL"/>
              </w:rPr>
              <w:t xml:space="preserve">Usługi z zakresu poradnictwa zawodowego </w:t>
            </w:r>
            <w:r w:rsidRPr="00C8247A">
              <w:rPr>
                <w:rFonts w:ascii="Arial" w:hAnsi="Arial" w:cs="Arial"/>
                <w:bCs/>
                <w:i/>
                <w:sz w:val="24"/>
                <w:szCs w:val="24"/>
                <w:lang w:eastAsia="pl-PL"/>
              </w:rPr>
              <w:br/>
              <w:t>i planowania kariery, szkolenia, kursy, studia podyplomowe, kształcenie w formach szkolnych w szczególności w zakresie kompetencji kluczowych (ICT oraz języki obce, a także innych kompetencji w zakresie których możliwe jest uzyskanie potwierdzenia kwalifikacji ogólnie uznanym międzynarodowym certyfikatem), działania z zakresu potwierdzania kwalifikacji, działania promujące uczenie się przez całe życie.</w:t>
            </w:r>
          </w:p>
        </w:tc>
      </w:tr>
      <w:tr w:rsidR="00C8247A" w:rsidRPr="00C8247A" w14:paraId="5BB42473" w14:textId="77777777" w:rsidTr="00C07B4A">
        <w:trPr>
          <w:trHeight w:val="1335"/>
        </w:trPr>
        <w:tc>
          <w:tcPr>
            <w:tcW w:w="1119" w:type="dxa"/>
            <w:tcBorders>
              <w:top w:val="single" w:sz="12" w:space="0" w:color="auto"/>
              <w:left w:val="single" w:sz="12" w:space="0" w:color="auto"/>
              <w:bottom w:val="single" w:sz="12" w:space="0" w:color="auto"/>
              <w:right w:val="single" w:sz="12" w:space="0" w:color="auto"/>
            </w:tcBorders>
            <w:shd w:val="clear" w:color="auto" w:fill="auto"/>
            <w:vAlign w:val="center"/>
          </w:tcPr>
          <w:p w14:paraId="6E11A8B6"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PK</w:t>
            </w:r>
          </w:p>
        </w:tc>
        <w:tc>
          <w:tcPr>
            <w:tcW w:w="3412" w:type="dxa"/>
            <w:vMerge/>
            <w:tcBorders>
              <w:left w:val="single" w:sz="12" w:space="0" w:color="auto"/>
              <w:bottom w:val="single" w:sz="12" w:space="0" w:color="auto"/>
              <w:right w:val="single" w:sz="12" w:space="0" w:color="auto"/>
            </w:tcBorders>
            <w:shd w:val="clear" w:color="auto" w:fill="auto"/>
            <w:vAlign w:val="center"/>
          </w:tcPr>
          <w:p w14:paraId="36823A51"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c>
          <w:tcPr>
            <w:tcW w:w="5549" w:type="dxa"/>
            <w:vMerge/>
            <w:tcBorders>
              <w:left w:val="single" w:sz="12" w:space="0" w:color="auto"/>
              <w:bottom w:val="single" w:sz="12" w:space="0" w:color="auto"/>
              <w:right w:val="single" w:sz="12" w:space="0" w:color="auto"/>
            </w:tcBorders>
            <w:shd w:val="clear" w:color="auto" w:fill="auto"/>
          </w:tcPr>
          <w:p w14:paraId="3D03F3FE"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r>
      <w:tr w:rsidR="00C8247A" w:rsidRPr="00C8247A" w14:paraId="077C34B2" w14:textId="77777777" w:rsidTr="00C07B4A">
        <w:trPr>
          <w:trHeight w:val="503"/>
        </w:trPr>
        <w:tc>
          <w:tcPr>
            <w:tcW w:w="1119"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vAlign w:val="center"/>
          </w:tcPr>
          <w:p w14:paraId="28E72D11"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RP2</w:t>
            </w:r>
          </w:p>
        </w:tc>
        <w:tc>
          <w:tcPr>
            <w:tcW w:w="3412" w:type="dxa"/>
            <w:vMerge w:val="restart"/>
            <w:tcBorders>
              <w:top w:val="single" w:sz="12" w:space="0" w:color="auto"/>
              <w:left w:val="single" w:sz="12" w:space="0" w:color="auto"/>
              <w:right w:val="single" w:sz="12" w:space="0" w:color="auto"/>
            </w:tcBorders>
            <w:shd w:val="clear" w:color="auto" w:fill="auto"/>
            <w:vAlign w:val="center"/>
          </w:tcPr>
          <w:p w14:paraId="47B89E1F"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r w:rsidRPr="00C8247A">
              <w:rPr>
                <w:rFonts w:ascii="Arial" w:hAnsi="Arial" w:cs="Arial"/>
                <w:b/>
                <w:bCs/>
                <w:smallCaps/>
                <w:color w:val="FFFFFF"/>
                <w:sz w:val="24"/>
                <w:szCs w:val="24"/>
                <w:shd w:val="clear" w:color="auto" w:fill="C4BC96"/>
                <w:lang w:eastAsia="pl-PL"/>
              </w:rPr>
              <w:t>„Nowy Start w Małopolsce”</w:t>
            </w:r>
          </w:p>
          <w:p w14:paraId="1096E6E7"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0824E504"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0A728DAB"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67B189F9"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2106FFC8" w14:textId="77777777" w:rsidR="00C8247A" w:rsidRPr="00C8247A" w:rsidRDefault="00C8247A" w:rsidP="00C8247A">
            <w:pPr>
              <w:spacing w:before="120" w:after="120"/>
              <w:rPr>
                <w:rFonts w:ascii="Arial" w:hAnsi="Arial" w:cs="Arial"/>
                <w:sz w:val="24"/>
                <w:szCs w:val="24"/>
              </w:rPr>
            </w:pPr>
          </w:p>
        </w:tc>
        <w:tc>
          <w:tcPr>
            <w:tcW w:w="5549" w:type="dxa"/>
            <w:vMerge w:val="restart"/>
            <w:tcBorders>
              <w:top w:val="single" w:sz="12" w:space="0" w:color="auto"/>
              <w:left w:val="single" w:sz="12" w:space="0" w:color="auto"/>
              <w:right w:val="single" w:sz="12" w:space="0" w:color="auto"/>
            </w:tcBorders>
            <w:shd w:val="clear" w:color="auto" w:fill="auto"/>
          </w:tcPr>
          <w:p w14:paraId="248F6BD5" w14:textId="77777777" w:rsidR="00C8247A" w:rsidRPr="00C8247A" w:rsidRDefault="00C8247A" w:rsidP="00C8247A">
            <w:pPr>
              <w:spacing w:before="240" w:after="120"/>
              <w:rPr>
                <w:rFonts w:ascii="Arial" w:hAnsi="Arial" w:cs="Arial"/>
                <w:bCs/>
                <w:i/>
                <w:sz w:val="24"/>
                <w:szCs w:val="24"/>
                <w:lang w:eastAsia="pl-PL"/>
              </w:rPr>
            </w:pPr>
            <w:r w:rsidRPr="00C8247A">
              <w:rPr>
                <w:rFonts w:ascii="Arial" w:hAnsi="Arial" w:cs="Arial"/>
                <w:b/>
                <w:bCs/>
                <w:smallCaps/>
                <w:color w:val="FFFFFF"/>
                <w:sz w:val="24"/>
                <w:szCs w:val="24"/>
                <w:shd w:val="clear" w:color="auto" w:fill="C4BC96"/>
                <w:lang w:eastAsia="pl-PL"/>
              </w:rPr>
              <w:t>ZAKRES PRZEDMIOTOWY PROJEKTU</w:t>
            </w:r>
            <w:r w:rsidRPr="00C8247A">
              <w:rPr>
                <w:rFonts w:ascii="Arial" w:hAnsi="Arial" w:cs="Arial"/>
                <w:bCs/>
                <w:i/>
                <w:sz w:val="24"/>
                <w:szCs w:val="24"/>
                <w:lang w:eastAsia="pl-PL"/>
              </w:rPr>
              <w:t xml:space="preserve"> </w:t>
            </w:r>
          </w:p>
          <w:p w14:paraId="2D288B7E" w14:textId="77777777" w:rsidR="00C8247A" w:rsidRPr="00C8247A" w:rsidRDefault="00C8247A" w:rsidP="00C8247A">
            <w:pPr>
              <w:spacing w:before="240" w:after="240"/>
              <w:rPr>
                <w:rFonts w:ascii="Arial" w:hAnsi="Arial" w:cs="Arial"/>
                <w:i/>
                <w:sz w:val="24"/>
                <w:szCs w:val="24"/>
              </w:rPr>
            </w:pPr>
            <w:r w:rsidRPr="00C8247A">
              <w:rPr>
                <w:rFonts w:ascii="Arial" w:hAnsi="Arial" w:cs="Arial"/>
                <w:i/>
                <w:sz w:val="24"/>
                <w:szCs w:val="24"/>
              </w:rPr>
              <w:t xml:space="preserve">Dostarczenie osobom powracającym z zagranicy informacji na temat możliwości rozwoju, kształcenia, pozyskania zatrudnienia i innych możliwości oferowanych przez region,  </w:t>
            </w:r>
            <w:r w:rsidRPr="00C8247A">
              <w:rPr>
                <w:rFonts w:ascii="Arial" w:hAnsi="Arial" w:cs="Arial"/>
                <w:i/>
                <w:sz w:val="24"/>
                <w:szCs w:val="24"/>
              </w:rPr>
              <w:br/>
              <w:t xml:space="preserve">w szczególności poprzez zindywidualizowane poradnictwo zawodowe dla osób powracających </w:t>
            </w:r>
            <w:r w:rsidRPr="00C8247A">
              <w:rPr>
                <w:rFonts w:ascii="Arial" w:hAnsi="Arial" w:cs="Arial"/>
                <w:i/>
                <w:sz w:val="24"/>
                <w:szCs w:val="24"/>
              </w:rPr>
              <w:br/>
              <w:t>z zagranicy.</w:t>
            </w:r>
          </w:p>
        </w:tc>
      </w:tr>
      <w:tr w:rsidR="00C8247A" w:rsidRPr="00C8247A" w14:paraId="06D2DDBA" w14:textId="77777777" w:rsidTr="00C07B4A">
        <w:trPr>
          <w:trHeight w:val="637"/>
        </w:trPr>
        <w:tc>
          <w:tcPr>
            <w:tcW w:w="1119" w:type="dxa"/>
            <w:tcBorders>
              <w:top w:val="single" w:sz="12" w:space="0" w:color="auto"/>
              <w:left w:val="single" w:sz="12" w:space="0" w:color="auto"/>
              <w:bottom w:val="single" w:sz="12" w:space="0" w:color="auto"/>
              <w:right w:val="single" w:sz="12" w:space="0" w:color="auto"/>
            </w:tcBorders>
            <w:shd w:val="clear" w:color="auto" w:fill="auto"/>
            <w:vAlign w:val="center"/>
          </w:tcPr>
          <w:p w14:paraId="42FE54ED"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PK</w:t>
            </w:r>
          </w:p>
        </w:tc>
        <w:tc>
          <w:tcPr>
            <w:tcW w:w="3412" w:type="dxa"/>
            <w:vMerge/>
            <w:tcBorders>
              <w:left w:val="single" w:sz="12" w:space="0" w:color="auto"/>
              <w:bottom w:val="single" w:sz="12" w:space="0" w:color="auto"/>
              <w:right w:val="single" w:sz="12" w:space="0" w:color="auto"/>
            </w:tcBorders>
            <w:shd w:val="clear" w:color="auto" w:fill="auto"/>
            <w:vAlign w:val="center"/>
          </w:tcPr>
          <w:p w14:paraId="320CCDC8"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c>
          <w:tcPr>
            <w:tcW w:w="5549" w:type="dxa"/>
            <w:vMerge/>
            <w:tcBorders>
              <w:left w:val="single" w:sz="12" w:space="0" w:color="auto"/>
              <w:bottom w:val="single" w:sz="12" w:space="0" w:color="auto"/>
              <w:right w:val="single" w:sz="12" w:space="0" w:color="auto"/>
            </w:tcBorders>
            <w:shd w:val="clear" w:color="auto" w:fill="auto"/>
          </w:tcPr>
          <w:p w14:paraId="303F48A6"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r>
      <w:tr w:rsidR="00C8247A" w:rsidRPr="00C8247A" w14:paraId="23F3FF5E" w14:textId="77777777" w:rsidTr="00C07B4A">
        <w:trPr>
          <w:trHeight w:val="479"/>
        </w:trPr>
        <w:tc>
          <w:tcPr>
            <w:tcW w:w="1119"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vAlign w:val="center"/>
          </w:tcPr>
          <w:p w14:paraId="6290DEBE"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RP3</w:t>
            </w:r>
          </w:p>
        </w:tc>
        <w:tc>
          <w:tcPr>
            <w:tcW w:w="3412" w:type="dxa"/>
            <w:vMerge w:val="restart"/>
            <w:tcBorders>
              <w:left w:val="single" w:sz="12" w:space="0" w:color="auto"/>
              <w:right w:val="single" w:sz="12" w:space="0" w:color="auto"/>
            </w:tcBorders>
            <w:shd w:val="clear" w:color="auto" w:fill="auto"/>
            <w:vAlign w:val="center"/>
          </w:tcPr>
          <w:p w14:paraId="6ABE0560"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r w:rsidRPr="00C8247A">
              <w:rPr>
                <w:rFonts w:ascii="Arial" w:hAnsi="Arial" w:cs="Arial"/>
                <w:b/>
                <w:bCs/>
                <w:smallCaps/>
                <w:color w:val="FFFFFF"/>
                <w:sz w:val="24"/>
                <w:szCs w:val="24"/>
                <w:shd w:val="clear" w:color="auto" w:fill="C4BC96"/>
                <w:lang w:eastAsia="pl-PL"/>
              </w:rPr>
              <w:t xml:space="preserve">Walidacja efektów uczenia się nieformalnego </w:t>
            </w:r>
            <w:r w:rsidRPr="00C8247A">
              <w:rPr>
                <w:rFonts w:ascii="Arial" w:hAnsi="Arial" w:cs="Arial"/>
                <w:b/>
                <w:bCs/>
                <w:smallCaps/>
                <w:color w:val="FFFFFF"/>
                <w:sz w:val="24"/>
                <w:szCs w:val="24"/>
                <w:shd w:val="clear" w:color="auto" w:fill="C4BC96"/>
                <w:lang w:eastAsia="pl-PL"/>
              </w:rPr>
              <w:br/>
              <w:t>i pozaformalnego</w:t>
            </w:r>
          </w:p>
          <w:p w14:paraId="16E1125D"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538A2F22"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773F11C7"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c>
          <w:tcPr>
            <w:tcW w:w="5549" w:type="dxa"/>
            <w:vMerge w:val="restart"/>
            <w:tcBorders>
              <w:left w:val="single" w:sz="12" w:space="0" w:color="auto"/>
              <w:right w:val="single" w:sz="12" w:space="0" w:color="auto"/>
            </w:tcBorders>
            <w:shd w:val="clear" w:color="auto" w:fill="auto"/>
          </w:tcPr>
          <w:p w14:paraId="4999E4BF" w14:textId="77777777" w:rsidR="00C8247A" w:rsidRPr="00C8247A" w:rsidRDefault="00C8247A" w:rsidP="00C8247A">
            <w:pPr>
              <w:spacing w:before="240" w:after="120"/>
              <w:rPr>
                <w:rFonts w:ascii="Arial" w:hAnsi="Arial" w:cs="Arial"/>
                <w:b/>
                <w:bCs/>
                <w:i/>
                <w:smallCaps/>
                <w:color w:val="FFFFFF"/>
                <w:sz w:val="24"/>
                <w:szCs w:val="24"/>
                <w:shd w:val="clear" w:color="auto" w:fill="C4BC96"/>
                <w:lang w:eastAsia="pl-PL"/>
              </w:rPr>
            </w:pPr>
            <w:r w:rsidRPr="00C8247A">
              <w:rPr>
                <w:rFonts w:ascii="Arial" w:hAnsi="Arial" w:cs="Arial"/>
                <w:b/>
                <w:bCs/>
                <w:smallCaps/>
                <w:color w:val="FFFFFF"/>
                <w:sz w:val="24"/>
                <w:szCs w:val="24"/>
                <w:shd w:val="clear" w:color="auto" w:fill="C4BC96"/>
                <w:lang w:eastAsia="pl-PL"/>
              </w:rPr>
              <w:t>ZAKRES PRZEDMIOTOWY PROJEKTU</w:t>
            </w:r>
            <w:r w:rsidRPr="00C8247A">
              <w:rPr>
                <w:rFonts w:ascii="Arial" w:hAnsi="Arial" w:cs="Arial"/>
                <w:b/>
                <w:bCs/>
                <w:i/>
                <w:smallCaps/>
                <w:color w:val="FFFFFF"/>
                <w:sz w:val="24"/>
                <w:szCs w:val="24"/>
                <w:shd w:val="clear" w:color="auto" w:fill="C4BC96"/>
                <w:lang w:eastAsia="pl-PL"/>
              </w:rPr>
              <w:t xml:space="preserve"> </w:t>
            </w:r>
          </w:p>
          <w:p w14:paraId="2FE94B21"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r w:rsidRPr="00C8247A">
              <w:rPr>
                <w:rFonts w:ascii="Arial" w:hAnsi="Arial" w:cs="Arial"/>
                <w:bCs/>
                <w:i/>
                <w:sz w:val="24"/>
                <w:szCs w:val="24"/>
                <w:lang w:eastAsia="pl-PL"/>
              </w:rPr>
              <w:t xml:space="preserve">Wymiana doświadczeń pomiędzy krajami partnerskimi dotyczących walidacji i uznawania efektów uczenia się pozaformalnego i nieformalnego oraz poszerzanie wiedzy </w:t>
            </w:r>
            <w:r w:rsidRPr="00C8247A">
              <w:rPr>
                <w:rFonts w:ascii="Arial" w:hAnsi="Arial" w:cs="Arial"/>
                <w:bCs/>
                <w:i/>
                <w:sz w:val="24"/>
                <w:szCs w:val="24"/>
                <w:lang w:eastAsia="pl-PL"/>
              </w:rPr>
              <w:br/>
              <w:t xml:space="preserve">w tym zakresie. </w:t>
            </w:r>
          </w:p>
        </w:tc>
      </w:tr>
      <w:tr w:rsidR="00C8247A" w:rsidRPr="00C8247A" w14:paraId="594BBA52" w14:textId="77777777" w:rsidTr="00C07B4A">
        <w:trPr>
          <w:trHeight w:val="637"/>
        </w:trPr>
        <w:tc>
          <w:tcPr>
            <w:tcW w:w="1119" w:type="dxa"/>
            <w:tcBorders>
              <w:top w:val="single" w:sz="12" w:space="0" w:color="auto"/>
              <w:left w:val="single" w:sz="12" w:space="0" w:color="auto"/>
              <w:bottom w:val="single" w:sz="12" w:space="0" w:color="auto"/>
              <w:right w:val="single" w:sz="12" w:space="0" w:color="auto"/>
            </w:tcBorders>
            <w:shd w:val="clear" w:color="auto" w:fill="auto"/>
            <w:vAlign w:val="center"/>
          </w:tcPr>
          <w:p w14:paraId="62986C79" w14:textId="77777777" w:rsidR="00C8247A" w:rsidRPr="00C8247A" w:rsidRDefault="00C8247A" w:rsidP="00C8247A">
            <w:pPr>
              <w:spacing w:after="0" w:line="240" w:lineRule="auto"/>
              <w:jc w:val="center"/>
              <w:rPr>
                <w:rFonts w:ascii="Arial" w:hAnsi="Arial" w:cs="Arial"/>
                <w:b/>
                <w:noProof/>
                <w:sz w:val="24"/>
                <w:szCs w:val="24"/>
                <w:lang w:eastAsia="pl-PL"/>
              </w:rPr>
            </w:pPr>
          </w:p>
        </w:tc>
        <w:tc>
          <w:tcPr>
            <w:tcW w:w="3412" w:type="dxa"/>
            <w:vMerge/>
            <w:tcBorders>
              <w:left w:val="single" w:sz="12" w:space="0" w:color="auto"/>
              <w:bottom w:val="single" w:sz="12" w:space="0" w:color="auto"/>
              <w:right w:val="single" w:sz="12" w:space="0" w:color="auto"/>
            </w:tcBorders>
            <w:shd w:val="clear" w:color="auto" w:fill="auto"/>
            <w:vAlign w:val="center"/>
          </w:tcPr>
          <w:p w14:paraId="0C86480F"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c>
          <w:tcPr>
            <w:tcW w:w="5549" w:type="dxa"/>
            <w:vMerge/>
            <w:tcBorders>
              <w:left w:val="single" w:sz="12" w:space="0" w:color="auto"/>
              <w:bottom w:val="single" w:sz="12" w:space="0" w:color="auto"/>
              <w:right w:val="single" w:sz="12" w:space="0" w:color="auto"/>
            </w:tcBorders>
            <w:shd w:val="clear" w:color="auto" w:fill="auto"/>
          </w:tcPr>
          <w:p w14:paraId="168722B8"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r>
      <w:tr w:rsidR="00C8247A" w:rsidRPr="00C8247A" w14:paraId="1CF0FB15" w14:textId="77777777" w:rsidTr="00C07B4A">
        <w:trPr>
          <w:trHeight w:val="487"/>
        </w:trPr>
        <w:tc>
          <w:tcPr>
            <w:tcW w:w="1119"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vAlign w:val="center"/>
          </w:tcPr>
          <w:p w14:paraId="4937AE96"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RP4</w:t>
            </w:r>
          </w:p>
        </w:tc>
        <w:tc>
          <w:tcPr>
            <w:tcW w:w="3412" w:type="dxa"/>
            <w:vMerge w:val="restart"/>
            <w:tcBorders>
              <w:left w:val="single" w:sz="12" w:space="0" w:color="auto"/>
              <w:right w:val="single" w:sz="12" w:space="0" w:color="auto"/>
            </w:tcBorders>
            <w:shd w:val="clear" w:color="auto" w:fill="auto"/>
            <w:vAlign w:val="center"/>
          </w:tcPr>
          <w:p w14:paraId="78317F50"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r w:rsidRPr="00C8247A">
              <w:rPr>
                <w:rFonts w:ascii="Arial" w:hAnsi="Arial" w:cs="Arial"/>
                <w:b/>
                <w:bCs/>
                <w:smallCaps/>
                <w:color w:val="FFFFFF"/>
                <w:sz w:val="24"/>
                <w:szCs w:val="24"/>
                <w:shd w:val="clear" w:color="auto" w:fill="C4BC96"/>
                <w:lang w:eastAsia="pl-PL"/>
              </w:rPr>
              <w:t>Modelowe procedury współpracy instytucji rynku pracy z pracodawcami i przedsiębiorcami</w:t>
            </w:r>
          </w:p>
          <w:p w14:paraId="1DEE2390"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53D71CC2"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7E772952"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c>
          <w:tcPr>
            <w:tcW w:w="5549" w:type="dxa"/>
            <w:vMerge w:val="restart"/>
            <w:tcBorders>
              <w:left w:val="single" w:sz="12" w:space="0" w:color="auto"/>
              <w:right w:val="single" w:sz="12" w:space="0" w:color="auto"/>
            </w:tcBorders>
            <w:shd w:val="clear" w:color="auto" w:fill="auto"/>
          </w:tcPr>
          <w:p w14:paraId="3C792FBE" w14:textId="77777777" w:rsidR="00C8247A" w:rsidRPr="00C8247A" w:rsidRDefault="00C8247A" w:rsidP="00C8247A">
            <w:pPr>
              <w:spacing w:before="240" w:after="120"/>
              <w:rPr>
                <w:rFonts w:ascii="Arial" w:hAnsi="Arial" w:cs="Arial"/>
                <w:b/>
                <w:bCs/>
                <w:i/>
                <w:smallCaps/>
                <w:color w:val="FFFFFF"/>
                <w:sz w:val="24"/>
                <w:szCs w:val="24"/>
                <w:shd w:val="clear" w:color="auto" w:fill="C4BC96"/>
                <w:lang w:eastAsia="pl-PL"/>
              </w:rPr>
            </w:pPr>
            <w:r w:rsidRPr="00C8247A">
              <w:rPr>
                <w:rFonts w:ascii="Arial" w:hAnsi="Arial" w:cs="Arial"/>
                <w:b/>
                <w:bCs/>
                <w:smallCaps/>
                <w:color w:val="FFFFFF"/>
                <w:sz w:val="24"/>
                <w:szCs w:val="24"/>
                <w:shd w:val="clear" w:color="auto" w:fill="C4BC96"/>
                <w:lang w:eastAsia="pl-PL"/>
              </w:rPr>
              <w:t>ZAKRES PRZEDMIOTOWY PROJEKTU</w:t>
            </w:r>
            <w:r w:rsidRPr="00C8247A">
              <w:rPr>
                <w:rFonts w:ascii="Arial" w:hAnsi="Arial" w:cs="Arial"/>
                <w:b/>
                <w:bCs/>
                <w:i/>
                <w:smallCaps/>
                <w:color w:val="FFFFFF"/>
                <w:sz w:val="24"/>
                <w:szCs w:val="24"/>
                <w:shd w:val="clear" w:color="auto" w:fill="C4BC96"/>
                <w:lang w:eastAsia="pl-PL"/>
              </w:rPr>
              <w:t xml:space="preserve"> </w:t>
            </w:r>
          </w:p>
          <w:p w14:paraId="102956BB"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r w:rsidRPr="00C8247A">
              <w:rPr>
                <w:rFonts w:ascii="Arial" w:hAnsi="Arial" w:cs="Arial"/>
                <w:bCs/>
                <w:i/>
                <w:sz w:val="24"/>
                <w:szCs w:val="24"/>
                <w:lang w:eastAsia="pl-PL"/>
              </w:rPr>
              <w:t xml:space="preserve">Wypracowanie dwóch modelowych procedur dotyczących działań instytucji rynku pracy </w:t>
            </w:r>
            <w:r w:rsidRPr="00C8247A">
              <w:rPr>
                <w:rFonts w:ascii="Arial" w:hAnsi="Arial" w:cs="Arial"/>
                <w:bCs/>
                <w:i/>
                <w:sz w:val="24"/>
                <w:szCs w:val="24"/>
                <w:lang w:eastAsia="pl-PL"/>
              </w:rPr>
              <w:br/>
              <w:t>w zakresie realizacji zadań związanych ze współpracą z pracodawcami i przedsiębiorcami.</w:t>
            </w:r>
          </w:p>
        </w:tc>
      </w:tr>
      <w:tr w:rsidR="00C8247A" w:rsidRPr="00C8247A" w14:paraId="7302C380" w14:textId="77777777" w:rsidTr="00C07B4A">
        <w:trPr>
          <w:trHeight w:val="2420"/>
        </w:trPr>
        <w:tc>
          <w:tcPr>
            <w:tcW w:w="1119" w:type="dxa"/>
            <w:tcBorders>
              <w:top w:val="single" w:sz="12" w:space="0" w:color="auto"/>
              <w:left w:val="single" w:sz="12" w:space="0" w:color="auto"/>
              <w:bottom w:val="single" w:sz="12" w:space="0" w:color="auto"/>
              <w:right w:val="single" w:sz="12" w:space="0" w:color="auto"/>
            </w:tcBorders>
            <w:shd w:val="clear" w:color="auto" w:fill="auto"/>
            <w:vAlign w:val="center"/>
          </w:tcPr>
          <w:p w14:paraId="63DD227A"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412" w:type="dxa"/>
            <w:vMerge/>
            <w:tcBorders>
              <w:left w:val="single" w:sz="12" w:space="0" w:color="auto"/>
              <w:bottom w:val="single" w:sz="12" w:space="0" w:color="auto"/>
              <w:right w:val="single" w:sz="12" w:space="0" w:color="auto"/>
            </w:tcBorders>
            <w:shd w:val="clear" w:color="auto" w:fill="auto"/>
            <w:vAlign w:val="center"/>
          </w:tcPr>
          <w:p w14:paraId="358097F5"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c>
          <w:tcPr>
            <w:tcW w:w="5549" w:type="dxa"/>
            <w:vMerge/>
            <w:tcBorders>
              <w:left w:val="single" w:sz="12" w:space="0" w:color="auto"/>
              <w:bottom w:val="single" w:sz="12" w:space="0" w:color="auto"/>
              <w:right w:val="single" w:sz="12" w:space="0" w:color="auto"/>
            </w:tcBorders>
            <w:shd w:val="clear" w:color="auto" w:fill="auto"/>
          </w:tcPr>
          <w:p w14:paraId="21527297"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r>
      <w:tr w:rsidR="00C8247A" w:rsidRPr="00C8247A" w14:paraId="48C69AB8" w14:textId="77777777" w:rsidTr="00C07B4A">
        <w:trPr>
          <w:trHeight w:val="537"/>
        </w:trPr>
        <w:tc>
          <w:tcPr>
            <w:tcW w:w="1119"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vAlign w:val="center"/>
          </w:tcPr>
          <w:p w14:paraId="4C12EBA0"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lastRenderedPageBreak/>
              <w:t>RP5</w:t>
            </w:r>
          </w:p>
        </w:tc>
        <w:tc>
          <w:tcPr>
            <w:tcW w:w="3412" w:type="dxa"/>
            <w:vMerge w:val="restart"/>
            <w:tcBorders>
              <w:top w:val="single" w:sz="12" w:space="0" w:color="auto"/>
              <w:left w:val="single" w:sz="12" w:space="0" w:color="auto"/>
              <w:right w:val="single" w:sz="12" w:space="0" w:color="auto"/>
            </w:tcBorders>
            <w:shd w:val="clear" w:color="auto" w:fill="auto"/>
            <w:vAlign w:val="center"/>
          </w:tcPr>
          <w:p w14:paraId="0CE64925"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r w:rsidRPr="00C8247A">
              <w:rPr>
                <w:rFonts w:ascii="Arial" w:hAnsi="Arial" w:cs="Arial"/>
                <w:b/>
                <w:bCs/>
                <w:smallCaps/>
                <w:color w:val="FFFFFF"/>
                <w:sz w:val="24"/>
                <w:szCs w:val="24"/>
                <w:shd w:val="clear" w:color="auto" w:fill="C4BC96"/>
                <w:lang w:eastAsia="pl-PL"/>
              </w:rPr>
              <w:t>Małopolskie Programy Regionalne</w:t>
            </w:r>
          </w:p>
          <w:p w14:paraId="7990D91E"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44E65B72"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544EEE84"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73213071"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5B4C4DDE"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c>
          <w:tcPr>
            <w:tcW w:w="5549" w:type="dxa"/>
            <w:vMerge w:val="restart"/>
            <w:tcBorders>
              <w:top w:val="single" w:sz="12" w:space="0" w:color="auto"/>
              <w:left w:val="single" w:sz="12" w:space="0" w:color="auto"/>
              <w:right w:val="single" w:sz="12" w:space="0" w:color="auto"/>
            </w:tcBorders>
            <w:shd w:val="clear" w:color="auto" w:fill="auto"/>
          </w:tcPr>
          <w:p w14:paraId="1954305E" w14:textId="77777777" w:rsidR="00C8247A" w:rsidRPr="00C8247A" w:rsidRDefault="00C8247A" w:rsidP="00C8247A">
            <w:pPr>
              <w:spacing w:before="240" w:after="120"/>
              <w:rPr>
                <w:rFonts w:ascii="Arial" w:hAnsi="Arial" w:cs="Arial"/>
                <w:bCs/>
                <w:i/>
                <w:sz w:val="24"/>
                <w:szCs w:val="24"/>
                <w:lang w:eastAsia="pl-PL"/>
              </w:rPr>
            </w:pPr>
            <w:r w:rsidRPr="00C8247A">
              <w:rPr>
                <w:rFonts w:ascii="Arial" w:hAnsi="Arial" w:cs="Arial"/>
                <w:b/>
                <w:bCs/>
                <w:smallCaps/>
                <w:color w:val="FFFFFF"/>
                <w:sz w:val="24"/>
                <w:szCs w:val="24"/>
                <w:shd w:val="clear" w:color="auto" w:fill="C4BC96"/>
                <w:lang w:eastAsia="pl-PL"/>
              </w:rPr>
              <w:t>ZAKRES PRZEDMIOTOWY PROJEKTU</w:t>
            </w:r>
            <w:r w:rsidRPr="00C8247A">
              <w:rPr>
                <w:rFonts w:ascii="Arial" w:hAnsi="Arial" w:cs="Arial"/>
                <w:bCs/>
                <w:i/>
                <w:sz w:val="24"/>
                <w:szCs w:val="24"/>
                <w:lang w:eastAsia="pl-PL"/>
              </w:rPr>
              <w:t xml:space="preserve"> </w:t>
            </w:r>
          </w:p>
          <w:p w14:paraId="4DD03D25" w14:textId="77777777" w:rsidR="00C8247A" w:rsidRPr="00C8247A" w:rsidRDefault="00C8247A" w:rsidP="00C8247A">
            <w:pPr>
              <w:spacing w:before="120" w:after="240"/>
              <w:rPr>
                <w:rFonts w:ascii="Arial" w:hAnsi="Arial" w:cs="Arial"/>
                <w:b/>
                <w:bCs/>
                <w:smallCaps/>
                <w:color w:val="FFFFFF"/>
                <w:sz w:val="24"/>
                <w:szCs w:val="24"/>
                <w:shd w:val="clear" w:color="auto" w:fill="C4BC96"/>
                <w:lang w:eastAsia="pl-PL"/>
              </w:rPr>
            </w:pPr>
            <w:r w:rsidRPr="00C8247A">
              <w:rPr>
                <w:rFonts w:ascii="Arial" w:hAnsi="Arial" w:cs="Arial"/>
                <w:bCs/>
                <w:i/>
                <w:sz w:val="24"/>
                <w:szCs w:val="24"/>
                <w:lang w:eastAsia="pl-PL"/>
              </w:rPr>
              <w:t xml:space="preserve">Zwiększenie wpływu Samorządu Województwa na kształtowanie regionalnej polityki rynku pracy oraz stworzenie dodatkowych możliwości aktywizacji bezrobotnych. W skład programów regionalnych wchodzą działania w ramach „Firmy+1”, „Gwarancji 40+”, „Konserwatora” oraz „Gotuj się do pracy”. </w:t>
            </w:r>
          </w:p>
        </w:tc>
      </w:tr>
      <w:tr w:rsidR="00C8247A" w:rsidRPr="00C8247A" w14:paraId="66F916BB" w14:textId="77777777" w:rsidTr="00C07B4A">
        <w:trPr>
          <w:trHeight w:val="960"/>
        </w:trPr>
        <w:tc>
          <w:tcPr>
            <w:tcW w:w="1119" w:type="dxa"/>
            <w:tcBorders>
              <w:top w:val="single" w:sz="12" w:space="0" w:color="auto"/>
              <w:left w:val="single" w:sz="12" w:space="0" w:color="auto"/>
              <w:bottom w:val="single" w:sz="12" w:space="0" w:color="auto"/>
              <w:right w:val="single" w:sz="12" w:space="0" w:color="auto"/>
            </w:tcBorders>
            <w:shd w:val="clear" w:color="auto" w:fill="auto"/>
            <w:vAlign w:val="center"/>
          </w:tcPr>
          <w:p w14:paraId="062A5C5D" w14:textId="77777777" w:rsidR="00C8247A" w:rsidRPr="00C8247A" w:rsidRDefault="00C8247A" w:rsidP="00C8247A">
            <w:pPr>
              <w:spacing w:after="0" w:line="240" w:lineRule="auto"/>
              <w:jc w:val="center"/>
              <w:rPr>
                <w:rFonts w:ascii="Arial" w:hAnsi="Arial" w:cs="Arial"/>
                <w:b/>
                <w:color w:val="FFFFFF" w:themeColor="background1"/>
                <w:sz w:val="24"/>
                <w:szCs w:val="24"/>
              </w:rPr>
            </w:pPr>
          </w:p>
        </w:tc>
        <w:tc>
          <w:tcPr>
            <w:tcW w:w="3412" w:type="dxa"/>
            <w:vMerge/>
            <w:tcBorders>
              <w:left w:val="single" w:sz="12" w:space="0" w:color="auto"/>
              <w:right w:val="single" w:sz="12" w:space="0" w:color="auto"/>
            </w:tcBorders>
            <w:shd w:val="clear" w:color="auto" w:fill="auto"/>
            <w:vAlign w:val="center"/>
          </w:tcPr>
          <w:p w14:paraId="22261542"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c>
          <w:tcPr>
            <w:tcW w:w="5549" w:type="dxa"/>
            <w:vMerge/>
            <w:tcBorders>
              <w:left w:val="single" w:sz="12" w:space="0" w:color="auto"/>
              <w:right w:val="single" w:sz="12" w:space="0" w:color="auto"/>
            </w:tcBorders>
            <w:shd w:val="clear" w:color="auto" w:fill="auto"/>
          </w:tcPr>
          <w:p w14:paraId="2A0A44AB"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r>
      <w:tr w:rsidR="00C8247A" w:rsidRPr="00C8247A" w14:paraId="3D52A94F" w14:textId="77777777" w:rsidTr="00C07B4A">
        <w:trPr>
          <w:trHeight w:val="481"/>
        </w:trPr>
        <w:tc>
          <w:tcPr>
            <w:tcW w:w="1119"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vAlign w:val="center"/>
          </w:tcPr>
          <w:p w14:paraId="7CE9F020"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RP6</w:t>
            </w:r>
          </w:p>
        </w:tc>
        <w:tc>
          <w:tcPr>
            <w:tcW w:w="3412" w:type="dxa"/>
            <w:vMerge w:val="restart"/>
            <w:tcBorders>
              <w:left w:val="single" w:sz="12" w:space="0" w:color="auto"/>
              <w:right w:val="single" w:sz="12" w:space="0" w:color="auto"/>
            </w:tcBorders>
            <w:shd w:val="clear" w:color="auto" w:fill="auto"/>
            <w:vAlign w:val="center"/>
          </w:tcPr>
          <w:p w14:paraId="35AE06EB"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r w:rsidRPr="00C8247A">
              <w:rPr>
                <w:rFonts w:ascii="Arial" w:hAnsi="Arial" w:cs="Arial"/>
                <w:b/>
                <w:bCs/>
                <w:smallCaps/>
                <w:color w:val="FFFFFF"/>
                <w:sz w:val="24"/>
                <w:szCs w:val="24"/>
                <w:shd w:val="clear" w:color="auto" w:fill="C4BC96"/>
                <w:lang w:eastAsia="pl-PL"/>
              </w:rPr>
              <w:t>Małopolskie obligacje społeczne</w:t>
            </w:r>
          </w:p>
          <w:p w14:paraId="704C329F"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r w:rsidRPr="00C8247A">
              <w:rPr>
                <w:rFonts w:ascii="Arial" w:hAnsi="Arial" w:cs="Arial"/>
                <w:b/>
                <w:bCs/>
                <w:smallCaps/>
                <w:color w:val="FFFFFF"/>
                <w:sz w:val="24"/>
                <w:szCs w:val="24"/>
                <w:shd w:val="clear" w:color="auto" w:fill="000000" w:themeFill="text1"/>
                <w:lang w:eastAsia="pl-PL"/>
              </w:rPr>
              <w:t>Zadanie zrealizowane</w:t>
            </w:r>
          </w:p>
          <w:p w14:paraId="363EE204"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25718ECB" w14:textId="77777777" w:rsidR="00C8247A" w:rsidRPr="00C8247A" w:rsidRDefault="00C8247A" w:rsidP="00C8247A">
            <w:pPr>
              <w:spacing w:before="120" w:after="120"/>
              <w:rPr>
                <w:rFonts w:ascii="Arial" w:hAnsi="Arial" w:cs="Arial"/>
                <w:b/>
                <w:bCs/>
                <w:smallCaps/>
                <w:color w:val="FFFFFF"/>
                <w:sz w:val="24"/>
                <w:szCs w:val="24"/>
                <w:shd w:val="clear" w:color="auto" w:fill="000000" w:themeFill="text1"/>
                <w:lang w:eastAsia="pl-PL"/>
              </w:rPr>
            </w:pPr>
          </w:p>
          <w:p w14:paraId="107FC556"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c>
          <w:tcPr>
            <w:tcW w:w="5549" w:type="dxa"/>
            <w:vMerge w:val="restart"/>
            <w:tcBorders>
              <w:left w:val="single" w:sz="12" w:space="0" w:color="auto"/>
              <w:right w:val="single" w:sz="12" w:space="0" w:color="auto"/>
            </w:tcBorders>
            <w:shd w:val="clear" w:color="auto" w:fill="auto"/>
          </w:tcPr>
          <w:p w14:paraId="10C22194" w14:textId="77777777" w:rsidR="00C8247A" w:rsidRPr="00C8247A" w:rsidRDefault="00C8247A" w:rsidP="00C8247A">
            <w:pPr>
              <w:spacing w:before="240" w:after="120"/>
              <w:rPr>
                <w:rFonts w:ascii="Arial" w:hAnsi="Arial" w:cs="Arial"/>
                <w:bCs/>
                <w:i/>
                <w:sz w:val="24"/>
                <w:szCs w:val="24"/>
                <w:lang w:eastAsia="pl-PL"/>
              </w:rPr>
            </w:pPr>
            <w:r w:rsidRPr="00C8247A">
              <w:rPr>
                <w:rFonts w:ascii="Arial" w:hAnsi="Arial" w:cs="Arial"/>
                <w:b/>
                <w:bCs/>
                <w:smallCaps/>
                <w:color w:val="FFFFFF"/>
                <w:sz w:val="24"/>
                <w:szCs w:val="24"/>
                <w:shd w:val="clear" w:color="auto" w:fill="C4BC96"/>
                <w:lang w:eastAsia="pl-PL"/>
              </w:rPr>
              <w:t>ZAKRES PRZEDMIOTOWY PROJEKTU</w:t>
            </w:r>
            <w:r w:rsidRPr="00C8247A">
              <w:rPr>
                <w:rFonts w:ascii="Arial" w:hAnsi="Arial" w:cs="Arial"/>
                <w:bCs/>
                <w:i/>
                <w:sz w:val="24"/>
                <w:szCs w:val="24"/>
                <w:lang w:eastAsia="pl-PL"/>
              </w:rPr>
              <w:t xml:space="preserve"> </w:t>
            </w:r>
          </w:p>
          <w:p w14:paraId="028EDA20" w14:textId="77777777" w:rsidR="00C8247A" w:rsidRPr="00C8247A" w:rsidRDefault="00C8247A" w:rsidP="00C8247A">
            <w:pPr>
              <w:spacing w:before="120" w:after="120"/>
              <w:rPr>
                <w:rFonts w:ascii="Arial" w:hAnsi="Arial" w:cs="Arial"/>
                <w:bCs/>
                <w:i/>
                <w:sz w:val="24"/>
                <w:szCs w:val="24"/>
                <w:lang w:eastAsia="pl-PL"/>
              </w:rPr>
            </w:pPr>
            <w:r w:rsidRPr="00C8247A">
              <w:rPr>
                <w:rFonts w:ascii="Arial" w:hAnsi="Arial" w:cs="Arial"/>
                <w:bCs/>
                <w:i/>
                <w:sz w:val="24"/>
                <w:szCs w:val="24"/>
                <w:lang w:eastAsia="pl-PL"/>
              </w:rPr>
              <w:t xml:space="preserve">Stworzenie nowego mechanizmu finansowania usług społecznych w Małopolsce </w:t>
            </w:r>
            <w:r w:rsidRPr="00C8247A">
              <w:rPr>
                <w:rFonts w:ascii="Arial" w:hAnsi="Arial" w:cs="Arial"/>
                <w:bCs/>
                <w:i/>
                <w:sz w:val="24"/>
                <w:szCs w:val="24"/>
                <w:lang w:eastAsia="pl-PL"/>
              </w:rPr>
              <w:br/>
              <w:t>z wykorzystaniem obligacji społecznych poprzez opracowanie gotowego do testowania modelu  wdrażania obligacji społecznych oraz zawiązanie funkcjonalnego partnerstwa.</w:t>
            </w:r>
          </w:p>
        </w:tc>
      </w:tr>
      <w:tr w:rsidR="00C8247A" w:rsidRPr="00C8247A" w14:paraId="2371D8FC" w14:textId="77777777" w:rsidTr="00C07B4A">
        <w:trPr>
          <w:trHeight w:val="960"/>
        </w:trPr>
        <w:tc>
          <w:tcPr>
            <w:tcW w:w="1119" w:type="dxa"/>
            <w:tcBorders>
              <w:top w:val="single" w:sz="12" w:space="0" w:color="auto"/>
              <w:left w:val="single" w:sz="12" w:space="0" w:color="auto"/>
              <w:bottom w:val="single" w:sz="12" w:space="0" w:color="auto"/>
              <w:right w:val="single" w:sz="12" w:space="0" w:color="auto"/>
            </w:tcBorders>
            <w:shd w:val="clear" w:color="auto" w:fill="auto"/>
            <w:vAlign w:val="center"/>
          </w:tcPr>
          <w:p w14:paraId="27361192"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sz w:val="24"/>
                <w:szCs w:val="24"/>
              </w:rPr>
              <w:t>K</w:t>
            </w:r>
          </w:p>
        </w:tc>
        <w:tc>
          <w:tcPr>
            <w:tcW w:w="3412" w:type="dxa"/>
            <w:vMerge/>
            <w:tcBorders>
              <w:left w:val="single" w:sz="12" w:space="0" w:color="auto"/>
              <w:right w:val="single" w:sz="12" w:space="0" w:color="auto"/>
            </w:tcBorders>
            <w:shd w:val="clear" w:color="auto" w:fill="auto"/>
            <w:vAlign w:val="center"/>
          </w:tcPr>
          <w:p w14:paraId="604CDEA9"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c>
          <w:tcPr>
            <w:tcW w:w="5549" w:type="dxa"/>
            <w:vMerge/>
            <w:tcBorders>
              <w:left w:val="single" w:sz="12" w:space="0" w:color="auto"/>
              <w:right w:val="single" w:sz="12" w:space="0" w:color="auto"/>
            </w:tcBorders>
            <w:shd w:val="clear" w:color="auto" w:fill="auto"/>
          </w:tcPr>
          <w:p w14:paraId="0006E452"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r>
      <w:tr w:rsidR="00C8247A" w:rsidRPr="00C8247A" w14:paraId="6912B488" w14:textId="77777777" w:rsidTr="00C07B4A">
        <w:trPr>
          <w:trHeight w:val="449"/>
        </w:trPr>
        <w:tc>
          <w:tcPr>
            <w:tcW w:w="1119"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vAlign w:val="center"/>
          </w:tcPr>
          <w:p w14:paraId="619E020E" w14:textId="77777777" w:rsidR="00C8247A" w:rsidRPr="00C8247A" w:rsidRDefault="00C8247A" w:rsidP="00C8247A">
            <w:pPr>
              <w:spacing w:after="0" w:line="240" w:lineRule="auto"/>
              <w:jc w:val="center"/>
              <w:rPr>
                <w:rFonts w:ascii="Arial" w:hAnsi="Arial" w:cs="Arial"/>
                <w:b/>
                <w:sz w:val="24"/>
                <w:szCs w:val="24"/>
              </w:rPr>
            </w:pPr>
            <w:r w:rsidRPr="00C8247A">
              <w:rPr>
                <w:rFonts w:ascii="Arial" w:hAnsi="Arial" w:cs="Arial"/>
                <w:b/>
                <w:color w:val="FFFFFF" w:themeColor="background1"/>
                <w:sz w:val="24"/>
                <w:szCs w:val="24"/>
              </w:rPr>
              <w:t>RP7</w:t>
            </w:r>
          </w:p>
        </w:tc>
        <w:tc>
          <w:tcPr>
            <w:tcW w:w="3412" w:type="dxa"/>
            <w:vMerge w:val="restart"/>
            <w:tcBorders>
              <w:left w:val="single" w:sz="12" w:space="0" w:color="auto"/>
              <w:right w:val="single" w:sz="12" w:space="0" w:color="auto"/>
            </w:tcBorders>
            <w:shd w:val="clear" w:color="auto" w:fill="auto"/>
            <w:vAlign w:val="center"/>
          </w:tcPr>
          <w:p w14:paraId="05C1B7A5"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r w:rsidRPr="00C8247A">
              <w:rPr>
                <w:rFonts w:ascii="Arial" w:hAnsi="Arial" w:cs="Arial"/>
                <w:b/>
                <w:bCs/>
                <w:smallCaps/>
                <w:color w:val="FFFFFF"/>
                <w:sz w:val="24"/>
                <w:szCs w:val="24"/>
                <w:shd w:val="clear" w:color="auto" w:fill="C4BC96"/>
                <w:lang w:eastAsia="pl-PL"/>
              </w:rPr>
              <w:t>Małopolskie Gwarancje na rzecz aktywności społeczno-zawodowej</w:t>
            </w:r>
          </w:p>
          <w:p w14:paraId="73AEDF46"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16B87253"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3D06913A"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3FFE24F4"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13DC780A"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0BF5D17B"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c>
          <w:tcPr>
            <w:tcW w:w="5549" w:type="dxa"/>
            <w:vMerge w:val="restart"/>
            <w:tcBorders>
              <w:left w:val="single" w:sz="12" w:space="0" w:color="auto"/>
              <w:right w:val="single" w:sz="12" w:space="0" w:color="auto"/>
            </w:tcBorders>
            <w:shd w:val="clear" w:color="auto" w:fill="auto"/>
          </w:tcPr>
          <w:p w14:paraId="707217D9" w14:textId="77777777" w:rsidR="00C8247A" w:rsidRPr="00C8247A" w:rsidRDefault="00C8247A" w:rsidP="00C8247A">
            <w:pPr>
              <w:spacing w:before="240" w:after="120"/>
              <w:rPr>
                <w:rFonts w:ascii="Arial" w:hAnsi="Arial" w:cs="Arial"/>
                <w:b/>
                <w:bCs/>
                <w:smallCaps/>
                <w:color w:val="FFFFFF"/>
                <w:sz w:val="24"/>
                <w:szCs w:val="24"/>
                <w:shd w:val="clear" w:color="auto" w:fill="C4BC96"/>
                <w:lang w:eastAsia="pl-PL"/>
              </w:rPr>
            </w:pPr>
            <w:r w:rsidRPr="00C8247A">
              <w:rPr>
                <w:rFonts w:ascii="Arial" w:hAnsi="Arial" w:cs="Arial"/>
                <w:b/>
                <w:bCs/>
                <w:smallCaps/>
                <w:color w:val="FFFFFF"/>
                <w:sz w:val="24"/>
                <w:szCs w:val="24"/>
                <w:shd w:val="clear" w:color="auto" w:fill="C4BC96"/>
                <w:lang w:eastAsia="pl-PL"/>
              </w:rPr>
              <w:t>ZAKRES PRZEDMIOTOWY PROJEKTU</w:t>
            </w:r>
          </w:p>
          <w:p w14:paraId="6409DA90"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r w:rsidRPr="00C8247A">
              <w:rPr>
                <w:rFonts w:ascii="Arial" w:hAnsi="Arial" w:cs="Arial"/>
                <w:bCs/>
                <w:i/>
                <w:sz w:val="24"/>
                <w:szCs w:val="24"/>
                <w:lang w:eastAsia="pl-PL"/>
              </w:rPr>
              <w:t xml:space="preserve">Przeciwdziałanie wykluczeniu społeczno-zawodowemu i marginalizacji 300 osób zagrożonych ubóstwem lub wykluczeniem społecznym, pozostających bez zatrudnienia, poprzez m.in. spotkania z wolontariuszami, poradnictwo specjalistyczne, warsztaty aktywizacji społecznej i zawodowej, warsztaty komputerowe, staże, szkolenia zawodowe czy pośrednictwo pracy.   </w:t>
            </w:r>
          </w:p>
        </w:tc>
      </w:tr>
      <w:tr w:rsidR="00C8247A" w:rsidRPr="00C8247A" w14:paraId="323D93E8" w14:textId="77777777" w:rsidTr="00C07B4A">
        <w:trPr>
          <w:trHeight w:val="960"/>
        </w:trPr>
        <w:tc>
          <w:tcPr>
            <w:tcW w:w="1119" w:type="dxa"/>
            <w:tcBorders>
              <w:top w:val="single" w:sz="12" w:space="0" w:color="auto"/>
              <w:left w:val="single" w:sz="12" w:space="0" w:color="auto"/>
              <w:bottom w:val="single" w:sz="12" w:space="0" w:color="auto"/>
              <w:right w:val="single" w:sz="12" w:space="0" w:color="auto"/>
            </w:tcBorders>
            <w:shd w:val="clear" w:color="auto" w:fill="auto"/>
            <w:vAlign w:val="center"/>
          </w:tcPr>
          <w:p w14:paraId="0DA4A6AB" w14:textId="77777777" w:rsidR="00C8247A" w:rsidRPr="00C8247A" w:rsidRDefault="00C8247A" w:rsidP="00C8247A">
            <w:pPr>
              <w:spacing w:after="0" w:line="240" w:lineRule="auto"/>
              <w:jc w:val="center"/>
              <w:rPr>
                <w:rFonts w:ascii="Arial" w:hAnsi="Arial" w:cs="Arial"/>
                <w:b/>
                <w:sz w:val="24"/>
                <w:szCs w:val="24"/>
              </w:rPr>
            </w:pPr>
            <w:r w:rsidRPr="00C8247A">
              <w:rPr>
                <w:rFonts w:ascii="Arial" w:hAnsi="Arial" w:cs="Arial"/>
                <w:b/>
                <w:sz w:val="24"/>
                <w:szCs w:val="24"/>
              </w:rPr>
              <w:t>K</w:t>
            </w:r>
          </w:p>
        </w:tc>
        <w:tc>
          <w:tcPr>
            <w:tcW w:w="3412" w:type="dxa"/>
            <w:vMerge/>
            <w:tcBorders>
              <w:left w:val="single" w:sz="12" w:space="0" w:color="auto"/>
              <w:right w:val="single" w:sz="12" w:space="0" w:color="auto"/>
            </w:tcBorders>
            <w:shd w:val="clear" w:color="auto" w:fill="auto"/>
            <w:vAlign w:val="center"/>
          </w:tcPr>
          <w:p w14:paraId="009A98C2"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c>
          <w:tcPr>
            <w:tcW w:w="5549" w:type="dxa"/>
            <w:vMerge/>
            <w:tcBorders>
              <w:left w:val="single" w:sz="12" w:space="0" w:color="auto"/>
              <w:right w:val="single" w:sz="12" w:space="0" w:color="auto"/>
            </w:tcBorders>
            <w:shd w:val="clear" w:color="auto" w:fill="auto"/>
          </w:tcPr>
          <w:p w14:paraId="45E30B84"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r>
      <w:tr w:rsidR="00C8247A" w:rsidRPr="00C8247A" w14:paraId="2C63CF61" w14:textId="77777777" w:rsidTr="00C07B4A">
        <w:trPr>
          <w:trHeight w:val="419"/>
        </w:trPr>
        <w:tc>
          <w:tcPr>
            <w:tcW w:w="1119"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vAlign w:val="center"/>
          </w:tcPr>
          <w:p w14:paraId="7F5FFF1F" w14:textId="77777777" w:rsidR="00C8247A" w:rsidRPr="00C8247A" w:rsidRDefault="00C8247A" w:rsidP="00C8247A">
            <w:pPr>
              <w:spacing w:after="0" w:line="240" w:lineRule="auto"/>
              <w:jc w:val="center"/>
              <w:rPr>
                <w:rFonts w:ascii="Arial" w:hAnsi="Arial" w:cs="Arial"/>
                <w:b/>
                <w:sz w:val="24"/>
                <w:szCs w:val="24"/>
              </w:rPr>
            </w:pPr>
            <w:r w:rsidRPr="00C8247A">
              <w:rPr>
                <w:rFonts w:ascii="Arial" w:hAnsi="Arial" w:cs="Arial"/>
                <w:b/>
                <w:color w:val="FFFFFF" w:themeColor="background1"/>
                <w:sz w:val="24"/>
                <w:szCs w:val="24"/>
              </w:rPr>
              <w:t>RP8</w:t>
            </w:r>
          </w:p>
        </w:tc>
        <w:tc>
          <w:tcPr>
            <w:tcW w:w="3412" w:type="dxa"/>
            <w:vMerge w:val="restart"/>
            <w:tcBorders>
              <w:left w:val="single" w:sz="12" w:space="0" w:color="auto"/>
              <w:right w:val="single" w:sz="12" w:space="0" w:color="auto"/>
            </w:tcBorders>
            <w:shd w:val="clear" w:color="auto" w:fill="auto"/>
            <w:vAlign w:val="center"/>
          </w:tcPr>
          <w:p w14:paraId="20CB5248"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r w:rsidRPr="00C8247A">
              <w:rPr>
                <w:rFonts w:ascii="Arial" w:hAnsi="Arial" w:cs="Arial"/>
                <w:b/>
                <w:bCs/>
                <w:smallCaps/>
                <w:color w:val="FFFFFF"/>
                <w:sz w:val="24"/>
                <w:szCs w:val="24"/>
                <w:shd w:val="clear" w:color="auto" w:fill="C4BC96"/>
                <w:lang w:eastAsia="pl-PL"/>
              </w:rPr>
              <w:t>Kierunek Kariera Zawodowa</w:t>
            </w:r>
          </w:p>
          <w:p w14:paraId="33205E1D"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7BC73CB9"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25717C45"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0DB92EAC"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14403A87"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7F120FCD"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c>
          <w:tcPr>
            <w:tcW w:w="5549" w:type="dxa"/>
            <w:vMerge w:val="restart"/>
            <w:tcBorders>
              <w:left w:val="single" w:sz="12" w:space="0" w:color="auto"/>
              <w:right w:val="single" w:sz="12" w:space="0" w:color="auto"/>
            </w:tcBorders>
            <w:shd w:val="clear" w:color="auto" w:fill="auto"/>
          </w:tcPr>
          <w:p w14:paraId="72F5259A" w14:textId="77777777" w:rsidR="00C8247A" w:rsidRPr="00C8247A" w:rsidRDefault="00C8247A" w:rsidP="00C8247A">
            <w:pPr>
              <w:spacing w:before="240" w:after="120"/>
              <w:rPr>
                <w:rFonts w:ascii="Arial" w:hAnsi="Arial" w:cs="Arial"/>
                <w:b/>
                <w:bCs/>
                <w:smallCaps/>
                <w:color w:val="FFFFFF"/>
                <w:sz w:val="24"/>
                <w:szCs w:val="24"/>
                <w:shd w:val="clear" w:color="auto" w:fill="C4BC96"/>
                <w:lang w:eastAsia="pl-PL"/>
              </w:rPr>
            </w:pPr>
            <w:r w:rsidRPr="00C8247A">
              <w:rPr>
                <w:rFonts w:ascii="Arial" w:hAnsi="Arial" w:cs="Arial"/>
                <w:b/>
                <w:bCs/>
                <w:smallCaps/>
                <w:color w:val="FFFFFF"/>
                <w:sz w:val="24"/>
                <w:szCs w:val="24"/>
                <w:shd w:val="clear" w:color="auto" w:fill="C4BC96"/>
                <w:lang w:eastAsia="pl-PL"/>
              </w:rPr>
              <w:t>ZAKRES PRZEDMIOTOWY PROJEKTU</w:t>
            </w:r>
          </w:p>
          <w:p w14:paraId="41B08825"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r w:rsidRPr="00C8247A">
              <w:rPr>
                <w:rFonts w:ascii="Arial" w:hAnsi="Arial" w:cs="Arial"/>
                <w:bCs/>
                <w:i/>
                <w:sz w:val="24"/>
                <w:szCs w:val="24"/>
                <w:lang w:eastAsia="pl-PL"/>
              </w:rPr>
              <w:t xml:space="preserve">Podwyższeniu kompetencji zawodowych osób dorosłych poprzez zdiagnozowanie potrzeb </w:t>
            </w:r>
            <w:r w:rsidRPr="00C8247A">
              <w:rPr>
                <w:rFonts w:ascii="Arial" w:hAnsi="Arial" w:cs="Arial"/>
                <w:bCs/>
                <w:i/>
                <w:sz w:val="24"/>
                <w:szCs w:val="24"/>
                <w:lang w:eastAsia="pl-PL"/>
              </w:rPr>
              <w:br/>
              <w:t xml:space="preserve">w ramach usługi doradczej „Bilans kariery” świadczonej w projekcie „Kierunek Kariera”, </w:t>
            </w:r>
            <w:r w:rsidRPr="00C8247A">
              <w:rPr>
                <w:rFonts w:ascii="Arial" w:hAnsi="Arial" w:cs="Arial"/>
                <w:bCs/>
                <w:i/>
                <w:sz w:val="24"/>
                <w:szCs w:val="24"/>
                <w:lang w:eastAsia="pl-PL"/>
              </w:rPr>
              <w:br/>
              <w:t>a następnie umożliwienie skorzystania przez uczestników z systemu bonów szkoleniowych, które pozwolą na indywidualny wybór instytucji szkoleniowej i które sami sfinansują.</w:t>
            </w:r>
          </w:p>
        </w:tc>
      </w:tr>
      <w:tr w:rsidR="00C8247A" w:rsidRPr="00C8247A" w14:paraId="4BFE6CCF" w14:textId="77777777" w:rsidTr="00C07B4A">
        <w:trPr>
          <w:trHeight w:val="3387"/>
        </w:trPr>
        <w:tc>
          <w:tcPr>
            <w:tcW w:w="1119" w:type="dxa"/>
            <w:tcBorders>
              <w:top w:val="single" w:sz="12" w:space="0" w:color="auto"/>
              <w:left w:val="single" w:sz="12" w:space="0" w:color="auto"/>
              <w:bottom w:val="single" w:sz="12" w:space="0" w:color="auto"/>
              <w:right w:val="single" w:sz="12" w:space="0" w:color="auto"/>
            </w:tcBorders>
            <w:shd w:val="clear" w:color="auto" w:fill="auto"/>
            <w:vAlign w:val="center"/>
          </w:tcPr>
          <w:p w14:paraId="0C179136" w14:textId="77777777" w:rsidR="00C8247A" w:rsidRPr="00C8247A" w:rsidRDefault="00C8247A" w:rsidP="00C8247A">
            <w:pPr>
              <w:spacing w:after="0" w:line="240" w:lineRule="auto"/>
              <w:jc w:val="center"/>
              <w:rPr>
                <w:rFonts w:ascii="Arial" w:hAnsi="Arial" w:cs="Arial"/>
                <w:b/>
                <w:sz w:val="24"/>
                <w:szCs w:val="24"/>
              </w:rPr>
            </w:pPr>
            <w:r w:rsidRPr="00C8247A">
              <w:rPr>
                <w:rFonts w:ascii="Arial" w:hAnsi="Arial" w:cs="Arial"/>
                <w:b/>
                <w:sz w:val="24"/>
                <w:szCs w:val="24"/>
              </w:rPr>
              <w:t>PK</w:t>
            </w:r>
          </w:p>
        </w:tc>
        <w:tc>
          <w:tcPr>
            <w:tcW w:w="3412" w:type="dxa"/>
            <w:vMerge/>
            <w:tcBorders>
              <w:left w:val="single" w:sz="12" w:space="0" w:color="auto"/>
              <w:right w:val="single" w:sz="12" w:space="0" w:color="auto"/>
            </w:tcBorders>
            <w:shd w:val="clear" w:color="auto" w:fill="auto"/>
            <w:vAlign w:val="center"/>
          </w:tcPr>
          <w:p w14:paraId="7F2A7757"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c>
          <w:tcPr>
            <w:tcW w:w="5549" w:type="dxa"/>
            <w:vMerge/>
            <w:tcBorders>
              <w:left w:val="single" w:sz="12" w:space="0" w:color="auto"/>
              <w:right w:val="single" w:sz="12" w:space="0" w:color="auto"/>
            </w:tcBorders>
            <w:shd w:val="clear" w:color="auto" w:fill="auto"/>
          </w:tcPr>
          <w:p w14:paraId="1B3143B0"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r>
      <w:tr w:rsidR="00C8247A" w:rsidRPr="00C8247A" w14:paraId="76E9CC75" w14:textId="77777777" w:rsidTr="00C07B4A">
        <w:trPr>
          <w:trHeight w:val="494"/>
        </w:trPr>
        <w:tc>
          <w:tcPr>
            <w:tcW w:w="1119"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vAlign w:val="center"/>
          </w:tcPr>
          <w:p w14:paraId="7AA1320A" w14:textId="77777777" w:rsidR="00C8247A" w:rsidRPr="00C8247A" w:rsidRDefault="00C8247A" w:rsidP="00C8247A">
            <w:pPr>
              <w:spacing w:after="0" w:line="240" w:lineRule="auto"/>
              <w:jc w:val="center"/>
              <w:rPr>
                <w:rFonts w:ascii="Arial" w:hAnsi="Arial" w:cs="Arial"/>
                <w:b/>
                <w:sz w:val="24"/>
                <w:szCs w:val="24"/>
              </w:rPr>
            </w:pPr>
            <w:r w:rsidRPr="00C8247A">
              <w:rPr>
                <w:rFonts w:ascii="Arial" w:hAnsi="Arial" w:cs="Arial"/>
                <w:b/>
                <w:color w:val="FFFFFF" w:themeColor="background1"/>
                <w:sz w:val="24"/>
                <w:szCs w:val="24"/>
              </w:rPr>
              <w:lastRenderedPageBreak/>
              <w:t>RP10</w:t>
            </w:r>
          </w:p>
        </w:tc>
        <w:tc>
          <w:tcPr>
            <w:tcW w:w="3412" w:type="dxa"/>
            <w:vMerge w:val="restart"/>
            <w:tcBorders>
              <w:left w:val="single" w:sz="12" w:space="0" w:color="auto"/>
              <w:right w:val="single" w:sz="12" w:space="0" w:color="auto"/>
            </w:tcBorders>
            <w:shd w:val="clear" w:color="auto" w:fill="auto"/>
            <w:vAlign w:val="center"/>
          </w:tcPr>
          <w:p w14:paraId="1509989B"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r w:rsidRPr="00C8247A">
              <w:rPr>
                <w:rFonts w:ascii="Arial" w:hAnsi="Arial" w:cs="Arial"/>
                <w:b/>
                <w:bCs/>
                <w:smallCaps/>
                <w:color w:val="FFFFFF"/>
                <w:sz w:val="24"/>
                <w:szCs w:val="24"/>
                <w:shd w:val="clear" w:color="auto" w:fill="C4BC96"/>
                <w:lang w:eastAsia="pl-PL"/>
              </w:rPr>
              <w:t xml:space="preserve">Wróc z POWERem! </w:t>
            </w:r>
          </w:p>
          <w:p w14:paraId="2C30263C"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4E37A0EA"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47251809"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7517E1BD"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303C1303"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0BB21D9B"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4B2669AC"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1BB0C553"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c>
          <w:tcPr>
            <w:tcW w:w="5549" w:type="dxa"/>
            <w:vMerge w:val="restart"/>
            <w:tcBorders>
              <w:left w:val="single" w:sz="12" w:space="0" w:color="auto"/>
              <w:right w:val="single" w:sz="12" w:space="0" w:color="auto"/>
            </w:tcBorders>
            <w:shd w:val="clear" w:color="auto" w:fill="auto"/>
          </w:tcPr>
          <w:p w14:paraId="678ED2D2"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r w:rsidRPr="00C8247A">
              <w:rPr>
                <w:rFonts w:ascii="Arial" w:hAnsi="Arial" w:cs="Arial"/>
                <w:b/>
                <w:bCs/>
                <w:smallCaps/>
                <w:color w:val="FFFFFF"/>
                <w:sz w:val="24"/>
                <w:szCs w:val="24"/>
                <w:shd w:val="clear" w:color="auto" w:fill="C4BC96"/>
                <w:lang w:eastAsia="pl-PL"/>
              </w:rPr>
              <w:t>ZAKRES PRZEDMIOTOWY PROJEKTU:</w:t>
            </w:r>
          </w:p>
          <w:p w14:paraId="6D3AC20A" w14:textId="77777777" w:rsidR="00C8247A" w:rsidRPr="00C8247A" w:rsidRDefault="00C8247A" w:rsidP="00C8247A">
            <w:pPr>
              <w:rPr>
                <w:rFonts w:ascii="Arial" w:hAnsi="Arial" w:cs="Arial"/>
                <w:i/>
                <w:color w:val="000000" w:themeColor="text1"/>
                <w:sz w:val="24"/>
                <w:szCs w:val="24"/>
              </w:rPr>
            </w:pPr>
            <w:r w:rsidRPr="00C8247A">
              <w:rPr>
                <w:rFonts w:ascii="Arial" w:hAnsi="Arial" w:cs="Arial"/>
                <w:i/>
                <w:color w:val="000000" w:themeColor="text1"/>
                <w:sz w:val="24"/>
                <w:szCs w:val="24"/>
              </w:rPr>
              <w:t xml:space="preserve">Wsparcie osób, które powróciły, bądź zamierzają powrócić z zagranicy do Małopolski na stałe. Celem przedsięwzięcia jest pomoc w zdobyciu zatrudnienia, wykorzystaniu kompetencji </w:t>
            </w:r>
            <w:r w:rsidRPr="00C8247A">
              <w:rPr>
                <w:rFonts w:ascii="Arial" w:hAnsi="Arial" w:cs="Arial"/>
                <w:i/>
                <w:color w:val="000000" w:themeColor="text1"/>
                <w:sz w:val="24"/>
                <w:szCs w:val="24"/>
              </w:rPr>
              <w:br/>
              <w:t xml:space="preserve">i kwalifikacji nabytych za granicą, poprawa sytuacji tych osób na rynku pracy oraz  dostarczenie im informacji m.in. na temat możliwości rozwoju </w:t>
            </w:r>
            <w:r w:rsidRPr="00C8247A">
              <w:rPr>
                <w:rFonts w:ascii="Arial" w:hAnsi="Arial" w:cs="Arial"/>
                <w:i/>
                <w:color w:val="000000" w:themeColor="text1"/>
                <w:sz w:val="24"/>
                <w:szCs w:val="24"/>
              </w:rPr>
              <w:br/>
              <w:t>i kształcenia.</w:t>
            </w:r>
          </w:p>
          <w:p w14:paraId="0232EE3A"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r>
      <w:tr w:rsidR="00C8247A" w:rsidRPr="00C8247A" w14:paraId="524762F3" w14:textId="77777777" w:rsidTr="00C07B4A">
        <w:trPr>
          <w:trHeight w:val="2787"/>
        </w:trPr>
        <w:tc>
          <w:tcPr>
            <w:tcW w:w="1119" w:type="dxa"/>
            <w:tcBorders>
              <w:top w:val="single" w:sz="12" w:space="0" w:color="auto"/>
              <w:left w:val="single" w:sz="12" w:space="0" w:color="auto"/>
              <w:bottom w:val="single" w:sz="12" w:space="0" w:color="auto"/>
              <w:right w:val="single" w:sz="12" w:space="0" w:color="auto"/>
            </w:tcBorders>
            <w:shd w:val="clear" w:color="auto" w:fill="auto"/>
            <w:vAlign w:val="center"/>
          </w:tcPr>
          <w:p w14:paraId="025596DA" w14:textId="77777777" w:rsidR="00C8247A" w:rsidRPr="00C8247A" w:rsidRDefault="00C8247A" w:rsidP="00C8247A">
            <w:pPr>
              <w:spacing w:after="0" w:line="240" w:lineRule="auto"/>
              <w:jc w:val="center"/>
              <w:rPr>
                <w:rFonts w:ascii="Arial" w:hAnsi="Arial" w:cs="Arial"/>
                <w:b/>
                <w:sz w:val="24"/>
                <w:szCs w:val="24"/>
              </w:rPr>
            </w:pPr>
          </w:p>
        </w:tc>
        <w:tc>
          <w:tcPr>
            <w:tcW w:w="3412" w:type="dxa"/>
            <w:vMerge/>
            <w:tcBorders>
              <w:left w:val="single" w:sz="12" w:space="0" w:color="auto"/>
              <w:right w:val="single" w:sz="12" w:space="0" w:color="auto"/>
            </w:tcBorders>
            <w:shd w:val="clear" w:color="auto" w:fill="auto"/>
            <w:vAlign w:val="center"/>
          </w:tcPr>
          <w:p w14:paraId="2888D46E"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c>
          <w:tcPr>
            <w:tcW w:w="5549" w:type="dxa"/>
            <w:vMerge/>
            <w:tcBorders>
              <w:left w:val="single" w:sz="12" w:space="0" w:color="auto"/>
              <w:right w:val="single" w:sz="12" w:space="0" w:color="auto"/>
            </w:tcBorders>
            <w:shd w:val="clear" w:color="auto" w:fill="auto"/>
          </w:tcPr>
          <w:p w14:paraId="244A5263"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r>
      <w:tr w:rsidR="00C8247A" w:rsidRPr="00C8247A" w14:paraId="1A0DAEF3" w14:textId="77777777" w:rsidTr="00C07B4A">
        <w:trPr>
          <w:trHeight w:val="381"/>
        </w:trPr>
        <w:tc>
          <w:tcPr>
            <w:tcW w:w="1119"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vAlign w:val="center"/>
          </w:tcPr>
          <w:p w14:paraId="17ABECF4" w14:textId="77777777" w:rsidR="00C8247A" w:rsidRPr="00C8247A" w:rsidRDefault="00C8247A" w:rsidP="00C8247A">
            <w:pPr>
              <w:spacing w:after="0" w:line="240" w:lineRule="auto"/>
              <w:jc w:val="center"/>
              <w:rPr>
                <w:rFonts w:ascii="Arial" w:hAnsi="Arial" w:cs="Arial"/>
                <w:b/>
                <w:sz w:val="24"/>
                <w:szCs w:val="24"/>
              </w:rPr>
            </w:pPr>
            <w:r w:rsidRPr="00C8247A">
              <w:rPr>
                <w:rFonts w:ascii="Arial" w:hAnsi="Arial" w:cs="Arial"/>
                <w:b/>
                <w:color w:val="FFFFFF" w:themeColor="background1"/>
                <w:sz w:val="24"/>
                <w:szCs w:val="24"/>
              </w:rPr>
              <w:t>RP11</w:t>
            </w:r>
          </w:p>
        </w:tc>
        <w:tc>
          <w:tcPr>
            <w:tcW w:w="3412" w:type="dxa"/>
            <w:vMerge w:val="restart"/>
            <w:tcBorders>
              <w:left w:val="single" w:sz="12" w:space="0" w:color="auto"/>
              <w:right w:val="single" w:sz="12" w:space="0" w:color="auto"/>
            </w:tcBorders>
            <w:shd w:val="clear" w:color="auto" w:fill="auto"/>
            <w:vAlign w:val="center"/>
          </w:tcPr>
          <w:p w14:paraId="39AE1CF7"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r w:rsidRPr="00C8247A">
              <w:rPr>
                <w:rFonts w:ascii="Arial" w:hAnsi="Arial" w:cs="Arial"/>
                <w:b/>
                <w:bCs/>
                <w:smallCaps/>
                <w:color w:val="FFFFFF"/>
                <w:sz w:val="24"/>
                <w:szCs w:val="24"/>
                <w:shd w:val="clear" w:color="auto" w:fill="C4BC96"/>
                <w:lang w:eastAsia="pl-PL"/>
              </w:rPr>
              <w:t xml:space="preserve">Łap Skilla! </w:t>
            </w:r>
          </w:p>
          <w:p w14:paraId="6799FEC7"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19D00A56"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5D294A40"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14125E42"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1FB6B7C3"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3FB466A4"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06D28144"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54B5BF74"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5B7EB65B"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2726AC82"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11B4BCD7"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tc>
        <w:tc>
          <w:tcPr>
            <w:tcW w:w="5549" w:type="dxa"/>
            <w:vMerge w:val="restart"/>
            <w:tcBorders>
              <w:left w:val="single" w:sz="12" w:space="0" w:color="auto"/>
              <w:right w:val="single" w:sz="12" w:space="0" w:color="auto"/>
            </w:tcBorders>
            <w:shd w:val="clear" w:color="auto" w:fill="auto"/>
          </w:tcPr>
          <w:p w14:paraId="5DBD2DC4"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r w:rsidRPr="00C8247A">
              <w:rPr>
                <w:rFonts w:ascii="Arial" w:hAnsi="Arial" w:cs="Arial"/>
                <w:b/>
                <w:bCs/>
                <w:smallCaps/>
                <w:color w:val="FFFFFF"/>
                <w:sz w:val="24"/>
                <w:szCs w:val="24"/>
                <w:shd w:val="clear" w:color="auto" w:fill="C4BC96"/>
                <w:lang w:eastAsia="pl-PL"/>
              </w:rPr>
              <w:t>ZAKRES PRZEDMIOTOWY PROJEKTU:</w:t>
            </w:r>
          </w:p>
          <w:p w14:paraId="3D9191BE" w14:textId="77777777" w:rsidR="00C8247A" w:rsidRPr="00C8247A" w:rsidRDefault="00C8247A" w:rsidP="00C8247A">
            <w:pPr>
              <w:rPr>
                <w:rFonts w:ascii="Arial" w:hAnsi="Arial" w:cs="Arial"/>
                <w:i/>
                <w:color w:val="000000" w:themeColor="text1"/>
                <w:sz w:val="24"/>
                <w:szCs w:val="24"/>
              </w:rPr>
            </w:pPr>
            <w:r w:rsidRPr="00C8247A">
              <w:rPr>
                <w:rFonts w:ascii="Arial" w:hAnsi="Arial" w:cs="Arial"/>
                <w:i/>
                <w:color w:val="000000" w:themeColor="text1"/>
                <w:sz w:val="24"/>
                <w:szCs w:val="24"/>
              </w:rPr>
              <w:t xml:space="preserve">Podwyższanie kompetencji pracujących osób dorosłych do 24 roku życia związanych </w:t>
            </w:r>
            <w:r w:rsidRPr="00C8247A">
              <w:rPr>
                <w:rFonts w:ascii="Arial" w:hAnsi="Arial" w:cs="Arial"/>
                <w:i/>
                <w:color w:val="000000" w:themeColor="text1"/>
                <w:sz w:val="24"/>
                <w:szCs w:val="24"/>
              </w:rPr>
              <w:br/>
              <w:t>z Małopolską (zamieszkałych, pracujących lub uczących się na terenie Małopolski). Celem przedsięwzięcia jest prowadzenie poradnictwa zawodowego w formie indywidulanej i grupowej. Przyznawane będą również bony na szkolenia.</w:t>
            </w:r>
          </w:p>
          <w:p w14:paraId="14910230" w14:textId="77777777" w:rsidR="00C8247A" w:rsidRPr="00C8247A" w:rsidRDefault="00C8247A" w:rsidP="00C8247A">
            <w:pPr>
              <w:spacing w:after="160" w:line="259" w:lineRule="auto"/>
              <w:jc w:val="both"/>
              <w:rPr>
                <w:rFonts w:ascii="Arial" w:hAnsi="Arial" w:cs="Arial"/>
                <w:b/>
                <w:bCs/>
                <w:i/>
                <w:smallCaps/>
                <w:color w:val="FFFFFF"/>
                <w:sz w:val="24"/>
                <w:szCs w:val="24"/>
                <w:shd w:val="clear" w:color="auto" w:fill="C4BC96"/>
                <w:lang w:eastAsia="pl-PL"/>
              </w:rPr>
            </w:pPr>
          </w:p>
        </w:tc>
      </w:tr>
      <w:tr w:rsidR="00C8247A" w:rsidRPr="00C8247A" w14:paraId="2D173AB4" w14:textId="77777777" w:rsidTr="00C07B4A">
        <w:trPr>
          <w:trHeight w:val="5065"/>
        </w:trPr>
        <w:tc>
          <w:tcPr>
            <w:tcW w:w="1119" w:type="dxa"/>
            <w:tcBorders>
              <w:top w:val="single" w:sz="12" w:space="0" w:color="auto"/>
              <w:left w:val="single" w:sz="12" w:space="0" w:color="auto"/>
              <w:bottom w:val="single" w:sz="12" w:space="0" w:color="auto"/>
              <w:right w:val="single" w:sz="12" w:space="0" w:color="auto"/>
            </w:tcBorders>
            <w:shd w:val="clear" w:color="auto" w:fill="auto"/>
            <w:vAlign w:val="center"/>
          </w:tcPr>
          <w:p w14:paraId="19FD6D02" w14:textId="77777777" w:rsidR="00C8247A" w:rsidRPr="00C8247A" w:rsidRDefault="00C8247A" w:rsidP="00C8247A">
            <w:pPr>
              <w:spacing w:after="0" w:line="240" w:lineRule="auto"/>
              <w:jc w:val="center"/>
              <w:rPr>
                <w:rFonts w:ascii="Arial" w:hAnsi="Arial" w:cs="Arial"/>
                <w:b/>
                <w:sz w:val="20"/>
              </w:rPr>
            </w:pPr>
          </w:p>
        </w:tc>
        <w:tc>
          <w:tcPr>
            <w:tcW w:w="3412" w:type="dxa"/>
            <w:vMerge/>
            <w:tcBorders>
              <w:left w:val="single" w:sz="12" w:space="0" w:color="auto"/>
              <w:right w:val="single" w:sz="12" w:space="0" w:color="auto"/>
            </w:tcBorders>
            <w:shd w:val="clear" w:color="auto" w:fill="auto"/>
            <w:vAlign w:val="center"/>
          </w:tcPr>
          <w:p w14:paraId="2A4B9934" w14:textId="77777777" w:rsidR="00C8247A" w:rsidRPr="00C8247A" w:rsidRDefault="00C8247A" w:rsidP="00C8247A">
            <w:pPr>
              <w:spacing w:before="120" w:after="120"/>
              <w:rPr>
                <w:rFonts w:ascii="Arial" w:hAnsi="Arial" w:cs="Arial"/>
                <w:b/>
                <w:bCs/>
                <w:smallCaps/>
                <w:color w:val="FFFFFF"/>
                <w:szCs w:val="21"/>
                <w:shd w:val="clear" w:color="auto" w:fill="C4BC96"/>
                <w:lang w:eastAsia="pl-PL"/>
              </w:rPr>
            </w:pPr>
          </w:p>
        </w:tc>
        <w:tc>
          <w:tcPr>
            <w:tcW w:w="5549" w:type="dxa"/>
            <w:vMerge/>
            <w:tcBorders>
              <w:left w:val="single" w:sz="12" w:space="0" w:color="auto"/>
              <w:right w:val="single" w:sz="12" w:space="0" w:color="auto"/>
            </w:tcBorders>
            <w:shd w:val="clear" w:color="auto" w:fill="auto"/>
          </w:tcPr>
          <w:p w14:paraId="31413190" w14:textId="77777777" w:rsidR="00C8247A" w:rsidRPr="00C8247A" w:rsidRDefault="00C8247A" w:rsidP="00C8247A">
            <w:pPr>
              <w:spacing w:before="120" w:after="120"/>
              <w:rPr>
                <w:rFonts w:ascii="Arial" w:hAnsi="Arial" w:cs="Arial"/>
                <w:b/>
                <w:bCs/>
                <w:smallCaps/>
                <w:color w:val="FFFFFF"/>
                <w:sz w:val="18"/>
                <w:szCs w:val="21"/>
                <w:shd w:val="clear" w:color="auto" w:fill="C4BC96"/>
                <w:lang w:eastAsia="pl-PL"/>
              </w:rPr>
            </w:pPr>
          </w:p>
        </w:tc>
      </w:tr>
      <w:tr w:rsidR="00C8247A" w:rsidRPr="00C8247A" w14:paraId="2E15BCCE" w14:textId="77777777" w:rsidTr="00C07B4A">
        <w:trPr>
          <w:trHeight w:val="419"/>
        </w:trPr>
        <w:tc>
          <w:tcPr>
            <w:tcW w:w="1119"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vAlign w:val="center"/>
          </w:tcPr>
          <w:p w14:paraId="6F33D99D" w14:textId="77777777" w:rsidR="00C8247A" w:rsidRPr="00C8247A" w:rsidRDefault="00C8247A" w:rsidP="00C8247A">
            <w:pPr>
              <w:spacing w:after="0" w:line="240" w:lineRule="auto"/>
              <w:jc w:val="center"/>
              <w:rPr>
                <w:rFonts w:ascii="Arial" w:hAnsi="Arial" w:cs="Arial"/>
                <w:b/>
                <w:sz w:val="24"/>
                <w:szCs w:val="24"/>
              </w:rPr>
            </w:pPr>
            <w:r w:rsidRPr="00C8247A">
              <w:rPr>
                <w:rFonts w:ascii="Arial" w:hAnsi="Arial" w:cs="Arial"/>
                <w:b/>
                <w:color w:val="FFFFFF" w:themeColor="background1"/>
                <w:sz w:val="24"/>
                <w:szCs w:val="24"/>
              </w:rPr>
              <w:t>RP12</w:t>
            </w:r>
          </w:p>
        </w:tc>
        <w:tc>
          <w:tcPr>
            <w:tcW w:w="3412" w:type="dxa"/>
            <w:vMerge w:val="restart"/>
            <w:tcBorders>
              <w:left w:val="single" w:sz="12" w:space="0" w:color="auto"/>
              <w:right w:val="single" w:sz="12" w:space="0" w:color="auto"/>
            </w:tcBorders>
            <w:shd w:val="clear" w:color="auto" w:fill="auto"/>
            <w:vAlign w:val="center"/>
          </w:tcPr>
          <w:p w14:paraId="33304E27"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r w:rsidRPr="00C8247A">
              <w:rPr>
                <w:rFonts w:ascii="Arial" w:hAnsi="Arial" w:cs="Arial"/>
                <w:b/>
                <w:bCs/>
                <w:smallCaps/>
                <w:color w:val="FFFFFF"/>
                <w:sz w:val="24"/>
                <w:szCs w:val="24"/>
                <w:shd w:val="clear" w:color="auto" w:fill="C4BC96"/>
                <w:lang w:eastAsia="pl-PL"/>
              </w:rPr>
              <w:t>Ucz się u mistrza</w:t>
            </w:r>
          </w:p>
          <w:p w14:paraId="5F32FA38"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41B61E32"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02B13491"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633A4E54"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4EDBDA70"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6357D712"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3BE2CC51"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06C52628" w14:textId="77777777" w:rsidR="00C8247A" w:rsidRPr="00C8247A" w:rsidRDefault="00C8247A" w:rsidP="00C8247A">
            <w:pPr>
              <w:spacing w:before="120" w:after="120"/>
              <w:rPr>
                <w:rFonts w:ascii="Arial" w:hAnsi="Arial" w:cs="Arial"/>
                <w:b/>
                <w:bCs/>
                <w:smallCaps/>
                <w:color w:val="FFFFFF"/>
                <w:szCs w:val="21"/>
                <w:shd w:val="clear" w:color="auto" w:fill="C4BC96"/>
                <w:lang w:eastAsia="pl-PL"/>
              </w:rPr>
            </w:pPr>
          </w:p>
        </w:tc>
        <w:tc>
          <w:tcPr>
            <w:tcW w:w="5549" w:type="dxa"/>
            <w:vMerge w:val="restart"/>
            <w:tcBorders>
              <w:left w:val="single" w:sz="12" w:space="0" w:color="auto"/>
              <w:right w:val="single" w:sz="12" w:space="0" w:color="auto"/>
            </w:tcBorders>
            <w:shd w:val="clear" w:color="auto" w:fill="auto"/>
          </w:tcPr>
          <w:p w14:paraId="54558121"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r w:rsidRPr="00C8247A">
              <w:rPr>
                <w:rFonts w:ascii="Arial" w:hAnsi="Arial" w:cs="Arial"/>
                <w:b/>
                <w:bCs/>
                <w:smallCaps/>
                <w:color w:val="FFFFFF"/>
                <w:sz w:val="24"/>
                <w:szCs w:val="24"/>
                <w:shd w:val="clear" w:color="auto" w:fill="C4BC96"/>
                <w:lang w:eastAsia="pl-PL"/>
              </w:rPr>
              <w:t>ZAKRES PRZEDMIOTOWY PROJEKTU:</w:t>
            </w:r>
          </w:p>
          <w:p w14:paraId="6F47BC75" w14:textId="77777777" w:rsidR="00C8247A" w:rsidRPr="00C8247A" w:rsidRDefault="00C8247A" w:rsidP="00C8247A">
            <w:pPr>
              <w:spacing w:before="120" w:after="120"/>
              <w:rPr>
                <w:rFonts w:ascii="Arial" w:hAnsi="Arial" w:cs="Arial"/>
                <w:b/>
                <w:bCs/>
                <w:i/>
                <w:smallCaps/>
                <w:color w:val="FFFFFF"/>
                <w:sz w:val="18"/>
                <w:szCs w:val="21"/>
                <w:shd w:val="clear" w:color="auto" w:fill="C4BC96"/>
                <w:lang w:eastAsia="pl-PL"/>
              </w:rPr>
            </w:pPr>
            <w:r w:rsidRPr="00C8247A">
              <w:rPr>
                <w:rFonts w:ascii="Arial" w:hAnsi="Arial" w:cs="Arial"/>
                <w:i/>
                <w:color w:val="000000" w:themeColor="text1"/>
                <w:sz w:val="24"/>
                <w:szCs w:val="24"/>
              </w:rPr>
              <w:t xml:space="preserve">Uczenie osób dorosłych przy wykorzystaniu bonów szkoleniowych. Zadanie skierowane będzie do przedstawicieli sektorów branży usługowej w Małopolsce, które zostały dotkliwie doświadczona w czasie pandemii m.in.: kosmetyczek, fryzjerów, hotelarzy, restauratorów.  </w:t>
            </w:r>
          </w:p>
        </w:tc>
      </w:tr>
      <w:tr w:rsidR="00C8247A" w:rsidRPr="00C8247A" w14:paraId="2F6F6AD6" w14:textId="77777777" w:rsidTr="00C07B4A">
        <w:trPr>
          <w:trHeight w:val="3683"/>
        </w:trPr>
        <w:tc>
          <w:tcPr>
            <w:tcW w:w="1119" w:type="dxa"/>
            <w:tcBorders>
              <w:top w:val="single" w:sz="12" w:space="0" w:color="auto"/>
              <w:left w:val="single" w:sz="12" w:space="0" w:color="auto"/>
              <w:bottom w:val="single" w:sz="12" w:space="0" w:color="auto"/>
              <w:right w:val="single" w:sz="12" w:space="0" w:color="auto"/>
            </w:tcBorders>
            <w:shd w:val="clear" w:color="auto" w:fill="auto"/>
            <w:vAlign w:val="center"/>
          </w:tcPr>
          <w:p w14:paraId="12F8FEAF" w14:textId="77777777" w:rsidR="00C8247A" w:rsidRPr="00C8247A" w:rsidRDefault="00C8247A" w:rsidP="00C8247A">
            <w:pPr>
              <w:spacing w:after="0" w:line="240" w:lineRule="auto"/>
              <w:jc w:val="center"/>
              <w:rPr>
                <w:rFonts w:ascii="Arial" w:hAnsi="Arial" w:cs="Arial"/>
                <w:b/>
                <w:sz w:val="20"/>
              </w:rPr>
            </w:pPr>
          </w:p>
        </w:tc>
        <w:tc>
          <w:tcPr>
            <w:tcW w:w="3412" w:type="dxa"/>
            <w:vMerge/>
            <w:tcBorders>
              <w:left w:val="single" w:sz="12" w:space="0" w:color="auto"/>
              <w:right w:val="single" w:sz="12" w:space="0" w:color="auto"/>
            </w:tcBorders>
            <w:shd w:val="clear" w:color="auto" w:fill="auto"/>
            <w:vAlign w:val="center"/>
          </w:tcPr>
          <w:p w14:paraId="754F3CDD" w14:textId="77777777" w:rsidR="00C8247A" w:rsidRPr="00C8247A" w:rsidRDefault="00C8247A" w:rsidP="00C8247A">
            <w:pPr>
              <w:spacing w:before="120" w:after="120"/>
              <w:rPr>
                <w:rFonts w:ascii="Arial" w:hAnsi="Arial" w:cs="Arial"/>
                <w:b/>
                <w:bCs/>
                <w:smallCaps/>
                <w:color w:val="FFFFFF"/>
                <w:szCs w:val="21"/>
                <w:shd w:val="clear" w:color="auto" w:fill="C4BC96"/>
                <w:lang w:eastAsia="pl-PL"/>
              </w:rPr>
            </w:pPr>
          </w:p>
        </w:tc>
        <w:tc>
          <w:tcPr>
            <w:tcW w:w="5549" w:type="dxa"/>
            <w:vMerge/>
            <w:tcBorders>
              <w:left w:val="single" w:sz="12" w:space="0" w:color="auto"/>
              <w:right w:val="single" w:sz="12" w:space="0" w:color="auto"/>
            </w:tcBorders>
            <w:shd w:val="clear" w:color="auto" w:fill="auto"/>
          </w:tcPr>
          <w:p w14:paraId="7BDEDA73" w14:textId="77777777" w:rsidR="00C8247A" w:rsidRPr="00C8247A" w:rsidRDefault="00C8247A" w:rsidP="00C8247A">
            <w:pPr>
              <w:spacing w:before="120" w:after="120"/>
              <w:rPr>
                <w:rFonts w:ascii="Arial" w:hAnsi="Arial" w:cs="Arial"/>
                <w:b/>
                <w:bCs/>
                <w:smallCaps/>
                <w:color w:val="FFFFFF"/>
                <w:sz w:val="18"/>
                <w:szCs w:val="21"/>
                <w:shd w:val="clear" w:color="auto" w:fill="C4BC96"/>
                <w:lang w:eastAsia="pl-PL"/>
              </w:rPr>
            </w:pPr>
          </w:p>
        </w:tc>
      </w:tr>
      <w:tr w:rsidR="00C8247A" w:rsidRPr="00C8247A" w14:paraId="34FFB0B2" w14:textId="77777777" w:rsidTr="00C07B4A">
        <w:trPr>
          <w:trHeight w:val="399"/>
        </w:trPr>
        <w:tc>
          <w:tcPr>
            <w:tcW w:w="1119"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vAlign w:val="center"/>
          </w:tcPr>
          <w:p w14:paraId="60624D5C" w14:textId="77777777" w:rsidR="00C8247A" w:rsidRPr="00C8247A" w:rsidRDefault="00C8247A" w:rsidP="00C8247A">
            <w:pPr>
              <w:spacing w:after="0" w:line="240" w:lineRule="auto"/>
              <w:jc w:val="center"/>
              <w:rPr>
                <w:rFonts w:ascii="Arial" w:hAnsi="Arial" w:cs="Arial"/>
                <w:b/>
                <w:sz w:val="20"/>
              </w:rPr>
            </w:pPr>
            <w:r w:rsidRPr="00C8247A">
              <w:rPr>
                <w:rFonts w:ascii="Arial" w:hAnsi="Arial" w:cs="Arial"/>
                <w:b/>
                <w:color w:val="FFFFFF" w:themeColor="background1"/>
                <w:sz w:val="24"/>
                <w:szCs w:val="24"/>
              </w:rPr>
              <w:lastRenderedPageBreak/>
              <w:t>RP13</w:t>
            </w:r>
          </w:p>
        </w:tc>
        <w:tc>
          <w:tcPr>
            <w:tcW w:w="3412" w:type="dxa"/>
            <w:vMerge w:val="restart"/>
            <w:tcBorders>
              <w:left w:val="single" w:sz="12" w:space="0" w:color="auto"/>
              <w:right w:val="single" w:sz="12" w:space="0" w:color="auto"/>
            </w:tcBorders>
            <w:shd w:val="clear" w:color="auto" w:fill="auto"/>
            <w:vAlign w:val="center"/>
          </w:tcPr>
          <w:p w14:paraId="363EB669"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r w:rsidRPr="00C8247A">
              <w:rPr>
                <w:rFonts w:ascii="Arial" w:hAnsi="Arial" w:cs="Arial"/>
                <w:b/>
                <w:bCs/>
                <w:smallCaps/>
                <w:color w:val="FFFFFF"/>
                <w:sz w:val="24"/>
                <w:szCs w:val="24"/>
                <w:shd w:val="clear" w:color="auto" w:fill="C4BC96"/>
                <w:lang w:eastAsia="pl-PL"/>
              </w:rPr>
              <w:t xml:space="preserve">COMORELP – Wspólny Monitoring regionalnych polityk uczenia się przez całe życie </w:t>
            </w:r>
          </w:p>
          <w:p w14:paraId="1EE8BAE1"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p>
          <w:p w14:paraId="61561052" w14:textId="77777777" w:rsidR="00C8247A" w:rsidRPr="00C8247A" w:rsidRDefault="00C8247A" w:rsidP="00C8247A">
            <w:pPr>
              <w:spacing w:before="120" w:after="120"/>
              <w:rPr>
                <w:rFonts w:ascii="Arial" w:hAnsi="Arial" w:cs="Arial"/>
                <w:b/>
                <w:bCs/>
                <w:smallCaps/>
                <w:color w:val="FFFFFF"/>
                <w:szCs w:val="21"/>
                <w:shd w:val="clear" w:color="auto" w:fill="C4BC96"/>
                <w:lang w:eastAsia="pl-PL"/>
              </w:rPr>
            </w:pPr>
          </w:p>
        </w:tc>
        <w:tc>
          <w:tcPr>
            <w:tcW w:w="5549" w:type="dxa"/>
            <w:vMerge w:val="restart"/>
            <w:tcBorders>
              <w:left w:val="single" w:sz="12" w:space="0" w:color="auto"/>
              <w:right w:val="single" w:sz="12" w:space="0" w:color="auto"/>
            </w:tcBorders>
            <w:shd w:val="clear" w:color="auto" w:fill="auto"/>
          </w:tcPr>
          <w:p w14:paraId="3DBCF7AD" w14:textId="77777777" w:rsidR="00C8247A" w:rsidRPr="00C8247A" w:rsidRDefault="00C8247A" w:rsidP="00C8247A">
            <w:pPr>
              <w:spacing w:before="120" w:after="120"/>
              <w:rPr>
                <w:rFonts w:ascii="Arial" w:hAnsi="Arial" w:cs="Arial"/>
                <w:b/>
                <w:bCs/>
                <w:smallCaps/>
                <w:color w:val="FFFFFF"/>
                <w:sz w:val="24"/>
                <w:szCs w:val="24"/>
                <w:shd w:val="clear" w:color="auto" w:fill="C4BC96"/>
                <w:lang w:eastAsia="pl-PL"/>
              </w:rPr>
            </w:pPr>
            <w:r w:rsidRPr="00C8247A">
              <w:rPr>
                <w:rFonts w:ascii="Arial" w:hAnsi="Arial" w:cs="Arial"/>
                <w:b/>
                <w:bCs/>
                <w:smallCaps/>
                <w:color w:val="FFFFFF"/>
                <w:sz w:val="24"/>
                <w:szCs w:val="24"/>
                <w:shd w:val="clear" w:color="auto" w:fill="C4BC96"/>
                <w:lang w:eastAsia="pl-PL"/>
              </w:rPr>
              <w:t>ZAKRES PRZEDMIOTOWY PROJEKTU:</w:t>
            </w:r>
          </w:p>
          <w:p w14:paraId="1576722E" w14:textId="77777777" w:rsidR="00C8247A" w:rsidRPr="00C8247A" w:rsidRDefault="00C8247A" w:rsidP="00C8247A">
            <w:pPr>
              <w:jc w:val="both"/>
              <w:rPr>
                <w:rFonts w:ascii="Arial" w:hAnsi="Arial" w:cs="Arial"/>
                <w:i/>
                <w:color w:val="000000" w:themeColor="text1"/>
                <w:sz w:val="24"/>
                <w:szCs w:val="24"/>
              </w:rPr>
            </w:pPr>
            <w:r w:rsidRPr="00C8247A">
              <w:rPr>
                <w:rFonts w:ascii="Arial" w:hAnsi="Arial" w:cs="Arial"/>
                <w:i/>
                <w:color w:val="000000" w:themeColor="text1"/>
                <w:sz w:val="24"/>
                <w:szCs w:val="24"/>
              </w:rPr>
              <w:t>Stworzenie otwartej platformy współpracy międzynarodowej w celu porównania i ulepszenia polityk regionalnych w zakresie uczenia się dorosłych.</w:t>
            </w:r>
          </w:p>
          <w:p w14:paraId="7C070960" w14:textId="77777777" w:rsidR="00C8247A" w:rsidRPr="00C8247A" w:rsidRDefault="00C8247A" w:rsidP="00C8247A">
            <w:pPr>
              <w:spacing w:before="120" w:after="120"/>
              <w:rPr>
                <w:rFonts w:ascii="Arial" w:hAnsi="Arial" w:cs="Arial"/>
                <w:b/>
                <w:bCs/>
                <w:smallCaps/>
                <w:color w:val="FFFFFF"/>
                <w:sz w:val="18"/>
                <w:szCs w:val="21"/>
                <w:shd w:val="clear" w:color="auto" w:fill="C4BC96"/>
                <w:lang w:eastAsia="pl-PL"/>
              </w:rPr>
            </w:pPr>
          </w:p>
        </w:tc>
      </w:tr>
      <w:tr w:rsidR="00C8247A" w:rsidRPr="00C8247A" w14:paraId="2F05F2DE" w14:textId="77777777" w:rsidTr="00C07B4A">
        <w:trPr>
          <w:trHeight w:val="262"/>
        </w:trPr>
        <w:tc>
          <w:tcPr>
            <w:tcW w:w="1119" w:type="dxa"/>
            <w:tcBorders>
              <w:top w:val="single" w:sz="12" w:space="0" w:color="auto"/>
              <w:left w:val="single" w:sz="12" w:space="0" w:color="auto"/>
              <w:bottom w:val="single" w:sz="12" w:space="0" w:color="auto"/>
              <w:right w:val="single" w:sz="12" w:space="0" w:color="auto"/>
            </w:tcBorders>
            <w:shd w:val="clear" w:color="auto" w:fill="auto"/>
            <w:vAlign w:val="center"/>
          </w:tcPr>
          <w:p w14:paraId="502A6A37" w14:textId="77777777" w:rsidR="00C8247A" w:rsidRPr="00C8247A" w:rsidRDefault="00C8247A" w:rsidP="00C8247A">
            <w:pPr>
              <w:spacing w:after="0" w:line="240" w:lineRule="auto"/>
              <w:jc w:val="center"/>
              <w:rPr>
                <w:rFonts w:ascii="Arial" w:hAnsi="Arial" w:cs="Arial"/>
                <w:b/>
                <w:sz w:val="20"/>
              </w:rPr>
            </w:pPr>
          </w:p>
        </w:tc>
        <w:tc>
          <w:tcPr>
            <w:tcW w:w="3412" w:type="dxa"/>
            <w:vMerge/>
            <w:tcBorders>
              <w:left w:val="single" w:sz="12" w:space="0" w:color="auto"/>
              <w:right w:val="single" w:sz="12" w:space="0" w:color="auto"/>
            </w:tcBorders>
            <w:shd w:val="clear" w:color="auto" w:fill="auto"/>
            <w:vAlign w:val="center"/>
          </w:tcPr>
          <w:p w14:paraId="063999C0" w14:textId="77777777" w:rsidR="00C8247A" w:rsidRPr="00C8247A" w:rsidRDefault="00C8247A" w:rsidP="00C8247A">
            <w:pPr>
              <w:spacing w:before="120" w:after="120"/>
              <w:rPr>
                <w:rFonts w:ascii="Arial" w:hAnsi="Arial" w:cs="Arial"/>
                <w:b/>
                <w:bCs/>
                <w:smallCaps/>
                <w:color w:val="FFFFFF"/>
                <w:szCs w:val="21"/>
                <w:shd w:val="clear" w:color="auto" w:fill="C4BC96"/>
                <w:lang w:eastAsia="pl-PL"/>
              </w:rPr>
            </w:pPr>
          </w:p>
        </w:tc>
        <w:tc>
          <w:tcPr>
            <w:tcW w:w="5549" w:type="dxa"/>
            <w:vMerge/>
            <w:tcBorders>
              <w:left w:val="single" w:sz="12" w:space="0" w:color="auto"/>
              <w:right w:val="single" w:sz="12" w:space="0" w:color="auto"/>
            </w:tcBorders>
            <w:shd w:val="clear" w:color="auto" w:fill="auto"/>
          </w:tcPr>
          <w:p w14:paraId="6ACBFF17" w14:textId="77777777" w:rsidR="00C8247A" w:rsidRPr="00C8247A" w:rsidRDefault="00C8247A" w:rsidP="00C8247A">
            <w:pPr>
              <w:spacing w:before="120" w:after="120"/>
              <w:rPr>
                <w:rFonts w:ascii="Arial" w:hAnsi="Arial" w:cs="Arial"/>
                <w:b/>
                <w:bCs/>
                <w:smallCaps/>
                <w:color w:val="FFFFFF"/>
                <w:sz w:val="18"/>
                <w:szCs w:val="21"/>
                <w:shd w:val="clear" w:color="auto" w:fill="C4BC96"/>
                <w:lang w:eastAsia="pl-PL"/>
              </w:rPr>
            </w:pPr>
          </w:p>
        </w:tc>
      </w:tr>
    </w:tbl>
    <w:p w14:paraId="1242FC81" w14:textId="77777777" w:rsidR="00C8247A" w:rsidRPr="00C8247A" w:rsidRDefault="00C8247A" w:rsidP="00C8247A">
      <w:r w:rsidRPr="00C8247A">
        <w:br w:type="page"/>
      </w: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3412"/>
        <w:gridCol w:w="5549"/>
      </w:tblGrid>
      <w:tr w:rsidR="00C8247A" w:rsidRPr="00C8247A" w14:paraId="03FB5184" w14:textId="77777777" w:rsidTr="00C07B4A">
        <w:tc>
          <w:tcPr>
            <w:tcW w:w="10080" w:type="dxa"/>
            <w:gridSpan w:val="3"/>
            <w:tcBorders>
              <w:top w:val="nil"/>
              <w:left w:val="nil"/>
              <w:bottom w:val="single" w:sz="12" w:space="0" w:color="auto"/>
              <w:right w:val="nil"/>
            </w:tcBorders>
            <w:shd w:val="clear" w:color="auto" w:fill="auto"/>
            <w:vAlign w:val="center"/>
          </w:tcPr>
          <w:p w14:paraId="2EDD89C7" w14:textId="77777777" w:rsidR="00C8247A" w:rsidRPr="00C8247A" w:rsidRDefault="00C8247A" w:rsidP="00C8247A">
            <w:pPr>
              <w:jc w:val="center"/>
              <w:rPr>
                <w:rFonts w:ascii="Arial" w:hAnsi="Arial" w:cs="Arial"/>
                <w:sz w:val="28"/>
              </w:rPr>
            </w:pPr>
            <w:r w:rsidRPr="00C8247A">
              <w:lastRenderedPageBreak/>
              <w:br w:type="page"/>
            </w:r>
            <w:r w:rsidRPr="00C8247A">
              <w:rPr>
                <w:rFonts w:ascii="Arial" w:hAnsi="Arial" w:cs="Arial"/>
                <w:b/>
                <w:bCs/>
                <w:smallCaps/>
                <w:color w:val="FFFFFF"/>
                <w:sz w:val="32"/>
                <w:szCs w:val="21"/>
                <w:shd w:val="clear" w:color="auto" w:fill="808080"/>
                <w:lang w:eastAsia="pl-PL"/>
              </w:rPr>
              <w:t>POLITYKA ROZWOJU</w:t>
            </w:r>
          </w:p>
        </w:tc>
      </w:tr>
      <w:tr w:rsidR="00C8247A" w:rsidRPr="00C8247A" w14:paraId="7B376D70" w14:textId="77777777" w:rsidTr="00C07B4A">
        <w:trPr>
          <w:trHeight w:val="475"/>
        </w:trPr>
        <w:tc>
          <w:tcPr>
            <w:tcW w:w="1119"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5B72ED99"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PR1</w:t>
            </w:r>
          </w:p>
        </w:tc>
        <w:tc>
          <w:tcPr>
            <w:tcW w:w="3412" w:type="dxa"/>
            <w:vMerge w:val="restart"/>
            <w:tcBorders>
              <w:top w:val="single" w:sz="12" w:space="0" w:color="auto"/>
              <w:left w:val="single" w:sz="12" w:space="0" w:color="auto"/>
              <w:right w:val="single" w:sz="12" w:space="0" w:color="auto"/>
            </w:tcBorders>
            <w:shd w:val="clear" w:color="auto" w:fill="auto"/>
            <w:vAlign w:val="center"/>
          </w:tcPr>
          <w:p w14:paraId="6311ECB5"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r w:rsidRPr="00C8247A">
              <w:rPr>
                <w:rFonts w:ascii="Arial" w:hAnsi="Arial" w:cs="Arial"/>
                <w:b/>
                <w:bCs/>
                <w:smallCaps/>
                <w:color w:val="FFFFFF"/>
                <w:sz w:val="24"/>
                <w:szCs w:val="24"/>
                <w:shd w:val="clear" w:color="auto" w:fill="808080"/>
                <w:lang w:eastAsia="pl-PL"/>
              </w:rPr>
              <w:t xml:space="preserve">Małopolskie Obserwatorium Rozwoju Regionalnego </w:t>
            </w:r>
          </w:p>
          <w:p w14:paraId="41B2CBB2"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033D53BE"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62C25EF6"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55C1F363"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0CA2FCA7" w14:textId="77777777" w:rsidR="00C8247A" w:rsidRPr="00C8247A" w:rsidRDefault="00C8247A" w:rsidP="00C8247A">
            <w:pPr>
              <w:spacing w:before="120" w:after="120"/>
              <w:rPr>
                <w:rFonts w:ascii="Arial" w:hAnsi="Arial" w:cs="Arial"/>
                <w:sz w:val="24"/>
                <w:szCs w:val="24"/>
              </w:rPr>
            </w:pPr>
          </w:p>
        </w:tc>
        <w:tc>
          <w:tcPr>
            <w:tcW w:w="5549" w:type="dxa"/>
            <w:vMerge w:val="restart"/>
            <w:tcBorders>
              <w:top w:val="single" w:sz="12" w:space="0" w:color="auto"/>
              <w:left w:val="single" w:sz="12" w:space="0" w:color="auto"/>
              <w:right w:val="single" w:sz="12" w:space="0" w:color="auto"/>
            </w:tcBorders>
            <w:shd w:val="clear" w:color="auto" w:fill="auto"/>
          </w:tcPr>
          <w:p w14:paraId="63C3446B" w14:textId="77777777" w:rsidR="00C8247A" w:rsidRPr="00C8247A" w:rsidRDefault="00C8247A" w:rsidP="00C8247A">
            <w:pPr>
              <w:spacing w:before="240" w:after="120"/>
              <w:rPr>
                <w:rFonts w:ascii="Arial" w:hAnsi="Arial" w:cs="Arial"/>
                <w:sz w:val="24"/>
                <w:szCs w:val="24"/>
                <w:lang w:eastAsia="pl-PL"/>
              </w:rPr>
            </w:pPr>
            <w:r w:rsidRPr="00C8247A">
              <w:rPr>
                <w:rFonts w:ascii="Arial" w:hAnsi="Arial" w:cs="Arial"/>
                <w:b/>
                <w:bCs/>
                <w:smallCaps/>
                <w:color w:val="FFFFFF"/>
                <w:sz w:val="24"/>
                <w:szCs w:val="24"/>
                <w:shd w:val="clear" w:color="auto" w:fill="808080"/>
                <w:lang w:eastAsia="pl-PL"/>
              </w:rPr>
              <w:t>ZAKRES PRZEDMIOTOWY PROJEKTU</w:t>
            </w:r>
          </w:p>
          <w:p w14:paraId="5524AE16" w14:textId="77777777" w:rsidR="00C8247A" w:rsidRPr="00C8247A" w:rsidRDefault="00C8247A" w:rsidP="00C8247A">
            <w:pPr>
              <w:spacing w:before="120" w:after="240"/>
              <w:rPr>
                <w:rFonts w:ascii="Arial" w:hAnsi="Arial" w:cs="Arial"/>
                <w:i/>
                <w:iCs/>
                <w:sz w:val="24"/>
                <w:szCs w:val="24"/>
                <w:lang w:eastAsia="pl-PL"/>
              </w:rPr>
            </w:pPr>
            <w:r w:rsidRPr="00C8247A">
              <w:rPr>
                <w:rFonts w:ascii="Arial" w:hAnsi="Arial" w:cs="Arial"/>
                <w:i/>
                <w:iCs/>
                <w:sz w:val="24"/>
                <w:szCs w:val="24"/>
                <w:lang w:eastAsia="pl-PL"/>
              </w:rPr>
              <w:t xml:space="preserve">Funkcjonowanie Małopolskiego Obserwatorium Rozwoju Regionalnego realizującego badania, analizy i ekspertyzy, na podstawie których będzie miało miejsce upowszechnianie aktualnych i rzetelnych danych i informacji na temat sytuacji społeczno-gospodarczej regionu pozwalających na skuteczne monitorowanie, ewaluowanie </w:t>
            </w:r>
            <w:r w:rsidRPr="00C8247A">
              <w:rPr>
                <w:rFonts w:ascii="Arial" w:hAnsi="Arial" w:cs="Arial"/>
                <w:i/>
                <w:iCs/>
                <w:sz w:val="24"/>
                <w:szCs w:val="24"/>
                <w:lang w:eastAsia="pl-PL"/>
              </w:rPr>
              <w:br/>
              <w:t>i wdrażanie polityk publicznych.</w:t>
            </w:r>
          </w:p>
        </w:tc>
      </w:tr>
      <w:tr w:rsidR="00C8247A" w:rsidRPr="00C8247A" w14:paraId="5F851832" w14:textId="77777777" w:rsidTr="00C07B4A">
        <w:trPr>
          <w:trHeight w:val="1072"/>
        </w:trPr>
        <w:tc>
          <w:tcPr>
            <w:tcW w:w="1119" w:type="dxa"/>
            <w:tcBorders>
              <w:top w:val="single" w:sz="12" w:space="0" w:color="auto"/>
              <w:left w:val="single" w:sz="12" w:space="0" w:color="auto"/>
              <w:bottom w:val="single" w:sz="12" w:space="0" w:color="auto"/>
              <w:right w:val="single" w:sz="12" w:space="0" w:color="auto"/>
            </w:tcBorders>
            <w:shd w:val="clear" w:color="auto" w:fill="auto"/>
            <w:vAlign w:val="center"/>
          </w:tcPr>
          <w:p w14:paraId="186E4DA9" w14:textId="77777777" w:rsidR="00C8247A" w:rsidRPr="00C8247A" w:rsidRDefault="00C8247A" w:rsidP="00C8247A">
            <w:pPr>
              <w:spacing w:after="0" w:line="240" w:lineRule="auto"/>
              <w:jc w:val="center"/>
              <w:rPr>
                <w:rFonts w:ascii="Arial" w:hAnsi="Arial" w:cs="Arial"/>
                <w:b/>
                <w:sz w:val="24"/>
                <w:szCs w:val="24"/>
              </w:rPr>
            </w:pPr>
          </w:p>
        </w:tc>
        <w:tc>
          <w:tcPr>
            <w:tcW w:w="3412" w:type="dxa"/>
            <w:vMerge/>
            <w:tcBorders>
              <w:left w:val="single" w:sz="12" w:space="0" w:color="auto"/>
              <w:bottom w:val="single" w:sz="12" w:space="0" w:color="auto"/>
              <w:right w:val="single" w:sz="12" w:space="0" w:color="auto"/>
            </w:tcBorders>
            <w:shd w:val="clear" w:color="auto" w:fill="auto"/>
            <w:vAlign w:val="center"/>
          </w:tcPr>
          <w:p w14:paraId="5AA61C7E"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tc>
        <w:tc>
          <w:tcPr>
            <w:tcW w:w="5549" w:type="dxa"/>
            <w:vMerge/>
            <w:tcBorders>
              <w:left w:val="single" w:sz="12" w:space="0" w:color="auto"/>
              <w:bottom w:val="single" w:sz="12" w:space="0" w:color="auto"/>
              <w:right w:val="single" w:sz="12" w:space="0" w:color="auto"/>
            </w:tcBorders>
            <w:shd w:val="clear" w:color="auto" w:fill="auto"/>
          </w:tcPr>
          <w:p w14:paraId="319FEE48"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tc>
      </w:tr>
      <w:tr w:rsidR="00C8247A" w:rsidRPr="00C8247A" w14:paraId="368AAE63" w14:textId="77777777" w:rsidTr="00C07B4A">
        <w:trPr>
          <w:trHeight w:val="537"/>
        </w:trPr>
        <w:tc>
          <w:tcPr>
            <w:tcW w:w="1119"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0FFE206A" w14:textId="77777777" w:rsidR="00C8247A" w:rsidRPr="00C8247A" w:rsidRDefault="00C8247A" w:rsidP="00C8247A">
            <w:pPr>
              <w:spacing w:after="0" w:line="240" w:lineRule="auto"/>
              <w:jc w:val="center"/>
              <w:rPr>
                <w:rFonts w:ascii="Arial" w:hAnsi="Arial" w:cs="Arial"/>
                <w:b/>
                <w:color w:val="FFFFFF" w:themeColor="background1"/>
                <w:sz w:val="24"/>
                <w:szCs w:val="24"/>
              </w:rPr>
            </w:pPr>
            <w:r w:rsidRPr="00C8247A">
              <w:rPr>
                <w:rFonts w:ascii="Arial" w:hAnsi="Arial" w:cs="Arial"/>
                <w:b/>
                <w:color w:val="FFFFFF" w:themeColor="background1"/>
                <w:sz w:val="24"/>
                <w:szCs w:val="24"/>
              </w:rPr>
              <w:t>PR2</w:t>
            </w:r>
          </w:p>
        </w:tc>
        <w:tc>
          <w:tcPr>
            <w:tcW w:w="3412" w:type="dxa"/>
            <w:vMerge w:val="restart"/>
            <w:tcBorders>
              <w:top w:val="single" w:sz="12" w:space="0" w:color="auto"/>
              <w:left w:val="single" w:sz="12" w:space="0" w:color="auto"/>
              <w:right w:val="single" w:sz="12" w:space="0" w:color="auto"/>
            </w:tcBorders>
            <w:shd w:val="clear" w:color="auto" w:fill="auto"/>
            <w:vAlign w:val="center"/>
          </w:tcPr>
          <w:p w14:paraId="232E4BB7"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r w:rsidRPr="00C8247A">
              <w:rPr>
                <w:rFonts w:ascii="Arial" w:hAnsi="Arial" w:cs="Arial"/>
                <w:b/>
                <w:bCs/>
                <w:smallCaps/>
                <w:color w:val="FFFFFF"/>
                <w:sz w:val="24"/>
                <w:szCs w:val="24"/>
                <w:shd w:val="clear" w:color="auto" w:fill="808080"/>
                <w:lang w:eastAsia="pl-PL"/>
              </w:rPr>
              <w:t>SPIN – małopolskie centra transferu wiedzy</w:t>
            </w:r>
          </w:p>
          <w:p w14:paraId="421B70B7"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31BFF007"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2B680453"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507ABE71"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0FE8CA2C"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70A0BAA5"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612542C7"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6D7FA96D"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5593B255"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1E2D4AE9"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4A9F92ED"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66D47679"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7FD1DAC4"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30C2971A"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342B8AB3"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0574CF18"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6D398BEE"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53BA1CDA"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p w14:paraId="25F1A68C" w14:textId="77777777" w:rsidR="00C8247A" w:rsidRPr="00C8247A" w:rsidRDefault="00C8247A" w:rsidP="00C8247A">
            <w:pPr>
              <w:spacing w:before="120" w:after="120"/>
              <w:rPr>
                <w:rFonts w:ascii="Arial" w:hAnsi="Arial" w:cs="Arial"/>
                <w:sz w:val="24"/>
                <w:szCs w:val="24"/>
              </w:rPr>
            </w:pPr>
          </w:p>
        </w:tc>
        <w:tc>
          <w:tcPr>
            <w:tcW w:w="5549" w:type="dxa"/>
            <w:vMerge w:val="restart"/>
            <w:tcBorders>
              <w:top w:val="single" w:sz="12" w:space="0" w:color="auto"/>
              <w:left w:val="single" w:sz="12" w:space="0" w:color="auto"/>
              <w:right w:val="single" w:sz="12" w:space="0" w:color="auto"/>
            </w:tcBorders>
            <w:shd w:val="clear" w:color="auto" w:fill="auto"/>
          </w:tcPr>
          <w:p w14:paraId="428F0A0C" w14:textId="77777777" w:rsidR="00C8247A" w:rsidRPr="00C8247A" w:rsidRDefault="00C8247A" w:rsidP="00C8247A">
            <w:pPr>
              <w:spacing w:before="240" w:after="120"/>
              <w:rPr>
                <w:rFonts w:ascii="Arial" w:hAnsi="Arial" w:cs="Arial"/>
                <w:sz w:val="24"/>
                <w:szCs w:val="24"/>
                <w:lang w:eastAsia="pl-PL"/>
              </w:rPr>
            </w:pPr>
            <w:r w:rsidRPr="00C8247A">
              <w:rPr>
                <w:rFonts w:ascii="Arial" w:hAnsi="Arial" w:cs="Arial"/>
                <w:b/>
                <w:bCs/>
                <w:smallCaps/>
                <w:color w:val="FFFFFF"/>
                <w:sz w:val="24"/>
                <w:szCs w:val="24"/>
                <w:shd w:val="clear" w:color="auto" w:fill="808080"/>
                <w:lang w:eastAsia="pl-PL"/>
              </w:rPr>
              <w:t>ZAKRES PRZEDMIOTOWY PROJEKTU</w:t>
            </w:r>
          </w:p>
          <w:p w14:paraId="04814940" w14:textId="77777777" w:rsidR="00C8247A" w:rsidRPr="00C8247A" w:rsidRDefault="00C8247A" w:rsidP="00C8247A">
            <w:pPr>
              <w:spacing w:before="120" w:after="240"/>
              <w:rPr>
                <w:rFonts w:ascii="Arial" w:hAnsi="Arial" w:cs="Arial"/>
                <w:i/>
                <w:iCs/>
                <w:sz w:val="24"/>
                <w:szCs w:val="24"/>
              </w:rPr>
            </w:pPr>
            <w:r w:rsidRPr="00C8247A">
              <w:rPr>
                <w:rFonts w:ascii="Arial" w:hAnsi="Arial" w:cs="Arial"/>
                <w:bCs/>
                <w:i/>
                <w:sz w:val="24"/>
                <w:szCs w:val="24"/>
                <w:lang w:eastAsia="pl-PL"/>
              </w:rPr>
              <w:t>Funkcjonowanie</w:t>
            </w:r>
            <w:r w:rsidRPr="00C8247A">
              <w:rPr>
                <w:rFonts w:ascii="Arial" w:hAnsi="Arial" w:cs="Arial"/>
                <w:bCs/>
                <w:sz w:val="24"/>
                <w:szCs w:val="24"/>
                <w:lang w:eastAsia="pl-PL"/>
              </w:rPr>
              <w:t xml:space="preserve"> </w:t>
            </w:r>
            <w:r w:rsidRPr="00C8247A">
              <w:rPr>
                <w:rFonts w:ascii="Arial" w:hAnsi="Arial" w:cs="Arial"/>
                <w:i/>
                <w:iCs/>
                <w:sz w:val="24"/>
                <w:szCs w:val="24"/>
              </w:rPr>
              <w:t xml:space="preserve">Centrów Transferu Wiedzy wspierających MŚP w ramach  regionalnych specjalizacjach: nauki o życiu (life sciences), energia zrównoważona (obecnie wspierane przez projekt SPIN), technologie informacyjne i komunikacyjne, chemia, produkcja metali </w:t>
            </w:r>
            <w:r w:rsidRPr="00C8247A">
              <w:rPr>
                <w:rFonts w:ascii="Arial" w:hAnsi="Arial" w:cs="Arial"/>
                <w:i/>
                <w:iCs/>
                <w:sz w:val="24"/>
                <w:szCs w:val="24"/>
              </w:rPr>
              <w:br/>
              <w:t>i wyrobów metalowych oraz wyrobów z mineralnych surowców niemetalicznych, elektrotechnika i przemysł maszynowy oraz przemysły kreatywne i czasu wolnego.</w:t>
            </w:r>
          </w:p>
          <w:p w14:paraId="6EE3DC63" w14:textId="77777777" w:rsidR="00C8247A" w:rsidRPr="00C8247A" w:rsidRDefault="00C8247A" w:rsidP="00C8247A">
            <w:pPr>
              <w:spacing w:before="120" w:after="240"/>
              <w:rPr>
                <w:rFonts w:ascii="Arial" w:hAnsi="Arial" w:cs="Arial"/>
                <w:sz w:val="24"/>
                <w:szCs w:val="24"/>
              </w:rPr>
            </w:pPr>
            <w:r w:rsidRPr="00C8247A">
              <w:rPr>
                <w:rFonts w:ascii="Arial" w:hAnsi="Arial" w:cs="Arial"/>
                <w:i/>
                <w:iCs/>
                <w:sz w:val="24"/>
                <w:szCs w:val="24"/>
              </w:rPr>
              <w:t xml:space="preserve">Kontynuacja przedsięwzięcia (projekt SPIN2) zakłada współpracę z poszerzoną liczbą partnerów tj. ośmioma Centrami Transferu Wiedzy działającymi przy Instytucjach Otoczenia Biznesu.  </w:t>
            </w:r>
          </w:p>
        </w:tc>
      </w:tr>
      <w:tr w:rsidR="00C8247A" w:rsidRPr="00C8247A" w14:paraId="0C0A6319" w14:textId="77777777" w:rsidTr="00C07B4A">
        <w:trPr>
          <w:trHeight w:val="8894"/>
        </w:trPr>
        <w:tc>
          <w:tcPr>
            <w:tcW w:w="1119" w:type="dxa"/>
            <w:tcBorders>
              <w:top w:val="single" w:sz="12" w:space="0" w:color="auto"/>
              <w:left w:val="single" w:sz="12" w:space="0" w:color="auto"/>
              <w:bottom w:val="single" w:sz="12" w:space="0" w:color="auto"/>
              <w:right w:val="single" w:sz="12" w:space="0" w:color="auto"/>
            </w:tcBorders>
            <w:shd w:val="clear" w:color="auto" w:fill="auto"/>
            <w:vAlign w:val="center"/>
          </w:tcPr>
          <w:p w14:paraId="0150DF84"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PK</w:t>
            </w:r>
          </w:p>
        </w:tc>
        <w:tc>
          <w:tcPr>
            <w:tcW w:w="3412" w:type="dxa"/>
            <w:vMerge/>
            <w:tcBorders>
              <w:left w:val="single" w:sz="12" w:space="0" w:color="auto"/>
              <w:bottom w:val="single" w:sz="12" w:space="0" w:color="auto"/>
              <w:right w:val="single" w:sz="12" w:space="0" w:color="auto"/>
            </w:tcBorders>
            <w:shd w:val="clear" w:color="auto" w:fill="auto"/>
            <w:vAlign w:val="center"/>
          </w:tcPr>
          <w:p w14:paraId="169B6C60"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tc>
        <w:tc>
          <w:tcPr>
            <w:tcW w:w="5549" w:type="dxa"/>
            <w:vMerge/>
            <w:tcBorders>
              <w:left w:val="single" w:sz="12" w:space="0" w:color="auto"/>
              <w:bottom w:val="single" w:sz="12" w:space="0" w:color="auto"/>
              <w:right w:val="single" w:sz="12" w:space="0" w:color="auto"/>
            </w:tcBorders>
            <w:shd w:val="clear" w:color="auto" w:fill="auto"/>
          </w:tcPr>
          <w:p w14:paraId="639952CD"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p>
        </w:tc>
      </w:tr>
      <w:tr w:rsidR="00C8247A" w:rsidRPr="00C8247A" w14:paraId="5809D895" w14:textId="77777777" w:rsidTr="00C07B4A">
        <w:trPr>
          <w:trHeight w:val="395"/>
        </w:trPr>
        <w:tc>
          <w:tcPr>
            <w:tcW w:w="1119"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05885EFF" w14:textId="77777777" w:rsidR="00C8247A" w:rsidRPr="00C8247A" w:rsidRDefault="00C8247A" w:rsidP="00C8247A">
            <w:pPr>
              <w:spacing w:after="0" w:line="240" w:lineRule="auto"/>
              <w:jc w:val="center"/>
              <w:rPr>
                <w:rFonts w:ascii="Arial" w:hAnsi="Arial" w:cs="Arial"/>
                <w:b/>
                <w:noProof/>
                <w:color w:val="FFFFFF" w:themeColor="background1"/>
                <w:sz w:val="24"/>
                <w:szCs w:val="24"/>
                <w:lang w:eastAsia="pl-PL"/>
              </w:rPr>
            </w:pPr>
            <w:r w:rsidRPr="00C8247A">
              <w:rPr>
                <w:rFonts w:ascii="Arial" w:hAnsi="Arial" w:cs="Arial"/>
                <w:b/>
                <w:noProof/>
                <w:color w:val="FFFFFF" w:themeColor="background1"/>
                <w:sz w:val="24"/>
                <w:szCs w:val="24"/>
                <w:lang w:eastAsia="pl-PL"/>
              </w:rPr>
              <w:lastRenderedPageBreak/>
              <w:t>PR3</w:t>
            </w:r>
          </w:p>
        </w:tc>
        <w:tc>
          <w:tcPr>
            <w:tcW w:w="3412" w:type="dxa"/>
            <w:vMerge w:val="restart"/>
            <w:tcBorders>
              <w:top w:val="single" w:sz="12" w:space="0" w:color="auto"/>
              <w:left w:val="single" w:sz="12" w:space="0" w:color="auto"/>
              <w:right w:val="single" w:sz="12" w:space="0" w:color="auto"/>
            </w:tcBorders>
            <w:shd w:val="clear" w:color="auto" w:fill="auto"/>
          </w:tcPr>
          <w:p w14:paraId="5BB116DB"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r w:rsidRPr="00C8247A">
              <w:rPr>
                <w:rFonts w:ascii="Arial" w:hAnsi="Arial" w:cs="Arial"/>
                <w:b/>
                <w:bCs/>
                <w:smallCaps/>
                <w:color w:val="FFFFFF"/>
                <w:sz w:val="24"/>
                <w:szCs w:val="24"/>
                <w:shd w:val="clear" w:color="auto" w:fill="808080"/>
                <w:lang w:eastAsia="pl-PL"/>
              </w:rPr>
              <w:t>Projekty finansowane z funduszy zewnętrznych  jako wsparcie dla polityki rozwoju</w:t>
            </w:r>
          </w:p>
          <w:p w14:paraId="33C6AE92" w14:textId="77777777" w:rsidR="00C8247A" w:rsidRPr="00C8247A" w:rsidRDefault="00C8247A" w:rsidP="00C8247A">
            <w:pPr>
              <w:spacing w:before="120" w:after="120"/>
              <w:rPr>
                <w:rFonts w:ascii="Arial" w:hAnsi="Arial" w:cs="Arial"/>
                <w:b/>
                <w:bCs/>
                <w:smallCaps/>
                <w:color w:val="FFFFFF"/>
                <w:sz w:val="24"/>
                <w:szCs w:val="24"/>
                <w:shd w:val="clear" w:color="auto" w:fill="808080"/>
                <w:lang w:eastAsia="pl-PL"/>
              </w:rPr>
            </w:pPr>
            <w:r w:rsidRPr="00C8247A">
              <w:rPr>
                <w:rFonts w:ascii="Arial" w:hAnsi="Arial" w:cs="Arial"/>
                <w:b/>
                <w:bCs/>
                <w:smallCaps/>
                <w:color w:val="FFFFFF"/>
                <w:sz w:val="24"/>
                <w:szCs w:val="24"/>
                <w:shd w:val="clear" w:color="auto" w:fill="0D0D0D" w:themeFill="text1" w:themeFillTint="F2"/>
                <w:lang w:eastAsia="pl-PL"/>
              </w:rPr>
              <w:t>Zadanie zrealizowane</w:t>
            </w:r>
          </w:p>
        </w:tc>
        <w:tc>
          <w:tcPr>
            <w:tcW w:w="5549" w:type="dxa"/>
            <w:vMerge w:val="restart"/>
            <w:tcBorders>
              <w:top w:val="single" w:sz="12" w:space="0" w:color="auto"/>
              <w:left w:val="single" w:sz="12" w:space="0" w:color="auto"/>
              <w:right w:val="single" w:sz="12" w:space="0" w:color="auto"/>
            </w:tcBorders>
            <w:shd w:val="clear" w:color="auto" w:fill="auto"/>
          </w:tcPr>
          <w:p w14:paraId="6823D6CD" w14:textId="77777777" w:rsidR="00C8247A" w:rsidRPr="00C8247A" w:rsidRDefault="00C8247A" w:rsidP="00C8247A">
            <w:pPr>
              <w:spacing w:before="240" w:after="120"/>
              <w:rPr>
                <w:rFonts w:ascii="Arial" w:hAnsi="Arial" w:cs="Arial"/>
                <w:sz w:val="24"/>
                <w:szCs w:val="24"/>
                <w:lang w:eastAsia="pl-PL"/>
              </w:rPr>
            </w:pPr>
            <w:r w:rsidRPr="00C8247A">
              <w:rPr>
                <w:rFonts w:ascii="Arial" w:hAnsi="Arial" w:cs="Arial"/>
                <w:b/>
                <w:bCs/>
                <w:smallCaps/>
                <w:color w:val="FFFFFF"/>
                <w:sz w:val="24"/>
                <w:szCs w:val="24"/>
                <w:shd w:val="clear" w:color="auto" w:fill="808080"/>
                <w:lang w:eastAsia="pl-PL"/>
              </w:rPr>
              <w:t>ZAKRES PRZEDMIOTOWY PROJEKTU</w:t>
            </w:r>
          </w:p>
          <w:p w14:paraId="41F4666A" w14:textId="77777777" w:rsidR="00C8247A" w:rsidRPr="00C8247A" w:rsidRDefault="00C8247A" w:rsidP="00C8247A">
            <w:pPr>
              <w:spacing w:before="120" w:after="240"/>
              <w:rPr>
                <w:rFonts w:ascii="Arial" w:hAnsi="Arial" w:cs="Arial"/>
                <w:bCs/>
                <w:sz w:val="24"/>
                <w:szCs w:val="24"/>
                <w:lang w:eastAsia="pl-PL"/>
              </w:rPr>
            </w:pPr>
            <w:r w:rsidRPr="00C8247A">
              <w:rPr>
                <w:rFonts w:ascii="Arial" w:hAnsi="Arial" w:cs="Arial"/>
                <w:bCs/>
                <w:i/>
                <w:iCs/>
                <w:sz w:val="24"/>
                <w:szCs w:val="24"/>
                <w:lang w:eastAsia="pl-PL"/>
              </w:rPr>
              <w:t xml:space="preserve">Wsparcie dla polityk regionalnych Województwa Małopolskiego w szczególności poprzez budowanie zaplecza dla prowadzonych przez regiony przedsięwzięć, planów i zamierzeń. Wdrażanie tego typu projektów będzie służyło osiąganiu celów  polityk regionalnych Samorządu Województwa w szczególności w następujących obszarach: badania i innowacje, przedsiębiorczość, zasoby środowiskowe </w:t>
            </w:r>
            <w:r w:rsidRPr="00C8247A">
              <w:rPr>
                <w:rFonts w:ascii="Arial" w:hAnsi="Arial" w:cs="Arial"/>
                <w:bCs/>
                <w:i/>
                <w:iCs/>
                <w:sz w:val="24"/>
                <w:szCs w:val="24"/>
                <w:lang w:eastAsia="pl-PL"/>
              </w:rPr>
              <w:br/>
              <w:t xml:space="preserve">i kulturowe, transport, gospodarka niskowęglowa, zmiany klimatyczne, zatrudnienie, edukacja, ochrona zdrowia oraz polityka społeczna. </w:t>
            </w:r>
          </w:p>
        </w:tc>
      </w:tr>
      <w:tr w:rsidR="00C8247A" w:rsidRPr="00C8247A" w14:paraId="2BBC2878" w14:textId="77777777" w:rsidTr="00C07B4A">
        <w:trPr>
          <w:trHeight w:val="937"/>
        </w:trPr>
        <w:tc>
          <w:tcPr>
            <w:tcW w:w="1119" w:type="dxa"/>
            <w:tcBorders>
              <w:top w:val="single" w:sz="12" w:space="0" w:color="auto"/>
              <w:left w:val="single" w:sz="12" w:space="0" w:color="auto"/>
              <w:bottom w:val="single" w:sz="12" w:space="0" w:color="auto"/>
              <w:right w:val="single" w:sz="12" w:space="0" w:color="auto"/>
            </w:tcBorders>
            <w:shd w:val="clear" w:color="auto" w:fill="auto"/>
            <w:vAlign w:val="center"/>
          </w:tcPr>
          <w:p w14:paraId="0CC6B16F" w14:textId="77777777" w:rsidR="00C8247A" w:rsidRPr="00C8247A" w:rsidRDefault="00C8247A" w:rsidP="00C8247A">
            <w:pPr>
              <w:spacing w:after="0" w:line="240" w:lineRule="auto"/>
              <w:jc w:val="center"/>
              <w:rPr>
                <w:rFonts w:ascii="Arial" w:hAnsi="Arial" w:cs="Arial"/>
                <w:b/>
                <w:noProof/>
                <w:sz w:val="24"/>
                <w:szCs w:val="24"/>
                <w:lang w:eastAsia="pl-PL"/>
              </w:rPr>
            </w:pPr>
          </w:p>
        </w:tc>
        <w:tc>
          <w:tcPr>
            <w:tcW w:w="3412" w:type="dxa"/>
            <w:vMerge/>
            <w:tcBorders>
              <w:left w:val="single" w:sz="12" w:space="0" w:color="auto"/>
              <w:right w:val="single" w:sz="12" w:space="0" w:color="auto"/>
            </w:tcBorders>
            <w:shd w:val="clear" w:color="auto" w:fill="auto"/>
          </w:tcPr>
          <w:p w14:paraId="3D91B8FB" w14:textId="77777777" w:rsidR="00C8247A" w:rsidRPr="00C8247A" w:rsidRDefault="00C8247A" w:rsidP="00C8247A">
            <w:pPr>
              <w:spacing w:before="120"/>
              <w:rPr>
                <w:rFonts w:ascii="Arial" w:hAnsi="Arial" w:cs="Arial"/>
                <w:b/>
                <w:bCs/>
                <w:smallCaps/>
                <w:color w:val="FFFFFF"/>
                <w:sz w:val="24"/>
                <w:szCs w:val="24"/>
                <w:shd w:val="clear" w:color="auto" w:fill="808080"/>
                <w:lang w:eastAsia="pl-PL"/>
              </w:rPr>
            </w:pPr>
          </w:p>
        </w:tc>
        <w:tc>
          <w:tcPr>
            <w:tcW w:w="5549" w:type="dxa"/>
            <w:vMerge/>
            <w:tcBorders>
              <w:left w:val="single" w:sz="12" w:space="0" w:color="auto"/>
              <w:right w:val="single" w:sz="12" w:space="0" w:color="auto"/>
            </w:tcBorders>
            <w:shd w:val="clear" w:color="auto" w:fill="auto"/>
          </w:tcPr>
          <w:p w14:paraId="1A723DDE" w14:textId="77777777" w:rsidR="00C8247A" w:rsidRPr="00C8247A" w:rsidRDefault="00C8247A" w:rsidP="00C8247A">
            <w:pPr>
              <w:spacing w:after="120"/>
              <w:rPr>
                <w:rFonts w:ascii="Arial" w:hAnsi="Arial" w:cs="Arial"/>
                <w:b/>
                <w:bCs/>
                <w:smallCaps/>
                <w:color w:val="FFFFFF"/>
                <w:sz w:val="24"/>
                <w:szCs w:val="24"/>
                <w:shd w:val="clear" w:color="auto" w:fill="808080"/>
                <w:lang w:eastAsia="pl-PL"/>
              </w:rPr>
            </w:pPr>
          </w:p>
        </w:tc>
      </w:tr>
      <w:tr w:rsidR="00C8247A" w:rsidRPr="00C8247A" w14:paraId="4C06265A" w14:textId="77777777" w:rsidTr="00C07B4A">
        <w:trPr>
          <w:trHeight w:val="447"/>
        </w:trPr>
        <w:tc>
          <w:tcPr>
            <w:tcW w:w="1119"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6C694D9F"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PR4</w:t>
            </w:r>
          </w:p>
        </w:tc>
        <w:tc>
          <w:tcPr>
            <w:tcW w:w="3412" w:type="dxa"/>
            <w:vMerge w:val="restart"/>
            <w:tcBorders>
              <w:left w:val="single" w:sz="12" w:space="0" w:color="auto"/>
              <w:right w:val="single" w:sz="12" w:space="0" w:color="auto"/>
            </w:tcBorders>
            <w:shd w:val="clear" w:color="auto" w:fill="auto"/>
          </w:tcPr>
          <w:p w14:paraId="1ED3B849" w14:textId="77777777" w:rsidR="00C8247A" w:rsidRPr="00C8247A" w:rsidRDefault="00C8247A" w:rsidP="00C8247A">
            <w:pPr>
              <w:spacing w:before="120"/>
              <w:rPr>
                <w:rFonts w:ascii="Arial" w:hAnsi="Arial" w:cs="Arial"/>
                <w:b/>
                <w:bCs/>
                <w:smallCaps/>
                <w:color w:val="FFFFFF"/>
                <w:sz w:val="24"/>
                <w:szCs w:val="24"/>
                <w:shd w:val="clear" w:color="auto" w:fill="808080"/>
                <w:lang w:eastAsia="pl-PL"/>
              </w:rPr>
            </w:pPr>
            <w:r w:rsidRPr="00C8247A">
              <w:rPr>
                <w:rFonts w:ascii="Arial" w:hAnsi="Arial" w:cs="Arial"/>
                <w:b/>
                <w:bCs/>
                <w:smallCaps/>
                <w:color w:val="FFFFFF"/>
                <w:sz w:val="24"/>
                <w:szCs w:val="24"/>
                <w:shd w:val="clear" w:color="auto" w:fill="808080"/>
                <w:lang w:eastAsia="pl-PL"/>
              </w:rPr>
              <w:t>Projekt SYMBI – Interreg Europa</w:t>
            </w:r>
          </w:p>
        </w:tc>
        <w:tc>
          <w:tcPr>
            <w:tcW w:w="5549" w:type="dxa"/>
            <w:vMerge w:val="restart"/>
            <w:tcBorders>
              <w:left w:val="single" w:sz="12" w:space="0" w:color="auto"/>
              <w:right w:val="single" w:sz="12" w:space="0" w:color="auto"/>
            </w:tcBorders>
            <w:shd w:val="clear" w:color="auto" w:fill="auto"/>
          </w:tcPr>
          <w:p w14:paraId="3B51952C" w14:textId="77777777" w:rsidR="00C8247A" w:rsidRPr="00C8247A" w:rsidRDefault="00C8247A" w:rsidP="00C8247A">
            <w:pPr>
              <w:spacing w:before="240" w:after="120"/>
              <w:rPr>
                <w:rFonts w:ascii="Arial" w:hAnsi="Arial" w:cs="Arial"/>
                <w:sz w:val="24"/>
                <w:szCs w:val="24"/>
                <w:lang w:eastAsia="pl-PL"/>
              </w:rPr>
            </w:pPr>
            <w:r w:rsidRPr="00C8247A">
              <w:rPr>
                <w:rFonts w:ascii="Arial" w:hAnsi="Arial" w:cs="Arial"/>
                <w:b/>
                <w:bCs/>
                <w:smallCaps/>
                <w:color w:val="FFFFFF"/>
                <w:sz w:val="24"/>
                <w:szCs w:val="24"/>
                <w:shd w:val="clear" w:color="auto" w:fill="808080"/>
                <w:lang w:eastAsia="pl-PL"/>
              </w:rPr>
              <w:t>ZAKRES PRZEDMIOTOWY PROJEKTU</w:t>
            </w:r>
          </w:p>
          <w:p w14:paraId="43D48BDB" w14:textId="77777777" w:rsidR="00C8247A" w:rsidRPr="00C8247A" w:rsidRDefault="00C8247A" w:rsidP="00C8247A">
            <w:pPr>
              <w:spacing w:after="240"/>
              <w:rPr>
                <w:rFonts w:ascii="Arial" w:hAnsi="Arial" w:cs="Arial"/>
                <w:b/>
                <w:bCs/>
                <w:i/>
                <w:smallCaps/>
                <w:color w:val="FFFFFF"/>
                <w:sz w:val="24"/>
                <w:szCs w:val="24"/>
                <w:shd w:val="clear" w:color="auto" w:fill="808080"/>
                <w:lang w:eastAsia="pl-PL"/>
              </w:rPr>
            </w:pPr>
            <w:r w:rsidRPr="00C8247A">
              <w:rPr>
                <w:rFonts w:ascii="Arial" w:hAnsi="Arial" w:cs="Arial"/>
                <w:i/>
                <w:spacing w:val="-2"/>
                <w:sz w:val="24"/>
                <w:szCs w:val="24"/>
              </w:rPr>
              <w:t>Wspieranie polityk publicznych w regionach, dążących do modelu gospodarki obiegowej, poprzez m.in. tworzenie grup współpracy, wymianę międzynarodowych doświadczeń oraz identyfikację dobrych praktyk.</w:t>
            </w:r>
          </w:p>
        </w:tc>
      </w:tr>
      <w:tr w:rsidR="00C8247A" w:rsidRPr="00C8247A" w14:paraId="563E8832" w14:textId="77777777" w:rsidTr="00C07B4A">
        <w:trPr>
          <w:trHeight w:val="1332"/>
        </w:trPr>
        <w:tc>
          <w:tcPr>
            <w:tcW w:w="1119" w:type="dxa"/>
            <w:tcBorders>
              <w:top w:val="single" w:sz="12" w:space="0" w:color="auto"/>
              <w:left w:val="single" w:sz="12" w:space="0" w:color="auto"/>
              <w:bottom w:val="single" w:sz="12" w:space="0" w:color="auto"/>
              <w:right w:val="single" w:sz="12" w:space="0" w:color="auto"/>
            </w:tcBorders>
            <w:shd w:val="clear" w:color="auto" w:fill="auto"/>
            <w:vAlign w:val="center"/>
          </w:tcPr>
          <w:p w14:paraId="22FA23B6"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412" w:type="dxa"/>
            <w:vMerge/>
            <w:tcBorders>
              <w:left w:val="single" w:sz="12" w:space="0" w:color="auto"/>
              <w:right w:val="single" w:sz="12" w:space="0" w:color="auto"/>
            </w:tcBorders>
            <w:shd w:val="clear" w:color="auto" w:fill="auto"/>
          </w:tcPr>
          <w:p w14:paraId="7138CEDC" w14:textId="77777777" w:rsidR="00C8247A" w:rsidRPr="00C8247A" w:rsidRDefault="00C8247A" w:rsidP="00C8247A">
            <w:pPr>
              <w:spacing w:before="120"/>
              <w:rPr>
                <w:rFonts w:ascii="Arial" w:hAnsi="Arial" w:cs="Arial"/>
                <w:b/>
                <w:bCs/>
                <w:smallCaps/>
                <w:color w:val="FFFFFF"/>
                <w:sz w:val="24"/>
                <w:szCs w:val="24"/>
                <w:shd w:val="clear" w:color="auto" w:fill="808080"/>
                <w:lang w:eastAsia="pl-PL"/>
              </w:rPr>
            </w:pPr>
          </w:p>
        </w:tc>
        <w:tc>
          <w:tcPr>
            <w:tcW w:w="5549" w:type="dxa"/>
            <w:vMerge/>
            <w:tcBorders>
              <w:left w:val="single" w:sz="12" w:space="0" w:color="auto"/>
              <w:right w:val="single" w:sz="12" w:space="0" w:color="auto"/>
            </w:tcBorders>
            <w:shd w:val="clear" w:color="auto" w:fill="auto"/>
          </w:tcPr>
          <w:p w14:paraId="2B64D4A5" w14:textId="77777777" w:rsidR="00C8247A" w:rsidRPr="00C8247A" w:rsidRDefault="00C8247A" w:rsidP="00C8247A">
            <w:pPr>
              <w:spacing w:after="120"/>
              <w:rPr>
                <w:rFonts w:ascii="Arial" w:hAnsi="Arial" w:cs="Arial"/>
                <w:b/>
                <w:bCs/>
                <w:smallCaps/>
                <w:color w:val="FFFFFF"/>
                <w:sz w:val="24"/>
                <w:szCs w:val="24"/>
                <w:shd w:val="clear" w:color="auto" w:fill="808080"/>
                <w:lang w:eastAsia="pl-PL"/>
              </w:rPr>
            </w:pPr>
          </w:p>
        </w:tc>
      </w:tr>
      <w:tr w:rsidR="00C8247A" w:rsidRPr="00C8247A" w14:paraId="2D4E3ACD" w14:textId="77777777" w:rsidTr="00C07B4A">
        <w:trPr>
          <w:trHeight w:val="469"/>
        </w:trPr>
        <w:tc>
          <w:tcPr>
            <w:tcW w:w="1119"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37FBC03B"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PR5</w:t>
            </w:r>
          </w:p>
        </w:tc>
        <w:tc>
          <w:tcPr>
            <w:tcW w:w="3412" w:type="dxa"/>
            <w:vMerge w:val="restart"/>
            <w:tcBorders>
              <w:left w:val="single" w:sz="12" w:space="0" w:color="auto"/>
              <w:right w:val="single" w:sz="12" w:space="0" w:color="auto"/>
            </w:tcBorders>
            <w:shd w:val="clear" w:color="auto" w:fill="auto"/>
          </w:tcPr>
          <w:p w14:paraId="500A57A6" w14:textId="77777777" w:rsidR="00C8247A" w:rsidRPr="00C8247A" w:rsidRDefault="00C8247A" w:rsidP="00C8247A">
            <w:pPr>
              <w:spacing w:before="120"/>
              <w:rPr>
                <w:rFonts w:ascii="Arial" w:hAnsi="Arial" w:cs="Arial"/>
                <w:b/>
                <w:bCs/>
                <w:smallCaps/>
                <w:color w:val="FFFFFF"/>
                <w:sz w:val="24"/>
                <w:szCs w:val="24"/>
                <w:shd w:val="clear" w:color="auto" w:fill="808080"/>
                <w:lang w:eastAsia="pl-PL"/>
              </w:rPr>
            </w:pPr>
            <w:r w:rsidRPr="00C8247A">
              <w:rPr>
                <w:rFonts w:ascii="Arial" w:hAnsi="Arial" w:cs="Arial"/>
                <w:b/>
                <w:bCs/>
                <w:smallCaps/>
                <w:color w:val="FFFFFF"/>
                <w:sz w:val="24"/>
                <w:szCs w:val="24"/>
                <w:shd w:val="clear" w:color="auto" w:fill="808080"/>
                <w:lang w:eastAsia="pl-PL"/>
              </w:rPr>
              <w:t>Projekt UGB – Interreg Europa Środkowa</w:t>
            </w:r>
          </w:p>
          <w:p w14:paraId="37D14855" w14:textId="77777777" w:rsidR="00C8247A" w:rsidRPr="00C8247A" w:rsidRDefault="00C8247A" w:rsidP="00C8247A">
            <w:pPr>
              <w:spacing w:before="120"/>
              <w:rPr>
                <w:rFonts w:ascii="Arial" w:hAnsi="Arial" w:cs="Arial"/>
                <w:b/>
                <w:bCs/>
                <w:smallCaps/>
                <w:color w:val="FFFFFF"/>
                <w:sz w:val="24"/>
                <w:szCs w:val="24"/>
                <w:shd w:val="clear" w:color="auto" w:fill="808080"/>
                <w:lang w:eastAsia="pl-PL"/>
              </w:rPr>
            </w:pPr>
            <w:r w:rsidRPr="00C8247A">
              <w:rPr>
                <w:rFonts w:ascii="Arial" w:hAnsi="Arial" w:cs="Arial"/>
                <w:b/>
                <w:bCs/>
                <w:smallCaps/>
                <w:color w:val="FFFFFF"/>
                <w:sz w:val="24"/>
                <w:szCs w:val="24"/>
                <w:shd w:val="clear" w:color="auto" w:fill="000000" w:themeFill="text1"/>
                <w:lang w:eastAsia="pl-PL"/>
              </w:rPr>
              <w:t>Zadanie zrealizowane</w:t>
            </w:r>
          </w:p>
        </w:tc>
        <w:tc>
          <w:tcPr>
            <w:tcW w:w="5549" w:type="dxa"/>
            <w:vMerge w:val="restart"/>
            <w:tcBorders>
              <w:left w:val="single" w:sz="12" w:space="0" w:color="auto"/>
              <w:right w:val="single" w:sz="12" w:space="0" w:color="auto"/>
            </w:tcBorders>
            <w:shd w:val="clear" w:color="auto" w:fill="auto"/>
          </w:tcPr>
          <w:p w14:paraId="72D0B43A" w14:textId="77777777" w:rsidR="00C8247A" w:rsidRPr="00C8247A" w:rsidRDefault="00C8247A" w:rsidP="00C8247A">
            <w:pPr>
              <w:spacing w:before="120" w:after="120"/>
              <w:rPr>
                <w:rFonts w:ascii="Arial" w:hAnsi="Arial" w:cs="Arial"/>
                <w:sz w:val="24"/>
                <w:szCs w:val="24"/>
                <w:lang w:eastAsia="pl-PL"/>
              </w:rPr>
            </w:pPr>
            <w:r w:rsidRPr="00C8247A">
              <w:rPr>
                <w:rFonts w:ascii="Arial" w:hAnsi="Arial" w:cs="Arial"/>
                <w:b/>
                <w:bCs/>
                <w:smallCaps/>
                <w:color w:val="FFFFFF"/>
                <w:sz w:val="24"/>
                <w:szCs w:val="24"/>
                <w:shd w:val="clear" w:color="auto" w:fill="808080"/>
                <w:lang w:eastAsia="pl-PL"/>
              </w:rPr>
              <w:t>ZAKRES PRZEDMIOTOWY PROJEKTU</w:t>
            </w:r>
          </w:p>
          <w:p w14:paraId="4B9EFC9F" w14:textId="77777777" w:rsidR="00C8247A" w:rsidRPr="00C8247A" w:rsidRDefault="00C8247A" w:rsidP="00C8247A">
            <w:pPr>
              <w:spacing w:after="240"/>
              <w:rPr>
                <w:rFonts w:ascii="Arial" w:hAnsi="Arial" w:cs="Arial"/>
                <w:b/>
                <w:bCs/>
                <w:smallCaps/>
                <w:color w:val="FFFFFF"/>
                <w:sz w:val="24"/>
                <w:szCs w:val="24"/>
                <w:shd w:val="clear" w:color="auto" w:fill="808080"/>
                <w:lang w:eastAsia="pl-PL"/>
              </w:rPr>
            </w:pPr>
            <w:r w:rsidRPr="00C8247A">
              <w:rPr>
                <w:rFonts w:ascii="Arial" w:hAnsi="Arial" w:cs="Arial"/>
                <w:i/>
                <w:spacing w:val="-2"/>
                <w:sz w:val="24"/>
                <w:szCs w:val="24"/>
              </w:rPr>
              <w:t>Opracowanie zintegrowanego modelu dla zrównoważonego zarządzania miejskimi terenami zielonymi w powiązaniu ze strategiami na poziomie regionalnym.</w:t>
            </w:r>
          </w:p>
        </w:tc>
      </w:tr>
      <w:tr w:rsidR="00C8247A" w:rsidRPr="00C8247A" w14:paraId="08248F15" w14:textId="77777777" w:rsidTr="00C07B4A">
        <w:trPr>
          <w:trHeight w:val="419"/>
        </w:trPr>
        <w:tc>
          <w:tcPr>
            <w:tcW w:w="1119" w:type="dxa"/>
            <w:tcBorders>
              <w:top w:val="single" w:sz="12" w:space="0" w:color="auto"/>
              <w:left w:val="single" w:sz="12" w:space="0" w:color="auto"/>
              <w:bottom w:val="single" w:sz="12" w:space="0" w:color="auto"/>
              <w:right w:val="single" w:sz="12" w:space="0" w:color="auto"/>
            </w:tcBorders>
            <w:shd w:val="clear" w:color="auto" w:fill="auto"/>
            <w:vAlign w:val="center"/>
          </w:tcPr>
          <w:p w14:paraId="2D32988D" w14:textId="77777777" w:rsidR="00C8247A" w:rsidRPr="00C8247A" w:rsidRDefault="00C8247A" w:rsidP="00C8247A">
            <w:pPr>
              <w:spacing w:after="0" w:line="240" w:lineRule="auto"/>
              <w:jc w:val="center"/>
              <w:rPr>
                <w:rFonts w:ascii="Arial" w:hAnsi="Arial" w:cs="Arial"/>
                <w:b/>
                <w:noProof/>
                <w:sz w:val="24"/>
                <w:szCs w:val="24"/>
                <w:lang w:eastAsia="pl-PL"/>
              </w:rPr>
            </w:pPr>
          </w:p>
          <w:p w14:paraId="0913170B"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412" w:type="dxa"/>
            <w:vMerge/>
            <w:tcBorders>
              <w:left w:val="single" w:sz="12" w:space="0" w:color="auto"/>
              <w:right w:val="single" w:sz="12" w:space="0" w:color="auto"/>
            </w:tcBorders>
            <w:shd w:val="clear" w:color="auto" w:fill="auto"/>
          </w:tcPr>
          <w:p w14:paraId="3C67AEDA" w14:textId="77777777" w:rsidR="00C8247A" w:rsidRPr="00C8247A" w:rsidRDefault="00C8247A" w:rsidP="00C8247A">
            <w:pPr>
              <w:spacing w:before="120"/>
              <w:rPr>
                <w:rFonts w:ascii="Arial" w:hAnsi="Arial" w:cs="Arial"/>
                <w:b/>
                <w:bCs/>
                <w:smallCaps/>
                <w:color w:val="FFFFFF"/>
                <w:sz w:val="24"/>
                <w:szCs w:val="24"/>
                <w:shd w:val="clear" w:color="auto" w:fill="808080"/>
                <w:lang w:eastAsia="pl-PL"/>
              </w:rPr>
            </w:pPr>
          </w:p>
        </w:tc>
        <w:tc>
          <w:tcPr>
            <w:tcW w:w="5549" w:type="dxa"/>
            <w:vMerge/>
            <w:tcBorders>
              <w:left w:val="single" w:sz="12" w:space="0" w:color="auto"/>
              <w:right w:val="single" w:sz="12" w:space="0" w:color="auto"/>
            </w:tcBorders>
            <w:shd w:val="clear" w:color="auto" w:fill="auto"/>
          </w:tcPr>
          <w:p w14:paraId="70ABC153" w14:textId="77777777" w:rsidR="00C8247A" w:rsidRPr="00C8247A" w:rsidRDefault="00C8247A" w:rsidP="00C8247A">
            <w:pPr>
              <w:spacing w:after="120"/>
              <w:rPr>
                <w:rFonts w:ascii="Arial" w:hAnsi="Arial" w:cs="Arial"/>
                <w:b/>
                <w:bCs/>
                <w:smallCaps/>
                <w:color w:val="FFFFFF"/>
                <w:sz w:val="24"/>
                <w:szCs w:val="24"/>
                <w:shd w:val="clear" w:color="auto" w:fill="808080"/>
                <w:lang w:eastAsia="pl-PL"/>
              </w:rPr>
            </w:pPr>
          </w:p>
        </w:tc>
      </w:tr>
      <w:tr w:rsidR="00C8247A" w:rsidRPr="00C8247A" w14:paraId="58DA2BC4" w14:textId="77777777" w:rsidTr="00C07B4A">
        <w:trPr>
          <w:trHeight w:val="499"/>
        </w:trPr>
        <w:tc>
          <w:tcPr>
            <w:tcW w:w="1119"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7D91CAE7"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PR6</w:t>
            </w:r>
          </w:p>
        </w:tc>
        <w:tc>
          <w:tcPr>
            <w:tcW w:w="3412" w:type="dxa"/>
            <w:vMerge w:val="restart"/>
            <w:tcBorders>
              <w:left w:val="single" w:sz="12" w:space="0" w:color="auto"/>
              <w:right w:val="single" w:sz="12" w:space="0" w:color="auto"/>
            </w:tcBorders>
            <w:shd w:val="clear" w:color="auto" w:fill="auto"/>
          </w:tcPr>
          <w:p w14:paraId="5D21FB8C" w14:textId="77777777" w:rsidR="00C8247A" w:rsidRPr="00C8247A" w:rsidRDefault="00C8247A" w:rsidP="00C8247A">
            <w:pPr>
              <w:spacing w:before="120"/>
              <w:rPr>
                <w:rFonts w:ascii="Arial" w:hAnsi="Arial" w:cs="Arial"/>
                <w:b/>
                <w:bCs/>
                <w:smallCaps/>
                <w:color w:val="FFFFFF"/>
                <w:sz w:val="24"/>
                <w:szCs w:val="24"/>
                <w:shd w:val="clear" w:color="auto" w:fill="808080"/>
                <w:lang w:eastAsia="pl-PL"/>
              </w:rPr>
            </w:pPr>
            <w:r w:rsidRPr="00C8247A">
              <w:rPr>
                <w:rFonts w:ascii="Arial" w:hAnsi="Arial" w:cs="Arial"/>
                <w:b/>
                <w:bCs/>
                <w:smallCaps/>
                <w:color w:val="FFFFFF"/>
                <w:sz w:val="24"/>
                <w:szCs w:val="24"/>
                <w:shd w:val="clear" w:color="auto" w:fill="808080"/>
                <w:lang w:eastAsia="pl-PL"/>
              </w:rPr>
              <w:t xml:space="preserve">Projekt ITHACA – Interreg Europa </w:t>
            </w:r>
          </w:p>
        </w:tc>
        <w:tc>
          <w:tcPr>
            <w:tcW w:w="5549" w:type="dxa"/>
            <w:vMerge w:val="restart"/>
            <w:tcBorders>
              <w:left w:val="single" w:sz="12" w:space="0" w:color="auto"/>
            </w:tcBorders>
            <w:shd w:val="clear" w:color="auto" w:fill="auto"/>
          </w:tcPr>
          <w:p w14:paraId="7BBC1EF8" w14:textId="77777777" w:rsidR="00C8247A" w:rsidRPr="00C8247A" w:rsidRDefault="00C8247A" w:rsidP="00C8247A">
            <w:pPr>
              <w:spacing w:before="120" w:after="120"/>
              <w:rPr>
                <w:rFonts w:ascii="Arial" w:hAnsi="Arial" w:cs="Arial"/>
                <w:sz w:val="24"/>
                <w:szCs w:val="24"/>
                <w:lang w:eastAsia="pl-PL"/>
              </w:rPr>
            </w:pPr>
            <w:r w:rsidRPr="00C8247A">
              <w:rPr>
                <w:rFonts w:ascii="Arial" w:hAnsi="Arial" w:cs="Arial"/>
                <w:b/>
                <w:bCs/>
                <w:smallCaps/>
                <w:color w:val="FFFFFF"/>
                <w:sz w:val="24"/>
                <w:szCs w:val="24"/>
                <w:shd w:val="clear" w:color="auto" w:fill="808080"/>
                <w:lang w:eastAsia="pl-PL"/>
              </w:rPr>
              <w:t>ZAKRES PRZEDMIOTOWY PROJEKTU</w:t>
            </w:r>
          </w:p>
          <w:p w14:paraId="7AFD0C9F" w14:textId="77777777" w:rsidR="00C8247A" w:rsidRPr="00C8247A" w:rsidRDefault="00C8247A" w:rsidP="00C8247A">
            <w:pPr>
              <w:spacing w:after="120"/>
              <w:rPr>
                <w:rFonts w:ascii="Arial" w:hAnsi="Arial" w:cs="Arial"/>
                <w:b/>
                <w:bCs/>
                <w:smallCaps/>
                <w:color w:val="FFFFFF"/>
                <w:sz w:val="24"/>
                <w:szCs w:val="24"/>
                <w:shd w:val="clear" w:color="auto" w:fill="808080"/>
                <w:lang w:eastAsia="pl-PL"/>
              </w:rPr>
            </w:pPr>
            <w:r w:rsidRPr="00C8247A">
              <w:rPr>
                <w:rFonts w:ascii="Arial" w:hAnsi="Arial" w:cs="Arial"/>
                <w:i/>
                <w:spacing w:val="-2"/>
                <w:sz w:val="24"/>
                <w:szCs w:val="24"/>
              </w:rPr>
              <w:t xml:space="preserve">Poprawa polityki rozwoju w celu przyspieszenia procesu budowania ekosystemu sprzyjającego innowacjom w zakresie opieki społecznej </w:t>
            </w:r>
            <w:r w:rsidRPr="00C8247A">
              <w:rPr>
                <w:rFonts w:ascii="Arial" w:hAnsi="Arial" w:cs="Arial"/>
                <w:i/>
                <w:spacing w:val="-2"/>
                <w:sz w:val="24"/>
                <w:szCs w:val="24"/>
              </w:rPr>
              <w:br/>
              <w:t>i zdrowotnej na rzecz aktywnego i zdrowego starzenia się.</w:t>
            </w:r>
          </w:p>
        </w:tc>
      </w:tr>
      <w:tr w:rsidR="00C8247A" w:rsidRPr="00C8247A" w14:paraId="263F0BE4" w14:textId="77777777" w:rsidTr="00C07B4A">
        <w:trPr>
          <w:trHeight w:val="937"/>
        </w:trPr>
        <w:tc>
          <w:tcPr>
            <w:tcW w:w="1119" w:type="dxa"/>
            <w:tcBorders>
              <w:top w:val="single" w:sz="12" w:space="0" w:color="auto"/>
              <w:left w:val="single" w:sz="12" w:space="0" w:color="auto"/>
              <w:bottom w:val="single" w:sz="12" w:space="0" w:color="auto"/>
              <w:right w:val="single" w:sz="12" w:space="0" w:color="auto"/>
            </w:tcBorders>
            <w:shd w:val="clear" w:color="auto" w:fill="auto"/>
            <w:vAlign w:val="center"/>
          </w:tcPr>
          <w:p w14:paraId="44CDEFB8"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412" w:type="dxa"/>
            <w:vMerge/>
            <w:tcBorders>
              <w:left w:val="single" w:sz="12" w:space="0" w:color="auto"/>
              <w:right w:val="single" w:sz="12" w:space="0" w:color="auto"/>
            </w:tcBorders>
            <w:shd w:val="clear" w:color="auto" w:fill="auto"/>
          </w:tcPr>
          <w:p w14:paraId="2B7246CD" w14:textId="77777777" w:rsidR="00C8247A" w:rsidRPr="00C8247A" w:rsidRDefault="00C8247A" w:rsidP="00C8247A">
            <w:pPr>
              <w:spacing w:before="120"/>
              <w:rPr>
                <w:rFonts w:ascii="Arial" w:hAnsi="Arial" w:cs="Arial"/>
                <w:b/>
                <w:bCs/>
                <w:smallCaps/>
                <w:color w:val="FFFFFF"/>
                <w:sz w:val="24"/>
                <w:szCs w:val="24"/>
                <w:shd w:val="clear" w:color="auto" w:fill="808080"/>
                <w:lang w:eastAsia="pl-PL"/>
              </w:rPr>
            </w:pPr>
          </w:p>
        </w:tc>
        <w:tc>
          <w:tcPr>
            <w:tcW w:w="5549" w:type="dxa"/>
            <w:vMerge/>
            <w:tcBorders>
              <w:left w:val="single" w:sz="12" w:space="0" w:color="auto"/>
            </w:tcBorders>
            <w:shd w:val="clear" w:color="auto" w:fill="auto"/>
          </w:tcPr>
          <w:p w14:paraId="5A1301F5" w14:textId="77777777" w:rsidR="00C8247A" w:rsidRPr="00C8247A" w:rsidRDefault="00C8247A" w:rsidP="00C8247A">
            <w:pPr>
              <w:spacing w:after="120"/>
              <w:rPr>
                <w:rFonts w:ascii="Arial" w:hAnsi="Arial" w:cs="Arial"/>
                <w:b/>
                <w:bCs/>
                <w:smallCaps/>
                <w:color w:val="FFFFFF"/>
                <w:sz w:val="24"/>
                <w:szCs w:val="24"/>
                <w:shd w:val="clear" w:color="auto" w:fill="808080"/>
                <w:lang w:eastAsia="pl-PL"/>
              </w:rPr>
            </w:pPr>
          </w:p>
        </w:tc>
      </w:tr>
      <w:tr w:rsidR="00C8247A" w:rsidRPr="00C8247A" w14:paraId="65479374" w14:textId="77777777" w:rsidTr="00C07B4A">
        <w:trPr>
          <w:trHeight w:val="475"/>
        </w:trPr>
        <w:tc>
          <w:tcPr>
            <w:tcW w:w="1119"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5BB7F548"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color w:val="FFFFFF" w:themeColor="background1"/>
                <w:sz w:val="24"/>
                <w:szCs w:val="24"/>
                <w:lang w:eastAsia="pl-PL"/>
              </w:rPr>
              <w:t>PR7</w:t>
            </w:r>
          </w:p>
        </w:tc>
        <w:tc>
          <w:tcPr>
            <w:tcW w:w="3412" w:type="dxa"/>
            <w:vMerge w:val="restart"/>
            <w:tcBorders>
              <w:left w:val="single" w:sz="12" w:space="0" w:color="auto"/>
              <w:right w:val="single" w:sz="12" w:space="0" w:color="auto"/>
            </w:tcBorders>
            <w:shd w:val="clear" w:color="auto" w:fill="auto"/>
          </w:tcPr>
          <w:p w14:paraId="3B49A1A0" w14:textId="77777777" w:rsidR="00C8247A" w:rsidRPr="00C8247A" w:rsidRDefault="00C8247A" w:rsidP="00C8247A">
            <w:pPr>
              <w:spacing w:before="120"/>
              <w:rPr>
                <w:rFonts w:ascii="Arial" w:hAnsi="Arial" w:cs="Arial"/>
                <w:b/>
                <w:bCs/>
                <w:smallCaps/>
                <w:color w:val="FFFFFF"/>
                <w:sz w:val="24"/>
                <w:szCs w:val="24"/>
                <w:shd w:val="clear" w:color="auto" w:fill="808080"/>
                <w:lang w:eastAsia="pl-PL"/>
              </w:rPr>
            </w:pPr>
            <w:r w:rsidRPr="00C8247A">
              <w:rPr>
                <w:rFonts w:ascii="Arial" w:hAnsi="Arial" w:cs="Arial"/>
                <w:b/>
                <w:bCs/>
                <w:smallCaps/>
                <w:color w:val="FFFFFF"/>
                <w:sz w:val="24"/>
                <w:szCs w:val="24"/>
                <w:shd w:val="clear" w:color="auto" w:fill="808080"/>
                <w:lang w:eastAsia="pl-PL"/>
              </w:rPr>
              <w:t>Projekt CRinMA – Inrerreg Europa</w:t>
            </w:r>
          </w:p>
        </w:tc>
        <w:tc>
          <w:tcPr>
            <w:tcW w:w="5549" w:type="dxa"/>
            <w:vMerge w:val="restart"/>
            <w:tcBorders>
              <w:left w:val="single" w:sz="12" w:space="0" w:color="auto"/>
            </w:tcBorders>
            <w:shd w:val="clear" w:color="auto" w:fill="auto"/>
          </w:tcPr>
          <w:p w14:paraId="12CA4222" w14:textId="77777777" w:rsidR="00C8247A" w:rsidRPr="00C8247A" w:rsidRDefault="00C8247A" w:rsidP="00C8247A">
            <w:pPr>
              <w:spacing w:before="120" w:after="120"/>
              <w:rPr>
                <w:rFonts w:ascii="Arial" w:hAnsi="Arial" w:cs="Arial"/>
                <w:sz w:val="24"/>
                <w:szCs w:val="24"/>
                <w:lang w:eastAsia="pl-PL"/>
              </w:rPr>
            </w:pPr>
            <w:r w:rsidRPr="00C8247A">
              <w:rPr>
                <w:rFonts w:ascii="Arial" w:hAnsi="Arial" w:cs="Arial"/>
                <w:b/>
                <w:bCs/>
                <w:smallCaps/>
                <w:color w:val="FFFFFF"/>
                <w:sz w:val="24"/>
                <w:szCs w:val="24"/>
                <w:shd w:val="clear" w:color="auto" w:fill="808080"/>
                <w:lang w:eastAsia="pl-PL"/>
              </w:rPr>
              <w:t>ZAKRES PRZEDMIOTOWY PROJEKTU</w:t>
            </w:r>
          </w:p>
          <w:p w14:paraId="7457BF02" w14:textId="77777777" w:rsidR="00C8247A" w:rsidRPr="00C8247A" w:rsidRDefault="00C8247A" w:rsidP="00C8247A">
            <w:pPr>
              <w:spacing w:after="120"/>
              <w:rPr>
                <w:rFonts w:ascii="Arial" w:hAnsi="Arial" w:cs="Arial"/>
                <w:b/>
                <w:bCs/>
                <w:smallCaps/>
                <w:color w:val="FFFFFF"/>
                <w:sz w:val="24"/>
                <w:szCs w:val="24"/>
                <w:shd w:val="clear" w:color="auto" w:fill="808080"/>
                <w:lang w:eastAsia="pl-PL"/>
              </w:rPr>
            </w:pPr>
            <w:r w:rsidRPr="00C8247A">
              <w:rPr>
                <w:rFonts w:ascii="Arial" w:hAnsi="Arial" w:cs="Arial"/>
                <w:i/>
                <w:spacing w:val="-2"/>
                <w:sz w:val="24"/>
                <w:szCs w:val="24"/>
              </w:rPr>
              <w:t>Poprawa polityki rozwoju w celu lepszego wsparcia i wykorzystania dziedzictwa kulturowego na obszarach górskich, gdzie zidentyfikowano niematerialne zasoby kulturowe.</w:t>
            </w:r>
          </w:p>
        </w:tc>
      </w:tr>
      <w:tr w:rsidR="00C8247A" w:rsidRPr="00C8247A" w14:paraId="18F051FE" w14:textId="77777777" w:rsidTr="00C07B4A">
        <w:trPr>
          <w:trHeight w:val="937"/>
        </w:trPr>
        <w:tc>
          <w:tcPr>
            <w:tcW w:w="1119" w:type="dxa"/>
            <w:tcBorders>
              <w:top w:val="single" w:sz="12" w:space="0" w:color="auto"/>
              <w:left w:val="single" w:sz="12" w:space="0" w:color="auto"/>
              <w:bottom w:val="single" w:sz="12" w:space="0" w:color="auto"/>
              <w:right w:val="single" w:sz="12" w:space="0" w:color="auto"/>
            </w:tcBorders>
            <w:shd w:val="clear" w:color="auto" w:fill="auto"/>
            <w:vAlign w:val="center"/>
          </w:tcPr>
          <w:p w14:paraId="05F0C05B" w14:textId="77777777" w:rsidR="00C8247A" w:rsidRPr="00C8247A" w:rsidRDefault="00C8247A" w:rsidP="00C8247A">
            <w:pPr>
              <w:spacing w:after="0" w:line="240" w:lineRule="auto"/>
              <w:jc w:val="center"/>
              <w:rPr>
                <w:rFonts w:ascii="Arial" w:hAnsi="Arial" w:cs="Arial"/>
                <w:b/>
                <w:noProof/>
                <w:sz w:val="24"/>
                <w:szCs w:val="24"/>
                <w:lang w:eastAsia="pl-PL"/>
              </w:rPr>
            </w:pPr>
            <w:r w:rsidRPr="00C8247A">
              <w:rPr>
                <w:rFonts w:ascii="Arial" w:hAnsi="Arial" w:cs="Arial"/>
                <w:b/>
                <w:noProof/>
                <w:sz w:val="24"/>
                <w:szCs w:val="24"/>
                <w:lang w:eastAsia="pl-PL"/>
              </w:rPr>
              <w:t>K</w:t>
            </w:r>
          </w:p>
        </w:tc>
        <w:tc>
          <w:tcPr>
            <w:tcW w:w="3412" w:type="dxa"/>
            <w:vMerge/>
            <w:tcBorders>
              <w:left w:val="single" w:sz="12" w:space="0" w:color="auto"/>
              <w:bottom w:val="single" w:sz="12" w:space="0" w:color="auto"/>
              <w:right w:val="single" w:sz="12" w:space="0" w:color="auto"/>
            </w:tcBorders>
            <w:shd w:val="clear" w:color="auto" w:fill="auto"/>
          </w:tcPr>
          <w:p w14:paraId="0010162A" w14:textId="77777777" w:rsidR="00C8247A" w:rsidRPr="00C8247A" w:rsidRDefault="00C8247A" w:rsidP="00C8247A">
            <w:pPr>
              <w:spacing w:before="120"/>
              <w:rPr>
                <w:rFonts w:ascii="Arial" w:hAnsi="Arial" w:cs="Arial"/>
                <w:b/>
                <w:bCs/>
                <w:smallCaps/>
                <w:color w:val="FFFFFF"/>
                <w:sz w:val="24"/>
                <w:szCs w:val="24"/>
                <w:shd w:val="clear" w:color="auto" w:fill="808080"/>
                <w:lang w:eastAsia="pl-PL"/>
              </w:rPr>
            </w:pPr>
          </w:p>
        </w:tc>
        <w:tc>
          <w:tcPr>
            <w:tcW w:w="5549" w:type="dxa"/>
            <w:vMerge/>
            <w:tcBorders>
              <w:left w:val="single" w:sz="12" w:space="0" w:color="auto"/>
              <w:bottom w:val="single" w:sz="12" w:space="0" w:color="auto"/>
            </w:tcBorders>
            <w:shd w:val="clear" w:color="auto" w:fill="auto"/>
          </w:tcPr>
          <w:p w14:paraId="042EF818" w14:textId="77777777" w:rsidR="00C8247A" w:rsidRPr="00C8247A" w:rsidRDefault="00C8247A" w:rsidP="00C8247A">
            <w:pPr>
              <w:spacing w:after="120"/>
              <w:rPr>
                <w:rFonts w:ascii="Arial" w:hAnsi="Arial" w:cs="Arial"/>
                <w:b/>
                <w:bCs/>
                <w:smallCaps/>
                <w:color w:val="FFFFFF"/>
                <w:sz w:val="24"/>
                <w:szCs w:val="24"/>
                <w:shd w:val="clear" w:color="auto" w:fill="808080"/>
                <w:lang w:eastAsia="pl-PL"/>
              </w:rPr>
            </w:pPr>
          </w:p>
        </w:tc>
      </w:tr>
    </w:tbl>
    <w:p w14:paraId="0D748B83" w14:textId="77777777" w:rsidR="008E1C46" w:rsidRPr="00CA50CF" w:rsidRDefault="008E1C46" w:rsidP="00C8247A">
      <w:pPr>
        <w:tabs>
          <w:tab w:val="left" w:pos="750"/>
          <w:tab w:val="right" w:pos="9072"/>
        </w:tabs>
        <w:spacing w:after="0" w:line="240" w:lineRule="auto"/>
        <w:rPr>
          <w:rFonts w:ascii="Arial" w:hAnsi="Arial" w:cs="Arial"/>
          <w:sz w:val="24"/>
          <w:szCs w:val="24"/>
        </w:rPr>
      </w:pPr>
    </w:p>
    <w:sectPr w:rsidR="008E1C46" w:rsidRPr="00CA50CF" w:rsidSect="006B40C7">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0DB750" w14:textId="77777777" w:rsidR="001313B2" w:rsidRDefault="001313B2" w:rsidP="00D1709F">
      <w:pPr>
        <w:spacing w:after="0" w:line="240" w:lineRule="auto"/>
      </w:pPr>
      <w:r>
        <w:separator/>
      </w:r>
    </w:p>
  </w:endnote>
  <w:endnote w:type="continuationSeparator" w:id="0">
    <w:p w14:paraId="38B284C0" w14:textId="77777777" w:rsidR="001313B2" w:rsidRDefault="001313B2" w:rsidP="00D170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202D7" w14:textId="77777777" w:rsidR="001A0993" w:rsidRDefault="001A0993">
    <w:pPr>
      <w:pStyle w:val="Stopka"/>
    </w:pPr>
  </w:p>
  <w:p w14:paraId="26EDD3CF" w14:textId="77777777" w:rsidR="001A0993" w:rsidRDefault="001A099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D5E51" w14:textId="120A7086" w:rsidR="001A0993" w:rsidRDefault="001A0993">
    <w:pPr>
      <w:pStyle w:val="Stopka"/>
      <w:jc w:val="right"/>
    </w:pPr>
    <w:r>
      <w:fldChar w:fldCharType="begin"/>
    </w:r>
    <w:r>
      <w:instrText xml:space="preserve"> PAGE   \* MERGEFORMAT </w:instrText>
    </w:r>
    <w:r>
      <w:fldChar w:fldCharType="separate"/>
    </w:r>
    <w:r w:rsidR="00C470D0">
      <w:rPr>
        <w:noProof/>
      </w:rPr>
      <w:t>2</w:t>
    </w:r>
    <w:r>
      <w:rPr>
        <w:noProof/>
      </w:rPr>
      <w:fldChar w:fldCharType="end"/>
    </w:r>
  </w:p>
  <w:p w14:paraId="2F2D214A" w14:textId="77777777" w:rsidR="001A0993" w:rsidRDefault="001A0993">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4B883" w14:textId="3D40E232" w:rsidR="001A0993" w:rsidRDefault="001A0993">
    <w:pPr>
      <w:pStyle w:val="Stopka"/>
      <w:jc w:val="right"/>
    </w:pPr>
    <w:r>
      <w:fldChar w:fldCharType="begin"/>
    </w:r>
    <w:r>
      <w:instrText xml:space="preserve"> PAGE   \* MERGEFORMAT </w:instrText>
    </w:r>
    <w:r>
      <w:fldChar w:fldCharType="separate"/>
    </w:r>
    <w:r w:rsidR="00C470D0">
      <w:rPr>
        <w:noProof/>
      </w:rPr>
      <w:t>20</w:t>
    </w:r>
    <w:r>
      <w:rPr>
        <w:noProof/>
      </w:rPr>
      <w:fldChar w:fldCharType="end"/>
    </w:r>
  </w:p>
  <w:p w14:paraId="0BF7FBDB" w14:textId="710FA394" w:rsidR="001A0993" w:rsidRDefault="001A099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D34601" w14:textId="77777777" w:rsidR="001313B2" w:rsidRDefault="001313B2" w:rsidP="00D1709F">
      <w:pPr>
        <w:spacing w:after="0" w:line="240" w:lineRule="auto"/>
      </w:pPr>
      <w:r>
        <w:separator/>
      </w:r>
    </w:p>
  </w:footnote>
  <w:footnote w:type="continuationSeparator" w:id="0">
    <w:p w14:paraId="0A65DB28" w14:textId="77777777" w:rsidR="001313B2" w:rsidRDefault="001313B2" w:rsidP="00D1709F">
      <w:pPr>
        <w:spacing w:after="0" w:line="240" w:lineRule="auto"/>
      </w:pPr>
      <w:r>
        <w:continuationSeparator/>
      </w:r>
    </w:p>
  </w:footnote>
  <w:footnote w:id="1">
    <w:p w14:paraId="645A45AA" w14:textId="77777777" w:rsidR="001A0993" w:rsidRPr="004C6F55" w:rsidRDefault="001A0993" w:rsidP="00C8247A">
      <w:pPr>
        <w:pStyle w:val="Tekstprzypisudolnego"/>
        <w:jc w:val="both"/>
        <w:rPr>
          <w:rFonts w:ascii="Arial" w:hAnsi="Arial" w:cs="Arial"/>
        </w:rPr>
      </w:pPr>
      <w:r w:rsidRPr="004C6F55">
        <w:rPr>
          <w:rStyle w:val="Odwoanieprzypisudolnego"/>
          <w:rFonts w:ascii="Arial" w:hAnsi="Arial" w:cs="Arial"/>
        </w:rPr>
        <w:footnoteRef/>
      </w:r>
      <w:r w:rsidRPr="004C6F55">
        <w:rPr>
          <w:rFonts w:ascii="Arial" w:hAnsi="Arial" w:cs="Arial"/>
        </w:rPr>
        <w:t xml:space="preserve"> Wśród przedsięwzięć uwzględnionych na „Liście zadań inwestycyjnych”, zamieszczonej w </w:t>
      </w:r>
      <w:r w:rsidRPr="004C6F55">
        <w:rPr>
          <w:rFonts w:ascii="Arial" w:hAnsi="Arial" w:cs="Arial"/>
          <w:i/>
        </w:rPr>
        <w:t>Załączniku</w:t>
      </w:r>
      <w:r w:rsidRPr="004C6F55">
        <w:rPr>
          <w:rFonts w:ascii="Arial" w:hAnsi="Arial" w:cs="Arial"/>
        </w:rPr>
        <w:t>, projekty, dla których finansowanie pozyskiwane będzie na ścieżce konkursowej oznaczone zostały symbolem „</w:t>
      </w:r>
      <w:r w:rsidRPr="004C6F55">
        <w:rPr>
          <w:rFonts w:ascii="Arial" w:hAnsi="Arial" w:cs="Arial"/>
          <w:b/>
        </w:rPr>
        <w:t>K</w:t>
      </w:r>
      <w:r w:rsidRPr="004C6F55">
        <w:rPr>
          <w:rFonts w:ascii="Arial" w:hAnsi="Arial" w:cs="Arial"/>
        </w:rPr>
        <w:t>”. Z kolei zadania, które uzyskają dofinansowanie jako projekty pozakonkursowe oznaczone zostały symbolem „</w:t>
      </w:r>
      <w:r w:rsidRPr="004C6F55">
        <w:rPr>
          <w:rFonts w:ascii="Arial" w:hAnsi="Arial" w:cs="Arial"/>
          <w:b/>
        </w:rPr>
        <w:t>PK</w:t>
      </w:r>
      <w:r w:rsidRPr="004C6F55">
        <w:rPr>
          <w:rFonts w:ascii="Arial" w:hAnsi="Arial" w:cs="Arial"/>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718E2"/>
    <w:multiLevelType w:val="hybridMultilevel"/>
    <w:tmpl w:val="7B0E6CD8"/>
    <w:lvl w:ilvl="0" w:tplc="0415000D">
      <w:start w:val="1"/>
      <w:numFmt w:val="bullet"/>
      <w:lvlText w:val=""/>
      <w:lvlJc w:val="left"/>
      <w:pPr>
        <w:ind w:left="2844" w:hanging="360"/>
      </w:pPr>
      <w:rPr>
        <w:rFonts w:ascii="Wingdings" w:hAnsi="Wingdings" w:hint="default"/>
      </w:rPr>
    </w:lvl>
    <w:lvl w:ilvl="1" w:tplc="04150003" w:tentative="1">
      <w:start w:val="1"/>
      <w:numFmt w:val="bullet"/>
      <w:lvlText w:val="o"/>
      <w:lvlJc w:val="left"/>
      <w:pPr>
        <w:ind w:left="3564" w:hanging="360"/>
      </w:pPr>
      <w:rPr>
        <w:rFonts w:ascii="Courier New" w:hAnsi="Courier New" w:hint="default"/>
      </w:rPr>
    </w:lvl>
    <w:lvl w:ilvl="2" w:tplc="04150005" w:tentative="1">
      <w:start w:val="1"/>
      <w:numFmt w:val="bullet"/>
      <w:lvlText w:val=""/>
      <w:lvlJc w:val="left"/>
      <w:pPr>
        <w:ind w:left="4284" w:hanging="360"/>
      </w:pPr>
      <w:rPr>
        <w:rFonts w:ascii="Wingdings" w:hAnsi="Wingdings" w:hint="default"/>
      </w:rPr>
    </w:lvl>
    <w:lvl w:ilvl="3" w:tplc="04150001" w:tentative="1">
      <w:start w:val="1"/>
      <w:numFmt w:val="bullet"/>
      <w:lvlText w:val=""/>
      <w:lvlJc w:val="left"/>
      <w:pPr>
        <w:ind w:left="5004" w:hanging="360"/>
      </w:pPr>
      <w:rPr>
        <w:rFonts w:ascii="Symbol" w:hAnsi="Symbol" w:hint="default"/>
      </w:rPr>
    </w:lvl>
    <w:lvl w:ilvl="4" w:tplc="04150003" w:tentative="1">
      <w:start w:val="1"/>
      <w:numFmt w:val="bullet"/>
      <w:lvlText w:val="o"/>
      <w:lvlJc w:val="left"/>
      <w:pPr>
        <w:ind w:left="5724" w:hanging="360"/>
      </w:pPr>
      <w:rPr>
        <w:rFonts w:ascii="Courier New" w:hAnsi="Courier New" w:hint="default"/>
      </w:rPr>
    </w:lvl>
    <w:lvl w:ilvl="5" w:tplc="04150005" w:tentative="1">
      <w:start w:val="1"/>
      <w:numFmt w:val="bullet"/>
      <w:lvlText w:val=""/>
      <w:lvlJc w:val="left"/>
      <w:pPr>
        <w:ind w:left="6444" w:hanging="360"/>
      </w:pPr>
      <w:rPr>
        <w:rFonts w:ascii="Wingdings" w:hAnsi="Wingdings" w:hint="default"/>
      </w:rPr>
    </w:lvl>
    <w:lvl w:ilvl="6" w:tplc="04150001" w:tentative="1">
      <w:start w:val="1"/>
      <w:numFmt w:val="bullet"/>
      <w:lvlText w:val=""/>
      <w:lvlJc w:val="left"/>
      <w:pPr>
        <w:ind w:left="7164" w:hanging="360"/>
      </w:pPr>
      <w:rPr>
        <w:rFonts w:ascii="Symbol" w:hAnsi="Symbol" w:hint="default"/>
      </w:rPr>
    </w:lvl>
    <w:lvl w:ilvl="7" w:tplc="04150003" w:tentative="1">
      <w:start w:val="1"/>
      <w:numFmt w:val="bullet"/>
      <w:lvlText w:val="o"/>
      <w:lvlJc w:val="left"/>
      <w:pPr>
        <w:ind w:left="7884" w:hanging="360"/>
      </w:pPr>
      <w:rPr>
        <w:rFonts w:ascii="Courier New" w:hAnsi="Courier New" w:hint="default"/>
      </w:rPr>
    </w:lvl>
    <w:lvl w:ilvl="8" w:tplc="04150005" w:tentative="1">
      <w:start w:val="1"/>
      <w:numFmt w:val="bullet"/>
      <w:lvlText w:val=""/>
      <w:lvlJc w:val="left"/>
      <w:pPr>
        <w:ind w:left="8604" w:hanging="360"/>
      </w:pPr>
      <w:rPr>
        <w:rFonts w:ascii="Wingdings" w:hAnsi="Wingdings" w:hint="default"/>
      </w:rPr>
    </w:lvl>
  </w:abstractNum>
  <w:abstractNum w:abstractNumId="1" w15:restartNumberingAfterBreak="0">
    <w:nsid w:val="02BC0DDF"/>
    <w:multiLevelType w:val="hybridMultilevel"/>
    <w:tmpl w:val="09CAEC0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EA875F1"/>
    <w:multiLevelType w:val="hybridMultilevel"/>
    <w:tmpl w:val="792632B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17B70D20"/>
    <w:multiLevelType w:val="hybridMultilevel"/>
    <w:tmpl w:val="7AAA6A9E"/>
    <w:lvl w:ilvl="0" w:tplc="BA525F96">
      <w:numFmt w:val="bullet"/>
      <w:lvlText w:val="•"/>
      <w:lvlJc w:val="left"/>
      <w:pPr>
        <w:ind w:left="1065" w:hanging="705"/>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C1E56AC"/>
    <w:multiLevelType w:val="hybridMultilevel"/>
    <w:tmpl w:val="B754B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D0C09EE"/>
    <w:multiLevelType w:val="hybridMultilevel"/>
    <w:tmpl w:val="5628A9E2"/>
    <w:lvl w:ilvl="0" w:tplc="499AEFC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EB66B65"/>
    <w:multiLevelType w:val="hybridMultilevel"/>
    <w:tmpl w:val="4D9848B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1126301"/>
    <w:multiLevelType w:val="multilevel"/>
    <w:tmpl w:val="0415001D"/>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12D6C91"/>
    <w:multiLevelType w:val="hybridMultilevel"/>
    <w:tmpl w:val="1F1001AE"/>
    <w:lvl w:ilvl="0" w:tplc="222EBC90">
      <w:start w:val="1"/>
      <w:numFmt w:val="decimal"/>
      <w:lvlText w:val="%1."/>
      <w:lvlJc w:val="left"/>
      <w:pPr>
        <w:ind w:left="720" w:hanging="360"/>
      </w:pPr>
      <w:rPr>
        <w:rFonts w:hint="default"/>
        <w:b/>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8853445"/>
    <w:multiLevelType w:val="hybridMultilevel"/>
    <w:tmpl w:val="8EF6FDE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A86003C"/>
    <w:multiLevelType w:val="hybridMultilevel"/>
    <w:tmpl w:val="0166E0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B3C5918"/>
    <w:multiLevelType w:val="hybridMultilevel"/>
    <w:tmpl w:val="7674D7C8"/>
    <w:lvl w:ilvl="0" w:tplc="FEF6B3D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2CD34CB4"/>
    <w:multiLevelType w:val="hybridMultilevel"/>
    <w:tmpl w:val="25244D40"/>
    <w:lvl w:ilvl="0" w:tplc="0415000F">
      <w:start w:val="1"/>
      <w:numFmt w:val="decimal"/>
      <w:lvlText w:val="%1."/>
      <w:lvlJc w:val="left"/>
      <w:pPr>
        <w:ind w:left="360" w:hanging="360"/>
      </w:pPr>
      <w:rPr>
        <w:rFonts w:cs="Times New Roman" w:hint="default"/>
      </w:rPr>
    </w:lvl>
    <w:lvl w:ilvl="1" w:tplc="04150017">
      <w:start w:val="1"/>
      <w:numFmt w:val="lowerLetter"/>
      <w:lvlText w:val="%2)"/>
      <w:lvlJc w:val="left"/>
      <w:pPr>
        <w:tabs>
          <w:tab w:val="num" w:pos="1080"/>
        </w:tabs>
        <w:ind w:left="1080" w:hanging="360"/>
      </w:pPr>
      <w:rPr>
        <w:rFonts w:cs="Times New Roman" w:hint="default"/>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3" w15:restartNumberingAfterBreak="0">
    <w:nsid w:val="2D3A4484"/>
    <w:multiLevelType w:val="hybridMultilevel"/>
    <w:tmpl w:val="655A9714"/>
    <w:lvl w:ilvl="0" w:tplc="0415000D">
      <w:start w:val="1"/>
      <w:numFmt w:val="bullet"/>
      <w:lvlText w:val=""/>
      <w:lvlJc w:val="left"/>
      <w:pPr>
        <w:ind w:left="747" w:hanging="360"/>
      </w:pPr>
      <w:rPr>
        <w:rFonts w:ascii="Wingdings" w:hAnsi="Wingdings" w:hint="default"/>
      </w:rPr>
    </w:lvl>
    <w:lvl w:ilvl="1" w:tplc="04150003" w:tentative="1">
      <w:start w:val="1"/>
      <w:numFmt w:val="bullet"/>
      <w:lvlText w:val="o"/>
      <w:lvlJc w:val="left"/>
      <w:pPr>
        <w:ind w:left="1467" w:hanging="360"/>
      </w:pPr>
      <w:rPr>
        <w:rFonts w:ascii="Courier New" w:hAnsi="Courier New" w:hint="default"/>
      </w:rPr>
    </w:lvl>
    <w:lvl w:ilvl="2" w:tplc="04150005" w:tentative="1">
      <w:start w:val="1"/>
      <w:numFmt w:val="bullet"/>
      <w:lvlText w:val=""/>
      <w:lvlJc w:val="left"/>
      <w:pPr>
        <w:ind w:left="2187" w:hanging="360"/>
      </w:pPr>
      <w:rPr>
        <w:rFonts w:ascii="Wingdings" w:hAnsi="Wingdings" w:hint="default"/>
      </w:rPr>
    </w:lvl>
    <w:lvl w:ilvl="3" w:tplc="04150001" w:tentative="1">
      <w:start w:val="1"/>
      <w:numFmt w:val="bullet"/>
      <w:lvlText w:val=""/>
      <w:lvlJc w:val="left"/>
      <w:pPr>
        <w:ind w:left="2907" w:hanging="360"/>
      </w:pPr>
      <w:rPr>
        <w:rFonts w:ascii="Symbol" w:hAnsi="Symbol" w:hint="default"/>
      </w:rPr>
    </w:lvl>
    <w:lvl w:ilvl="4" w:tplc="04150003" w:tentative="1">
      <w:start w:val="1"/>
      <w:numFmt w:val="bullet"/>
      <w:lvlText w:val="o"/>
      <w:lvlJc w:val="left"/>
      <w:pPr>
        <w:ind w:left="3627" w:hanging="360"/>
      </w:pPr>
      <w:rPr>
        <w:rFonts w:ascii="Courier New" w:hAnsi="Courier New" w:hint="default"/>
      </w:rPr>
    </w:lvl>
    <w:lvl w:ilvl="5" w:tplc="04150005" w:tentative="1">
      <w:start w:val="1"/>
      <w:numFmt w:val="bullet"/>
      <w:lvlText w:val=""/>
      <w:lvlJc w:val="left"/>
      <w:pPr>
        <w:ind w:left="4347" w:hanging="360"/>
      </w:pPr>
      <w:rPr>
        <w:rFonts w:ascii="Wingdings" w:hAnsi="Wingdings" w:hint="default"/>
      </w:rPr>
    </w:lvl>
    <w:lvl w:ilvl="6" w:tplc="04150001" w:tentative="1">
      <w:start w:val="1"/>
      <w:numFmt w:val="bullet"/>
      <w:lvlText w:val=""/>
      <w:lvlJc w:val="left"/>
      <w:pPr>
        <w:ind w:left="5067" w:hanging="360"/>
      </w:pPr>
      <w:rPr>
        <w:rFonts w:ascii="Symbol" w:hAnsi="Symbol" w:hint="default"/>
      </w:rPr>
    </w:lvl>
    <w:lvl w:ilvl="7" w:tplc="04150003" w:tentative="1">
      <w:start w:val="1"/>
      <w:numFmt w:val="bullet"/>
      <w:lvlText w:val="o"/>
      <w:lvlJc w:val="left"/>
      <w:pPr>
        <w:ind w:left="5787" w:hanging="360"/>
      </w:pPr>
      <w:rPr>
        <w:rFonts w:ascii="Courier New" w:hAnsi="Courier New" w:hint="default"/>
      </w:rPr>
    </w:lvl>
    <w:lvl w:ilvl="8" w:tplc="04150005" w:tentative="1">
      <w:start w:val="1"/>
      <w:numFmt w:val="bullet"/>
      <w:lvlText w:val=""/>
      <w:lvlJc w:val="left"/>
      <w:pPr>
        <w:ind w:left="6507" w:hanging="360"/>
      </w:pPr>
      <w:rPr>
        <w:rFonts w:ascii="Wingdings" w:hAnsi="Wingdings" w:hint="default"/>
      </w:rPr>
    </w:lvl>
  </w:abstractNum>
  <w:abstractNum w:abstractNumId="14" w15:restartNumberingAfterBreak="0">
    <w:nsid w:val="2F11499C"/>
    <w:multiLevelType w:val="hybridMultilevel"/>
    <w:tmpl w:val="BBF429A6"/>
    <w:lvl w:ilvl="0" w:tplc="9168B394">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0350220"/>
    <w:multiLevelType w:val="hybridMultilevel"/>
    <w:tmpl w:val="27E023F8"/>
    <w:lvl w:ilvl="0" w:tplc="222EBC90">
      <w:start w:val="1"/>
      <w:numFmt w:val="decimal"/>
      <w:lvlText w:val="%1."/>
      <w:lvlJc w:val="left"/>
      <w:pPr>
        <w:ind w:left="720" w:hanging="360"/>
      </w:pPr>
      <w:rPr>
        <w:rFonts w:hint="default"/>
        <w:b/>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3E7285E"/>
    <w:multiLevelType w:val="hybridMultilevel"/>
    <w:tmpl w:val="9F46B35A"/>
    <w:lvl w:ilvl="0" w:tplc="2E3AC430">
      <w:start w:val="1"/>
      <w:numFmt w:val="decimal"/>
      <w:lvlText w:val="%1."/>
      <w:lvlJc w:val="left"/>
      <w:pPr>
        <w:tabs>
          <w:tab w:val="num" w:pos="717"/>
        </w:tabs>
        <w:ind w:left="717" w:hanging="360"/>
      </w:pPr>
      <w:rPr>
        <w:rFonts w:cs="Times New Roman" w:hint="default"/>
      </w:rPr>
    </w:lvl>
    <w:lvl w:ilvl="1" w:tplc="04150019" w:tentative="1">
      <w:start w:val="1"/>
      <w:numFmt w:val="lowerLetter"/>
      <w:lvlText w:val="%2."/>
      <w:lvlJc w:val="left"/>
      <w:pPr>
        <w:tabs>
          <w:tab w:val="num" w:pos="1437"/>
        </w:tabs>
        <w:ind w:left="1437" w:hanging="360"/>
      </w:pPr>
      <w:rPr>
        <w:rFonts w:cs="Times New Roman"/>
      </w:rPr>
    </w:lvl>
    <w:lvl w:ilvl="2" w:tplc="0415001B" w:tentative="1">
      <w:start w:val="1"/>
      <w:numFmt w:val="lowerRoman"/>
      <w:lvlText w:val="%3."/>
      <w:lvlJc w:val="right"/>
      <w:pPr>
        <w:tabs>
          <w:tab w:val="num" w:pos="2157"/>
        </w:tabs>
        <w:ind w:left="2157" w:hanging="180"/>
      </w:pPr>
      <w:rPr>
        <w:rFonts w:cs="Times New Roman"/>
      </w:rPr>
    </w:lvl>
    <w:lvl w:ilvl="3" w:tplc="0415000F" w:tentative="1">
      <w:start w:val="1"/>
      <w:numFmt w:val="decimal"/>
      <w:lvlText w:val="%4."/>
      <w:lvlJc w:val="left"/>
      <w:pPr>
        <w:tabs>
          <w:tab w:val="num" w:pos="2877"/>
        </w:tabs>
        <w:ind w:left="2877" w:hanging="360"/>
      </w:pPr>
      <w:rPr>
        <w:rFonts w:cs="Times New Roman"/>
      </w:rPr>
    </w:lvl>
    <w:lvl w:ilvl="4" w:tplc="04150019" w:tentative="1">
      <w:start w:val="1"/>
      <w:numFmt w:val="lowerLetter"/>
      <w:lvlText w:val="%5."/>
      <w:lvlJc w:val="left"/>
      <w:pPr>
        <w:tabs>
          <w:tab w:val="num" w:pos="3597"/>
        </w:tabs>
        <w:ind w:left="3597" w:hanging="360"/>
      </w:pPr>
      <w:rPr>
        <w:rFonts w:cs="Times New Roman"/>
      </w:rPr>
    </w:lvl>
    <w:lvl w:ilvl="5" w:tplc="0415001B" w:tentative="1">
      <w:start w:val="1"/>
      <w:numFmt w:val="lowerRoman"/>
      <w:lvlText w:val="%6."/>
      <w:lvlJc w:val="right"/>
      <w:pPr>
        <w:tabs>
          <w:tab w:val="num" w:pos="4317"/>
        </w:tabs>
        <w:ind w:left="4317" w:hanging="180"/>
      </w:pPr>
      <w:rPr>
        <w:rFonts w:cs="Times New Roman"/>
      </w:rPr>
    </w:lvl>
    <w:lvl w:ilvl="6" w:tplc="0415000F" w:tentative="1">
      <w:start w:val="1"/>
      <w:numFmt w:val="decimal"/>
      <w:lvlText w:val="%7."/>
      <w:lvlJc w:val="left"/>
      <w:pPr>
        <w:tabs>
          <w:tab w:val="num" w:pos="5037"/>
        </w:tabs>
        <w:ind w:left="5037" w:hanging="360"/>
      </w:pPr>
      <w:rPr>
        <w:rFonts w:cs="Times New Roman"/>
      </w:rPr>
    </w:lvl>
    <w:lvl w:ilvl="7" w:tplc="04150019" w:tentative="1">
      <w:start w:val="1"/>
      <w:numFmt w:val="lowerLetter"/>
      <w:lvlText w:val="%8."/>
      <w:lvlJc w:val="left"/>
      <w:pPr>
        <w:tabs>
          <w:tab w:val="num" w:pos="5757"/>
        </w:tabs>
        <w:ind w:left="5757" w:hanging="360"/>
      </w:pPr>
      <w:rPr>
        <w:rFonts w:cs="Times New Roman"/>
      </w:rPr>
    </w:lvl>
    <w:lvl w:ilvl="8" w:tplc="0415001B" w:tentative="1">
      <w:start w:val="1"/>
      <w:numFmt w:val="lowerRoman"/>
      <w:lvlText w:val="%9."/>
      <w:lvlJc w:val="right"/>
      <w:pPr>
        <w:tabs>
          <w:tab w:val="num" w:pos="6477"/>
        </w:tabs>
        <w:ind w:left="6477" w:hanging="180"/>
      </w:pPr>
      <w:rPr>
        <w:rFonts w:cs="Times New Roman"/>
      </w:rPr>
    </w:lvl>
  </w:abstractNum>
  <w:abstractNum w:abstractNumId="17" w15:restartNumberingAfterBreak="0">
    <w:nsid w:val="4996485E"/>
    <w:multiLevelType w:val="hybridMultilevel"/>
    <w:tmpl w:val="0C8A4E5A"/>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4AFA1882"/>
    <w:multiLevelType w:val="hybridMultilevel"/>
    <w:tmpl w:val="E9C01C12"/>
    <w:lvl w:ilvl="0" w:tplc="0C5207E2">
      <w:start w:val="1"/>
      <w:numFmt w:val="decimal"/>
      <w:lvlText w:val="%1."/>
      <w:lvlJc w:val="left"/>
      <w:pPr>
        <w:ind w:left="720" w:hanging="360"/>
      </w:pPr>
      <w:rPr>
        <w:rFonts w:ascii="Arial" w:hAnsi="Arial" w:cs="Arial" w:hint="default"/>
        <w:b/>
        <w:bCs/>
        <w:i w:val="0"/>
        <w:iCs w:val="0"/>
        <w:color w:val="auto"/>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15:restartNumberingAfterBreak="0">
    <w:nsid w:val="4F8979D9"/>
    <w:multiLevelType w:val="hybridMultilevel"/>
    <w:tmpl w:val="7B62D482"/>
    <w:lvl w:ilvl="0" w:tplc="32CE6BEC">
      <w:start w:val="1"/>
      <w:numFmt w:val="lowerLetter"/>
      <w:lvlText w:val="%1)"/>
      <w:lvlJc w:val="left"/>
      <w:pPr>
        <w:ind w:left="497" w:hanging="360"/>
      </w:pPr>
      <w:rPr>
        <w:rFonts w:hint="default"/>
        <w:b w:val="0"/>
      </w:rPr>
    </w:lvl>
    <w:lvl w:ilvl="1" w:tplc="04150019" w:tentative="1">
      <w:start w:val="1"/>
      <w:numFmt w:val="lowerLetter"/>
      <w:lvlText w:val="%2."/>
      <w:lvlJc w:val="left"/>
      <w:pPr>
        <w:ind w:left="1217" w:hanging="360"/>
      </w:pPr>
    </w:lvl>
    <w:lvl w:ilvl="2" w:tplc="0415001B" w:tentative="1">
      <w:start w:val="1"/>
      <w:numFmt w:val="lowerRoman"/>
      <w:lvlText w:val="%3."/>
      <w:lvlJc w:val="right"/>
      <w:pPr>
        <w:ind w:left="1937" w:hanging="180"/>
      </w:pPr>
    </w:lvl>
    <w:lvl w:ilvl="3" w:tplc="0415000F" w:tentative="1">
      <w:start w:val="1"/>
      <w:numFmt w:val="decimal"/>
      <w:lvlText w:val="%4."/>
      <w:lvlJc w:val="left"/>
      <w:pPr>
        <w:ind w:left="2657" w:hanging="360"/>
      </w:pPr>
    </w:lvl>
    <w:lvl w:ilvl="4" w:tplc="04150019" w:tentative="1">
      <w:start w:val="1"/>
      <w:numFmt w:val="lowerLetter"/>
      <w:lvlText w:val="%5."/>
      <w:lvlJc w:val="left"/>
      <w:pPr>
        <w:ind w:left="3377" w:hanging="360"/>
      </w:pPr>
    </w:lvl>
    <w:lvl w:ilvl="5" w:tplc="0415001B" w:tentative="1">
      <w:start w:val="1"/>
      <w:numFmt w:val="lowerRoman"/>
      <w:lvlText w:val="%6."/>
      <w:lvlJc w:val="right"/>
      <w:pPr>
        <w:ind w:left="4097" w:hanging="180"/>
      </w:pPr>
    </w:lvl>
    <w:lvl w:ilvl="6" w:tplc="0415000F" w:tentative="1">
      <w:start w:val="1"/>
      <w:numFmt w:val="decimal"/>
      <w:lvlText w:val="%7."/>
      <w:lvlJc w:val="left"/>
      <w:pPr>
        <w:ind w:left="4817" w:hanging="360"/>
      </w:pPr>
    </w:lvl>
    <w:lvl w:ilvl="7" w:tplc="04150019" w:tentative="1">
      <w:start w:val="1"/>
      <w:numFmt w:val="lowerLetter"/>
      <w:lvlText w:val="%8."/>
      <w:lvlJc w:val="left"/>
      <w:pPr>
        <w:ind w:left="5537" w:hanging="360"/>
      </w:pPr>
    </w:lvl>
    <w:lvl w:ilvl="8" w:tplc="0415001B" w:tentative="1">
      <w:start w:val="1"/>
      <w:numFmt w:val="lowerRoman"/>
      <w:lvlText w:val="%9."/>
      <w:lvlJc w:val="right"/>
      <w:pPr>
        <w:ind w:left="6257" w:hanging="180"/>
      </w:pPr>
    </w:lvl>
  </w:abstractNum>
  <w:abstractNum w:abstractNumId="20" w15:restartNumberingAfterBreak="0">
    <w:nsid w:val="58AE4B50"/>
    <w:multiLevelType w:val="hybridMultilevel"/>
    <w:tmpl w:val="1DAA4F24"/>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599160B2"/>
    <w:multiLevelType w:val="hybridMultilevel"/>
    <w:tmpl w:val="AE8250A2"/>
    <w:lvl w:ilvl="0" w:tplc="FA5AD7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9D760A6"/>
    <w:multiLevelType w:val="hybridMultilevel"/>
    <w:tmpl w:val="9F88BA32"/>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15:restartNumberingAfterBreak="0">
    <w:nsid w:val="61832C04"/>
    <w:multiLevelType w:val="hybridMultilevel"/>
    <w:tmpl w:val="8564EB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79B7D8D"/>
    <w:multiLevelType w:val="hybridMultilevel"/>
    <w:tmpl w:val="E6F29828"/>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5" w15:restartNumberingAfterBreak="0">
    <w:nsid w:val="6B3B77E0"/>
    <w:multiLevelType w:val="hybridMultilevel"/>
    <w:tmpl w:val="22045978"/>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26" w15:restartNumberingAfterBreak="0">
    <w:nsid w:val="6DA220E6"/>
    <w:multiLevelType w:val="hybridMultilevel"/>
    <w:tmpl w:val="A8A444B4"/>
    <w:lvl w:ilvl="0" w:tplc="04150001">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2600DC9"/>
    <w:multiLevelType w:val="hybridMultilevel"/>
    <w:tmpl w:val="30CECEB4"/>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754A652F"/>
    <w:multiLevelType w:val="hybridMultilevel"/>
    <w:tmpl w:val="ECAADF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752662E"/>
    <w:multiLevelType w:val="hybridMultilevel"/>
    <w:tmpl w:val="6B0037D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0" w15:restartNumberingAfterBreak="0">
    <w:nsid w:val="79A04AB7"/>
    <w:multiLevelType w:val="hybridMultilevel"/>
    <w:tmpl w:val="058E982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15:restartNumberingAfterBreak="0">
    <w:nsid w:val="7C3C5E6A"/>
    <w:multiLevelType w:val="hybridMultilevel"/>
    <w:tmpl w:val="C2CEFDD6"/>
    <w:lvl w:ilvl="0" w:tplc="0415000F">
      <w:start w:val="1"/>
      <w:numFmt w:val="decimal"/>
      <w:lvlText w:val="%1."/>
      <w:lvlJc w:val="left"/>
      <w:pPr>
        <w:ind w:left="720" w:hanging="360"/>
      </w:pPr>
      <w:rPr>
        <w:rFonts w:cs="Times New Roman" w:hint="default"/>
      </w:rPr>
    </w:lvl>
    <w:lvl w:ilvl="1" w:tplc="04150017">
      <w:start w:val="1"/>
      <w:numFmt w:val="lowerLetter"/>
      <w:lvlText w:val="%2)"/>
      <w:lvlJc w:val="left"/>
      <w:pPr>
        <w:tabs>
          <w:tab w:val="num" w:pos="1440"/>
        </w:tabs>
        <w:ind w:left="1440" w:hanging="360"/>
      </w:pPr>
      <w:rPr>
        <w:rFonts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15:restartNumberingAfterBreak="0">
    <w:nsid w:val="7E60053B"/>
    <w:multiLevelType w:val="hybridMultilevel"/>
    <w:tmpl w:val="7B62D482"/>
    <w:lvl w:ilvl="0" w:tplc="32CE6BEC">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F5D58EC"/>
    <w:multiLevelType w:val="hybridMultilevel"/>
    <w:tmpl w:val="65DC3A76"/>
    <w:lvl w:ilvl="0" w:tplc="3ABEFDA6">
      <w:start w:val="1"/>
      <w:numFmt w:val="lowerLetter"/>
      <w:lvlText w:val="%1)"/>
      <w:lvlJc w:val="left"/>
      <w:pPr>
        <w:ind w:left="720" w:hanging="360"/>
      </w:pPr>
      <w:rPr>
        <w:rFonts w:ascii="Times New Roman" w:hAnsi="Times New Roman" w:cs="Times New Roman"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8"/>
  </w:num>
  <w:num w:numId="2">
    <w:abstractNumId w:val="22"/>
  </w:num>
  <w:num w:numId="3">
    <w:abstractNumId w:val="8"/>
  </w:num>
  <w:num w:numId="4">
    <w:abstractNumId w:val="3"/>
  </w:num>
  <w:num w:numId="5">
    <w:abstractNumId w:val="29"/>
  </w:num>
  <w:num w:numId="6">
    <w:abstractNumId w:val="12"/>
  </w:num>
  <w:num w:numId="7">
    <w:abstractNumId w:val="31"/>
  </w:num>
  <w:num w:numId="8">
    <w:abstractNumId w:val="16"/>
  </w:num>
  <w:num w:numId="9">
    <w:abstractNumId w:val="24"/>
  </w:num>
  <w:num w:numId="10">
    <w:abstractNumId w:val="13"/>
  </w:num>
  <w:num w:numId="11">
    <w:abstractNumId w:val="0"/>
  </w:num>
  <w:num w:numId="12">
    <w:abstractNumId w:val="21"/>
  </w:num>
  <w:num w:numId="13">
    <w:abstractNumId w:val="18"/>
  </w:num>
  <w:num w:numId="14">
    <w:abstractNumId w:val="30"/>
  </w:num>
  <w:num w:numId="15">
    <w:abstractNumId w:val="9"/>
  </w:num>
  <w:num w:numId="16">
    <w:abstractNumId w:val="32"/>
  </w:num>
  <w:num w:numId="17">
    <w:abstractNumId w:val="19"/>
  </w:num>
  <w:num w:numId="18">
    <w:abstractNumId w:val="1"/>
  </w:num>
  <w:num w:numId="19">
    <w:abstractNumId w:val="27"/>
  </w:num>
  <w:num w:numId="20">
    <w:abstractNumId w:val="6"/>
  </w:num>
  <w:num w:numId="21">
    <w:abstractNumId w:val="14"/>
  </w:num>
  <w:num w:numId="22">
    <w:abstractNumId w:val="4"/>
  </w:num>
  <w:num w:numId="23">
    <w:abstractNumId w:val="33"/>
  </w:num>
  <w:num w:numId="24">
    <w:abstractNumId w:val="25"/>
  </w:num>
  <w:num w:numId="25">
    <w:abstractNumId w:val="7"/>
  </w:num>
  <w:num w:numId="26">
    <w:abstractNumId w:val="23"/>
  </w:num>
  <w:num w:numId="27">
    <w:abstractNumId w:val="26"/>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5"/>
  </w:num>
  <w:num w:numId="31">
    <w:abstractNumId w:val="11"/>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defaultTabStop w:val="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6AB"/>
    <w:rsid w:val="00000921"/>
    <w:rsid w:val="0000135C"/>
    <w:rsid w:val="0000238F"/>
    <w:rsid w:val="00002B36"/>
    <w:rsid w:val="00002DF6"/>
    <w:rsid w:val="00003532"/>
    <w:rsid w:val="00003AAC"/>
    <w:rsid w:val="00003F47"/>
    <w:rsid w:val="0000678E"/>
    <w:rsid w:val="00006A95"/>
    <w:rsid w:val="000109B1"/>
    <w:rsid w:val="00010E03"/>
    <w:rsid w:val="00012248"/>
    <w:rsid w:val="000126F8"/>
    <w:rsid w:val="000130E3"/>
    <w:rsid w:val="00013A30"/>
    <w:rsid w:val="00013A8C"/>
    <w:rsid w:val="00013ACA"/>
    <w:rsid w:val="00013F03"/>
    <w:rsid w:val="00014447"/>
    <w:rsid w:val="00014A93"/>
    <w:rsid w:val="00014CC5"/>
    <w:rsid w:val="00014D7D"/>
    <w:rsid w:val="0001709E"/>
    <w:rsid w:val="00020E4B"/>
    <w:rsid w:val="00021A68"/>
    <w:rsid w:val="00022191"/>
    <w:rsid w:val="0002263B"/>
    <w:rsid w:val="00022729"/>
    <w:rsid w:val="00023BC9"/>
    <w:rsid w:val="000241E8"/>
    <w:rsid w:val="00024BCD"/>
    <w:rsid w:val="000256EA"/>
    <w:rsid w:val="0002600B"/>
    <w:rsid w:val="000277FD"/>
    <w:rsid w:val="000300AF"/>
    <w:rsid w:val="000303AE"/>
    <w:rsid w:val="000303E2"/>
    <w:rsid w:val="00030490"/>
    <w:rsid w:val="00030AE0"/>
    <w:rsid w:val="00031CCF"/>
    <w:rsid w:val="0003227A"/>
    <w:rsid w:val="000322FC"/>
    <w:rsid w:val="000328BD"/>
    <w:rsid w:val="00033340"/>
    <w:rsid w:val="000333B8"/>
    <w:rsid w:val="0003342A"/>
    <w:rsid w:val="000334A5"/>
    <w:rsid w:val="00033A56"/>
    <w:rsid w:val="00033E81"/>
    <w:rsid w:val="00035E21"/>
    <w:rsid w:val="00036FC4"/>
    <w:rsid w:val="000370B9"/>
    <w:rsid w:val="00037972"/>
    <w:rsid w:val="000402B0"/>
    <w:rsid w:val="00041425"/>
    <w:rsid w:val="00042C58"/>
    <w:rsid w:val="00043EF9"/>
    <w:rsid w:val="000445AE"/>
    <w:rsid w:val="000448EB"/>
    <w:rsid w:val="000449F0"/>
    <w:rsid w:val="00044C5B"/>
    <w:rsid w:val="00044F48"/>
    <w:rsid w:val="00045147"/>
    <w:rsid w:val="00045377"/>
    <w:rsid w:val="00045F72"/>
    <w:rsid w:val="0004617C"/>
    <w:rsid w:val="0004683A"/>
    <w:rsid w:val="00047123"/>
    <w:rsid w:val="00047798"/>
    <w:rsid w:val="00047CF7"/>
    <w:rsid w:val="00047E5C"/>
    <w:rsid w:val="0005088C"/>
    <w:rsid w:val="00050B03"/>
    <w:rsid w:val="00051097"/>
    <w:rsid w:val="00052F43"/>
    <w:rsid w:val="000530FB"/>
    <w:rsid w:val="00053D3D"/>
    <w:rsid w:val="000544EC"/>
    <w:rsid w:val="00054C7E"/>
    <w:rsid w:val="000563CE"/>
    <w:rsid w:val="000567F0"/>
    <w:rsid w:val="00057653"/>
    <w:rsid w:val="0006037B"/>
    <w:rsid w:val="0006059D"/>
    <w:rsid w:val="000609D0"/>
    <w:rsid w:val="000613F4"/>
    <w:rsid w:val="00061C9D"/>
    <w:rsid w:val="00061D92"/>
    <w:rsid w:val="00062887"/>
    <w:rsid w:val="000637FA"/>
    <w:rsid w:val="00063E70"/>
    <w:rsid w:val="00064B69"/>
    <w:rsid w:val="00064F14"/>
    <w:rsid w:val="00065036"/>
    <w:rsid w:val="00065F61"/>
    <w:rsid w:val="00066987"/>
    <w:rsid w:val="00067ADF"/>
    <w:rsid w:val="00067B29"/>
    <w:rsid w:val="00067D66"/>
    <w:rsid w:val="00070704"/>
    <w:rsid w:val="00071687"/>
    <w:rsid w:val="000716DC"/>
    <w:rsid w:val="0007226B"/>
    <w:rsid w:val="00072364"/>
    <w:rsid w:val="000723C1"/>
    <w:rsid w:val="0007240A"/>
    <w:rsid w:val="00073D08"/>
    <w:rsid w:val="00075F4F"/>
    <w:rsid w:val="000761E8"/>
    <w:rsid w:val="00076F16"/>
    <w:rsid w:val="00077452"/>
    <w:rsid w:val="000775DD"/>
    <w:rsid w:val="00077713"/>
    <w:rsid w:val="00077BA2"/>
    <w:rsid w:val="000801CF"/>
    <w:rsid w:val="000806BA"/>
    <w:rsid w:val="0008173F"/>
    <w:rsid w:val="00082263"/>
    <w:rsid w:val="000826BF"/>
    <w:rsid w:val="00082FDE"/>
    <w:rsid w:val="00083888"/>
    <w:rsid w:val="00083B34"/>
    <w:rsid w:val="000858FE"/>
    <w:rsid w:val="00085BEE"/>
    <w:rsid w:val="00085BF9"/>
    <w:rsid w:val="00086135"/>
    <w:rsid w:val="00086CF0"/>
    <w:rsid w:val="0009073B"/>
    <w:rsid w:val="000916AC"/>
    <w:rsid w:val="0009342C"/>
    <w:rsid w:val="0009386F"/>
    <w:rsid w:val="00094215"/>
    <w:rsid w:val="000944B2"/>
    <w:rsid w:val="00094A11"/>
    <w:rsid w:val="0009539E"/>
    <w:rsid w:val="00096AB5"/>
    <w:rsid w:val="00097EA8"/>
    <w:rsid w:val="000A0254"/>
    <w:rsid w:val="000A1A62"/>
    <w:rsid w:val="000A24B6"/>
    <w:rsid w:val="000A3840"/>
    <w:rsid w:val="000A4462"/>
    <w:rsid w:val="000A4EA2"/>
    <w:rsid w:val="000A5BDC"/>
    <w:rsid w:val="000A6302"/>
    <w:rsid w:val="000A6612"/>
    <w:rsid w:val="000A697E"/>
    <w:rsid w:val="000B0920"/>
    <w:rsid w:val="000B0B79"/>
    <w:rsid w:val="000B1163"/>
    <w:rsid w:val="000B12D2"/>
    <w:rsid w:val="000B1E47"/>
    <w:rsid w:val="000B23A6"/>
    <w:rsid w:val="000B2849"/>
    <w:rsid w:val="000B2DDE"/>
    <w:rsid w:val="000B310B"/>
    <w:rsid w:val="000B319F"/>
    <w:rsid w:val="000B4210"/>
    <w:rsid w:val="000B4B8E"/>
    <w:rsid w:val="000B4BC8"/>
    <w:rsid w:val="000B54F7"/>
    <w:rsid w:val="000B6DF0"/>
    <w:rsid w:val="000B7534"/>
    <w:rsid w:val="000B7F10"/>
    <w:rsid w:val="000C05B2"/>
    <w:rsid w:val="000C1454"/>
    <w:rsid w:val="000C1A68"/>
    <w:rsid w:val="000C1C3E"/>
    <w:rsid w:val="000C322C"/>
    <w:rsid w:val="000C49A5"/>
    <w:rsid w:val="000C4C74"/>
    <w:rsid w:val="000C5A1E"/>
    <w:rsid w:val="000C5ADF"/>
    <w:rsid w:val="000C5CBF"/>
    <w:rsid w:val="000C5ECB"/>
    <w:rsid w:val="000C6D85"/>
    <w:rsid w:val="000C783B"/>
    <w:rsid w:val="000D08F2"/>
    <w:rsid w:val="000D0D15"/>
    <w:rsid w:val="000D1AA6"/>
    <w:rsid w:val="000D2326"/>
    <w:rsid w:val="000D2977"/>
    <w:rsid w:val="000D2EB0"/>
    <w:rsid w:val="000D3A42"/>
    <w:rsid w:val="000D3B3C"/>
    <w:rsid w:val="000D3CAF"/>
    <w:rsid w:val="000D42EF"/>
    <w:rsid w:val="000D4A8A"/>
    <w:rsid w:val="000D57A3"/>
    <w:rsid w:val="000D582F"/>
    <w:rsid w:val="000D5A9B"/>
    <w:rsid w:val="000D72A0"/>
    <w:rsid w:val="000D773A"/>
    <w:rsid w:val="000D792B"/>
    <w:rsid w:val="000E001E"/>
    <w:rsid w:val="000E2D74"/>
    <w:rsid w:val="000E2E7A"/>
    <w:rsid w:val="000E31B7"/>
    <w:rsid w:val="000E3BD6"/>
    <w:rsid w:val="000E4356"/>
    <w:rsid w:val="000E48B1"/>
    <w:rsid w:val="000E4E8B"/>
    <w:rsid w:val="000E6482"/>
    <w:rsid w:val="000E6FB0"/>
    <w:rsid w:val="000E7186"/>
    <w:rsid w:val="000E7E85"/>
    <w:rsid w:val="000F0778"/>
    <w:rsid w:val="000F1421"/>
    <w:rsid w:val="000F153D"/>
    <w:rsid w:val="000F17D7"/>
    <w:rsid w:val="000F1C4E"/>
    <w:rsid w:val="000F2312"/>
    <w:rsid w:val="000F34BB"/>
    <w:rsid w:val="000F3700"/>
    <w:rsid w:val="000F3B05"/>
    <w:rsid w:val="000F3D65"/>
    <w:rsid w:val="000F3F19"/>
    <w:rsid w:val="000F40AC"/>
    <w:rsid w:val="000F4C99"/>
    <w:rsid w:val="000F5A97"/>
    <w:rsid w:val="000F5C0F"/>
    <w:rsid w:val="000F5F72"/>
    <w:rsid w:val="000F6CFF"/>
    <w:rsid w:val="000F79DF"/>
    <w:rsid w:val="000F7A4A"/>
    <w:rsid w:val="000F7B91"/>
    <w:rsid w:val="000F7EFE"/>
    <w:rsid w:val="00100A40"/>
    <w:rsid w:val="001016D5"/>
    <w:rsid w:val="00102BB4"/>
    <w:rsid w:val="00103266"/>
    <w:rsid w:val="0010452A"/>
    <w:rsid w:val="00105004"/>
    <w:rsid w:val="00105CA4"/>
    <w:rsid w:val="00105E05"/>
    <w:rsid w:val="00106563"/>
    <w:rsid w:val="00106C0F"/>
    <w:rsid w:val="00106F95"/>
    <w:rsid w:val="0010753D"/>
    <w:rsid w:val="00110003"/>
    <w:rsid w:val="00110B50"/>
    <w:rsid w:val="00111956"/>
    <w:rsid w:val="00111E1B"/>
    <w:rsid w:val="001121F6"/>
    <w:rsid w:val="001124EB"/>
    <w:rsid w:val="00114AB0"/>
    <w:rsid w:val="00114BA8"/>
    <w:rsid w:val="00114F70"/>
    <w:rsid w:val="00115C7F"/>
    <w:rsid w:val="00115DC7"/>
    <w:rsid w:val="00116151"/>
    <w:rsid w:val="001163E2"/>
    <w:rsid w:val="0011739E"/>
    <w:rsid w:val="00117723"/>
    <w:rsid w:val="0012031C"/>
    <w:rsid w:val="001203EA"/>
    <w:rsid w:val="0012078B"/>
    <w:rsid w:val="00120B43"/>
    <w:rsid w:val="00120D48"/>
    <w:rsid w:val="00121280"/>
    <w:rsid w:val="001214D7"/>
    <w:rsid w:val="00122885"/>
    <w:rsid w:val="00122A5A"/>
    <w:rsid w:val="00122CC0"/>
    <w:rsid w:val="00122DB0"/>
    <w:rsid w:val="00123E66"/>
    <w:rsid w:val="0012411C"/>
    <w:rsid w:val="001246B3"/>
    <w:rsid w:val="001263A2"/>
    <w:rsid w:val="00126B62"/>
    <w:rsid w:val="0012769D"/>
    <w:rsid w:val="00127D32"/>
    <w:rsid w:val="00130567"/>
    <w:rsid w:val="00130A95"/>
    <w:rsid w:val="001313B2"/>
    <w:rsid w:val="00132494"/>
    <w:rsid w:val="001333F0"/>
    <w:rsid w:val="00133A1C"/>
    <w:rsid w:val="00133D83"/>
    <w:rsid w:val="001340BA"/>
    <w:rsid w:val="00135060"/>
    <w:rsid w:val="0013523E"/>
    <w:rsid w:val="00135311"/>
    <w:rsid w:val="0013544F"/>
    <w:rsid w:val="0013560A"/>
    <w:rsid w:val="001360E5"/>
    <w:rsid w:val="00137676"/>
    <w:rsid w:val="00137728"/>
    <w:rsid w:val="00140439"/>
    <w:rsid w:val="00140A6B"/>
    <w:rsid w:val="00140DFE"/>
    <w:rsid w:val="0014162E"/>
    <w:rsid w:val="00141909"/>
    <w:rsid w:val="00141FBD"/>
    <w:rsid w:val="00142899"/>
    <w:rsid w:val="001435AE"/>
    <w:rsid w:val="001438E9"/>
    <w:rsid w:val="00143FD4"/>
    <w:rsid w:val="00146270"/>
    <w:rsid w:val="00147437"/>
    <w:rsid w:val="0014765E"/>
    <w:rsid w:val="00150492"/>
    <w:rsid w:val="00150A9F"/>
    <w:rsid w:val="00150D5E"/>
    <w:rsid w:val="00150F40"/>
    <w:rsid w:val="00151197"/>
    <w:rsid w:val="0015156E"/>
    <w:rsid w:val="00151EF6"/>
    <w:rsid w:val="00151FD8"/>
    <w:rsid w:val="00153DA8"/>
    <w:rsid w:val="00155A14"/>
    <w:rsid w:val="00155E03"/>
    <w:rsid w:val="001570DB"/>
    <w:rsid w:val="001572C1"/>
    <w:rsid w:val="00157892"/>
    <w:rsid w:val="00157C7D"/>
    <w:rsid w:val="001601B4"/>
    <w:rsid w:val="00160929"/>
    <w:rsid w:val="0016101E"/>
    <w:rsid w:val="00161364"/>
    <w:rsid w:val="001626E8"/>
    <w:rsid w:val="00162995"/>
    <w:rsid w:val="00165682"/>
    <w:rsid w:val="00166E1C"/>
    <w:rsid w:val="00166F71"/>
    <w:rsid w:val="0016753B"/>
    <w:rsid w:val="00171E2C"/>
    <w:rsid w:val="00171FA8"/>
    <w:rsid w:val="00172C89"/>
    <w:rsid w:val="00172CA9"/>
    <w:rsid w:val="00173BC6"/>
    <w:rsid w:val="00175911"/>
    <w:rsid w:val="001762CD"/>
    <w:rsid w:val="001762CE"/>
    <w:rsid w:val="00176333"/>
    <w:rsid w:val="00176BAC"/>
    <w:rsid w:val="00177F88"/>
    <w:rsid w:val="001825E9"/>
    <w:rsid w:val="00182A21"/>
    <w:rsid w:val="00183DC1"/>
    <w:rsid w:val="0018462B"/>
    <w:rsid w:val="00184BF5"/>
    <w:rsid w:val="00184EE6"/>
    <w:rsid w:val="0018509D"/>
    <w:rsid w:val="001855BA"/>
    <w:rsid w:val="00185986"/>
    <w:rsid w:val="00187D32"/>
    <w:rsid w:val="001906E0"/>
    <w:rsid w:val="001913C0"/>
    <w:rsid w:val="001924CD"/>
    <w:rsid w:val="00192A76"/>
    <w:rsid w:val="00194438"/>
    <w:rsid w:val="00194642"/>
    <w:rsid w:val="00194C77"/>
    <w:rsid w:val="00194CC7"/>
    <w:rsid w:val="001959FB"/>
    <w:rsid w:val="00195D0C"/>
    <w:rsid w:val="00196513"/>
    <w:rsid w:val="00196C19"/>
    <w:rsid w:val="00196C26"/>
    <w:rsid w:val="00196CA9"/>
    <w:rsid w:val="00197C49"/>
    <w:rsid w:val="00197CB5"/>
    <w:rsid w:val="00197FB5"/>
    <w:rsid w:val="001A03B4"/>
    <w:rsid w:val="001A0993"/>
    <w:rsid w:val="001A2CDD"/>
    <w:rsid w:val="001A2E63"/>
    <w:rsid w:val="001A3CE1"/>
    <w:rsid w:val="001A3ED8"/>
    <w:rsid w:val="001A4A17"/>
    <w:rsid w:val="001A5608"/>
    <w:rsid w:val="001A562A"/>
    <w:rsid w:val="001A5740"/>
    <w:rsid w:val="001A5EF5"/>
    <w:rsid w:val="001A7B3E"/>
    <w:rsid w:val="001B0268"/>
    <w:rsid w:val="001B031E"/>
    <w:rsid w:val="001B0AA1"/>
    <w:rsid w:val="001B1B6C"/>
    <w:rsid w:val="001B28AE"/>
    <w:rsid w:val="001B2F7D"/>
    <w:rsid w:val="001B30EF"/>
    <w:rsid w:val="001B31E5"/>
    <w:rsid w:val="001B43EE"/>
    <w:rsid w:val="001B5039"/>
    <w:rsid w:val="001B57D7"/>
    <w:rsid w:val="001B6302"/>
    <w:rsid w:val="001B677B"/>
    <w:rsid w:val="001B6CDC"/>
    <w:rsid w:val="001B76AE"/>
    <w:rsid w:val="001C0FB2"/>
    <w:rsid w:val="001C1E25"/>
    <w:rsid w:val="001C3A46"/>
    <w:rsid w:val="001C5404"/>
    <w:rsid w:val="001C67F7"/>
    <w:rsid w:val="001C7614"/>
    <w:rsid w:val="001C7A5C"/>
    <w:rsid w:val="001D0AD4"/>
    <w:rsid w:val="001D0B1B"/>
    <w:rsid w:val="001D3EBD"/>
    <w:rsid w:val="001D59C8"/>
    <w:rsid w:val="001D5EC6"/>
    <w:rsid w:val="001D6005"/>
    <w:rsid w:val="001D6AC6"/>
    <w:rsid w:val="001D6D1D"/>
    <w:rsid w:val="001D7BD2"/>
    <w:rsid w:val="001E0F7F"/>
    <w:rsid w:val="001E168F"/>
    <w:rsid w:val="001E17E4"/>
    <w:rsid w:val="001E3A2D"/>
    <w:rsid w:val="001E430D"/>
    <w:rsid w:val="001E54DA"/>
    <w:rsid w:val="001E6CF2"/>
    <w:rsid w:val="001F1A20"/>
    <w:rsid w:val="001F271A"/>
    <w:rsid w:val="001F347B"/>
    <w:rsid w:val="001F4A35"/>
    <w:rsid w:val="001F57BD"/>
    <w:rsid w:val="001F72C3"/>
    <w:rsid w:val="001F7558"/>
    <w:rsid w:val="001F7657"/>
    <w:rsid w:val="001F786B"/>
    <w:rsid w:val="001F7FA0"/>
    <w:rsid w:val="00201E8A"/>
    <w:rsid w:val="0020300E"/>
    <w:rsid w:val="00204964"/>
    <w:rsid w:val="00204D51"/>
    <w:rsid w:val="00205ABB"/>
    <w:rsid w:val="00205AF0"/>
    <w:rsid w:val="00205C19"/>
    <w:rsid w:val="00206854"/>
    <w:rsid w:val="00207B00"/>
    <w:rsid w:val="00210BE4"/>
    <w:rsid w:val="00210D81"/>
    <w:rsid w:val="00211986"/>
    <w:rsid w:val="00212A83"/>
    <w:rsid w:val="002143CF"/>
    <w:rsid w:val="00214578"/>
    <w:rsid w:val="0021585A"/>
    <w:rsid w:val="00215F78"/>
    <w:rsid w:val="0021615A"/>
    <w:rsid w:val="002169A6"/>
    <w:rsid w:val="00216B52"/>
    <w:rsid w:val="0021735C"/>
    <w:rsid w:val="00217EA0"/>
    <w:rsid w:val="002203C6"/>
    <w:rsid w:val="00220B52"/>
    <w:rsid w:val="00221320"/>
    <w:rsid w:val="00221630"/>
    <w:rsid w:val="002218A6"/>
    <w:rsid w:val="00222789"/>
    <w:rsid w:val="00223CA3"/>
    <w:rsid w:val="0022453E"/>
    <w:rsid w:val="002249CE"/>
    <w:rsid w:val="00225C02"/>
    <w:rsid w:val="002272F9"/>
    <w:rsid w:val="00227A04"/>
    <w:rsid w:val="00227A16"/>
    <w:rsid w:val="00227E9F"/>
    <w:rsid w:val="0023235F"/>
    <w:rsid w:val="002326B2"/>
    <w:rsid w:val="002331BA"/>
    <w:rsid w:val="00234463"/>
    <w:rsid w:val="00234DC4"/>
    <w:rsid w:val="00235032"/>
    <w:rsid w:val="00235B2B"/>
    <w:rsid w:val="00235CA2"/>
    <w:rsid w:val="002365E7"/>
    <w:rsid w:val="002372B8"/>
    <w:rsid w:val="002374BA"/>
    <w:rsid w:val="00237AF2"/>
    <w:rsid w:val="0024074E"/>
    <w:rsid w:val="00240A29"/>
    <w:rsid w:val="0024147C"/>
    <w:rsid w:val="00242F05"/>
    <w:rsid w:val="00243C06"/>
    <w:rsid w:val="00244639"/>
    <w:rsid w:val="0024468D"/>
    <w:rsid w:val="00247191"/>
    <w:rsid w:val="00247667"/>
    <w:rsid w:val="002476B7"/>
    <w:rsid w:val="00247EF4"/>
    <w:rsid w:val="00247F0E"/>
    <w:rsid w:val="002514F7"/>
    <w:rsid w:val="00251EDF"/>
    <w:rsid w:val="002536AE"/>
    <w:rsid w:val="002556F4"/>
    <w:rsid w:val="00256EBE"/>
    <w:rsid w:val="0026103C"/>
    <w:rsid w:val="0026155E"/>
    <w:rsid w:val="00262BD6"/>
    <w:rsid w:val="002634D5"/>
    <w:rsid w:val="00263FF7"/>
    <w:rsid w:val="00264075"/>
    <w:rsid w:val="0026469B"/>
    <w:rsid w:val="0026515B"/>
    <w:rsid w:val="002658AC"/>
    <w:rsid w:val="00265AE8"/>
    <w:rsid w:val="00267C2F"/>
    <w:rsid w:val="00270542"/>
    <w:rsid w:val="00270586"/>
    <w:rsid w:val="00271A4E"/>
    <w:rsid w:val="002721BE"/>
    <w:rsid w:val="00272C2F"/>
    <w:rsid w:val="002733DB"/>
    <w:rsid w:val="00273FFC"/>
    <w:rsid w:val="00274813"/>
    <w:rsid w:val="002748F6"/>
    <w:rsid w:val="00274A5B"/>
    <w:rsid w:val="00274C45"/>
    <w:rsid w:val="00274DAC"/>
    <w:rsid w:val="00275840"/>
    <w:rsid w:val="00276215"/>
    <w:rsid w:val="002769BE"/>
    <w:rsid w:val="002771E3"/>
    <w:rsid w:val="00277B1E"/>
    <w:rsid w:val="002802BB"/>
    <w:rsid w:val="00281D97"/>
    <w:rsid w:val="00282A58"/>
    <w:rsid w:val="0028370F"/>
    <w:rsid w:val="00283909"/>
    <w:rsid w:val="00283FAA"/>
    <w:rsid w:val="00284739"/>
    <w:rsid w:val="00284F37"/>
    <w:rsid w:val="0028562F"/>
    <w:rsid w:val="0028660D"/>
    <w:rsid w:val="00286A82"/>
    <w:rsid w:val="002873BC"/>
    <w:rsid w:val="002878CD"/>
    <w:rsid w:val="00287A78"/>
    <w:rsid w:val="00287B44"/>
    <w:rsid w:val="00291417"/>
    <w:rsid w:val="00291896"/>
    <w:rsid w:val="00291B73"/>
    <w:rsid w:val="00291E48"/>
    <w:rsid w:val="00292D54"/>
    <w:rsid w:val="00293126"/>
    <w:rsid w:val="00293D6E"/>
    <w:rsid w:val="002949D6"/>
    <w:rsid w:val="0029642B"/>
    <w:rsid w:val="00296814"/>
    <w:rsid w:val="00296C0E"/>
    <w:rsid w:val="00296D7B"/>
    <w:rsid w:val="002A0C47"/>
    <w:rsid w:val="002A1895"/>
    <w:rsid w:val="002A1EF4"/>
    <w:rsid w:val="002A2FEA"/>
    <w:rsid w:val="002A3088"/>
    <w:rsid w:val="002A37A2"/>
    <w:rsid w:val="002A4AC9"/>
    <w:rsid w:val="002A64E4"/>
    <w:rsid w:val="002A6EF2"/>
    <w:rsid w:val="002B2EE2"/>
    <w:rsid w:val="002B38D7"/>
    <w:rsid w:val="002B431C"/>
    <w:rsid w:val="002B549F"/>
    <w:rsid w:val="002B581F"/>
    <w:rsid w:val="002B7AFC"/>
    <w:rsid w:val="002C1063"/>
    <w:rsid w:val="002C18A9"/>
    <w:rsid w:val="002C26C0"/>
    <w:rsid w:val="002C274B"/>
    <w:rsid w:val="002C2E51"/>
    <w:rsid w:val="002C3BA8"/>
    <w:rsid w:val="002C66EE"/>
    <w:rsid w:val="002C6FE0"/>
    <w:rsid w:val="002C7A28"/>
    <w:rsid w:val="002C7C11"/>
    <w:rsid w:val="002D04ED"/>
    <w:rsid w:val="002D0691"/>
    <w:rsid w:val="002D07C9"/>
    <w:rsid w:val="002D0BC9"/>
    <w:rsid w:val="002D1400"/>
    <w:rsid w:val="002D2279"/>
    <w:rsid w:val="002D3252"/>
    <w:rsid w:val="002D32AA"/>
    <w:rsid w:val="002D348C"/>
    <w:rsid w:val="002D380A"/>
    <w:rsid w:val="002D39BA"/>
    <w:rsid w:val="002D3A81"/>
    <w:rsid w:val="002D3AF9"/>
    <w:rsid w:val="002D3E19"/>
    <w:rsid w:val="002D3E7F"/>
    <w:rsid w:val="002D531C"/>
    <w:rsid w:val="002D64A8"/>
    <w:rsid w:val="002D66D1"/>
    <w:rsid w:val="002E0A46"/>
    <w:rsid w:val="002E0AD6"/>
    <w:rsid w:val="002E0AF0"/>
    <w:rsid w:val="002E1146"/>
    <w:rsid w:val="002E14F3"/>
    <w:rsid w:val="002E189F"/>
    <w:rsid w:val="002E1FEB"/>
    <w:rsid w:val="002E2FC4"/>
    <w:rsid w:val="002E3448"/>
    <w:rsid w:val="002E367C"/>
    <w:rsid w:val="002E4DED"/>
    <w:rsid w:val="002E72C5"/>
    <w:rsid w:val="002E76A5"/>
    <w:rsid w:val="002E7E61"/>
    <w:rsid w:val="002F2A61"/>
    <w:rsid w:val="002F3298"/>
    <w:rsid w:val="002F3648"/>
    <w:rsid w:val="002F3B88"/>
    <w:rsid w:val="002F3BEC"/>
    <w:rsid w:val="002F3C67"/>
    <w:rsid w:val="002F4354"/>
    <w:rsid w:val="002F445C"/>
    <w:rsid w:val="002F4E16"/>
    <w:rsid w:val="002F547A"/>
    <w:rsid w:val="002F5510"/>
    <w:rsid w:val="002F552F"/>
    <w:rsid w:val="002F5B84"/>
    <w:rsid w:val="002F6244"/>
    <w:rsid w:val="002F726B"/>
    <w:rsid w:val="00300B5C"/>
    <w:rsid w:val="00300C2C"/>
    <w:rsid w:val="00300EEE"/>
    <w:rsid w:val="003028EE"/>
    <w:rsid w:val="0030341F"/>
    <w:rsid w:val="00304359"/>
    <w:rsid w:val="0030438D"/>
    <w:rsid w:val="00304800"/>
    <w:rsid w:val="003050B5"/>
    <w:rsid w:val="00305463"/>
    <w:rsid w:val="003054F5"/>
    <w:rsid w:val="0030796D"/>
    <w:rsid w:val="00307BD7"/>
    <w:rsid w:val="00310376"/>
    <w:rsid w:val="00310F61"/>
    <w:rsid w:val="00312495"/>
    <w:rsid w:val="00312CDC"/>
    <w:rsid w:val="0031302A"/>
    <w:rsid w:val="0031304E"/>
    <w:rsid w:val="00313056"/>
    <w:rsid w:val="0031364B"/>
    <w:rsid w:val="00313FFC"/>
    <w:rsid w:val="00314F20"/>
    <w:rsid w:val="0031500F"/>
    <w:rsid w:val="00315DC1"/>
    <w:rsid w:val="00316F47"/>
    <w:rsid w:val="00317968"/>
    <w:rsid w:val="0032039F"/>
    <w:rsid w:val="0032094E"/>
    <w:rsid w:val="00320B9F"/>
    <w:rsid w:val="00320F7C"/>
    <w:rsid w:val="00321B36"/>
    <w:rsid w:val="00322DA9"/>
    <w:rsid w:val="00323094"/>
    <w:rsid w:val="00324696"/>
    <w:rsid w:val="00324FFB"/>
    <w:rsid w:val="003256A5"/>
    <w:rsid w:val="003269A8"/>
    <w:rsid w:val="003269D5"/>
    <w:rsid w:val="00326E5A"/>
    <w:rsid w:val="003271A8"/>
    <w:rsid w:val="00327A30"/>
    <w:rsid w:val="003301A8"/>
    <w:rsid w:val="00331DBD"/>
    <w:rsid w:val="0033296B"/>
    <w:rsid w:val="003340A6"/>
    <w:rsid w:val="00334697"/>
    <w:rsid w:val="0033498C"/>
    <w:rsid w:val="00334E2F"/>
    <w:rsid w:val="003368E9"/>
    <w:rsid w:val="00337C3A"/>
    <w:rsid w:val="00337D5A"/>
    <w:rsid w:val="003407E5"/>
    <w:rsid w:val="003409F4"/>
    <w:rsid w:val="00341019"/>
    <w:rsid w:val="003413BB"/>
    <w:rsid w:val="00341401"/>
    <w:rsid w:val="00341D36"/>
    <w:rsid w:val="003420F7"/>
    <w:rsid w:val="00342B0E"/>
    <w:rsid w:val="00343020"/>
    <w:rsid w:val="003436B9"/>
    <w:rsid w:val="00343958"/>
    <w:rsid w:val="00343C88"/>
    <w:rsid w:val="00344288"/>
    <w:rsid w:val="0034429C"/>
    <w:rsid w:val="00345C94"/>
    <w:rsid w:val="00347C1F"/>
    <w:rsid w:val="00351B10"/>
    <w:rsid w:val="003534C9"/>
    <w:rsid w:val="00353B6E"/>
    <w:rsid w:val="00355B8F"/>
    <w:rsid w:val="00355BE2"/>
    <w:rsid w:val="00355FCA"/>
    <w:rsid w:val="003569BD"/>
    <w:rsid w:val="00357816"/>
    <w:rsid w:val="0036097E"/>
    <w:rsid w:val="00362198"/>
    <w:rsid w:val="00362CBA"/>
    <w:rsid w:val="00362F9C"/>
    <w:rsid w:val="0036309B"/>
    <w:rsid w:val="00363B5D"/>
    <w:rsid w:val="003647EB"/>
    <w:rsid w:val="003647F1"/>
    <w:rsid w:val="00364ABB"/>
    <w:rsid w:val="003650AF"/>
    <w:rsid w:val="003656F5"/>
    <w:rsid w:val="003658C1"/>
    <w:rsid w:val="003669D7"/>
    <w:rsid w:val="00367FC6"/>
    <w:rsid w:val="0037080E"/>
    <w:rsid w:val="00370E1B"/>
    <w:rsid w:val="00371002"/>
    <w:rsid w:val="003721BA"/>
    <w:rsid w:val="00373DE7"/>
    <w:rsid w:val="00375273"/>
    <w:rsid w:val="00376253"/>
    <w:rsid w:val="00380002"/>
    <w:rsid w:val="00380D8C"/>
    <w:rsid w:val="00380E10"/>
    <w:rsid w:val="00381931"/>
    <w:rsid w:val="003830E4"/>
    <w:rsid w:val="0038381A"/>
    <w:rsid w:val="003847E2"/>
    <w:rsid w:val="00384F1A"/>
    <w:rsid w:val="00384FAF"/>
    <w:rsid w:val="00386B6D"/>
    <w:rsid w:val="00386D91"/>
    <w:rsid w:val="00387BB2"/>
    <w:rsid w:val="0039027D"/>
    <w:rsid w:val="0039079F"/>
    <w:rsid w:val="00390E52"/>
    <w:rsid w:val="00391266"/>
    <w:rsid w:val="00391D47"/>
    <w:rsid w:val="00392651"/>
    <w:rsid w:val="0039329A"/>
    <w:rsid w:val="00393372"/>
    <w:rsid w:val="00393593"/>
    <w:rsid w:val="003939C2"/>
    <w:rsid w:val="00393A47"/>
    <w:rsid w:val="003949AE"/>
    <w:rsid w:val="00394C9C"/>
    <w:rsid w:val="00396254"/>
    <w:rsid w:val="00397DDB"/>
    <w:rsid w:val="003A06DD"/>
    <w:rsid w:val="003A06E8"/>
    <w:rsid w:val="003A324F"/>
    <w:rsid w:val="003A40C9"/>
    <w:rsid w:val="003A41D7"/>
    <w:rsid w:val="003A4588"/>
    <w:rsid w:val="003A53D2"/>
    <w:rsid w:val="003A58CD"/>
    <w:rsid w:val="003A6BBD"/>
    <w:rsid w:val="003A7A43"/>
    <w:rsid w:val="003B09FC"/>
    <w:rsid w:val="003B0BA3"/>
    <w:rsid w:val="003B0D51"/>
    <w:rsid w:val="003B160A"/>
    <w:rsid w:val="003B1B01"/>
    <w:rsid w:val="003B2600"/>
    <w:rsid w:val="003B3BC4"/>
    <w:rsid w:val="003B5881"/>
    <w:rsid w:val="003B5C1B"/>
    <w:rsid w:val="003B5DE5"/>
    <w:rsid w:val="003B6665"/>
    <w:rsid w:val="003B6B65"/>
    <w:rsid w:val="003B7088"/>
    <w:rsid w:val="003B782D"/>
    <w:rsid w:val="003B7B66"/>
    <w:rsid w:val="003C056B"/>
    <w:rsid w:val="003C08E7"/>
    <w:rsid w:val="003C0A7F"/>
    <w:rsid w:val="003C1C6B"/>
    <w:rsid w:val="003C1E46"/>
    <w:rsid w:val="003C2413"/>
    <w:rsid w:val="003C2BE5"/>
    <w:rsid w:val="003C2CEF"/>
    <w:rsid w:val="003C39D1"/>
    <w:rsid w:val="003C42F1"/>
    <w:rsid w:val="003D0871"/>
    <w:rsid w:val="003D1252"/>
    <w:rsid w:val="003D17C2"/>
    <w:rsid w:val="003D258A"/>
    <w:rsid w:val="003D3663"/>
    <w:rsid w:val="003D3C32"/>
    <w:rsid w:val="003D450A"/>
    <w:rsid w:val="003D6317"/>
    <w:rsid w:val="003D676F"/>
    <w:rsid w:val="003D78AD"/>
    <w:rsid w:val="003D7B18"/>
    <w:rsid w:val="003E0527"/>
    <w:rsid w:val="003E184A"/>
    <w:rsid w:val="003E1939"/>
    <w:rsid w:val="003E1A53"/>
    <w:rsid w:val="003E276C"/>
    <w:rsid w:val="003E2EA3"/>
    <w:rsid w:val="003E466A"/>
    <w:rsid w:val="003E4740"/>
    <w:rsid w:val="003E4B05"/>
    <w:rsid w:val="003E4D1A"/>
    <w:rsid w:val="003E5635"/>
    <w:rsid w:val="003E5773"/>
    <w:rsid w:val="003E5EFB"/>
    <w:rsid w:val="003E68CE"/>
    <w:rsid w:val="003E799D"/>
    <w:rsid w:val="003F0015"/>
    <w:rsid w:val="003F0AF7"/>
    <w:rsid w:val="003F0B3F"/>
    <w:rsid w:val="003F14AA"/>
    <w:rsid w:val="003F1BA4"/>
    <w:rsid w:val="003F3E7E"/>
    <w:rsid w:val="003F4755"/>
    <w:rsid w:val="003F5F61"/>
    <w:rsid w:val="003F6A4F"/>
    <w:rsid w:val="003F6F51"/>
    <w:rsid w:val="0040075A"/>
    <w:rsid w:val="00400888"/>
    <w:rsid w:val="00401877"/>
    <w:rsid w:val="004028F2"/>
    <w:rsid w:val="0040408F"/>
    <w:rsid w:val="004041B6"/>
    <w:rsid w:val="004043B5"/>
    <w:rsid w:val="00405056"/>
    <w:rsid w:val="00407834"/>
    <w:rsid w:val="004108B0"/>
    <w:rsid w:val="004109DF"/>
    <w:rsid w:val="00410BEE"/>
    <w:rsid w:val="00411064"/>
    <w:rsid w:val="0041171D"/>
    <w:rsid w:val="00412D22"/>
    <w:rsid w:val="00413044"/>
    <w:rsid w:val="00413128"/>
    <w:rsid w:val="004135DB"/>
    <w:rsid w:val="00413C13"/>
    <w:rsid w:val="00415FDC"/>
    <w:rsid w:val="00416E17"/>
    <w:rsid w:val="00420137"/>
    <w:rsid w:val="004220E3"/>
    <w:rsid w:val="004231F1"/>
    <w:rsid w:val="00423372"/>
    <w:rsid w:val="00423B05"/>
    <w:rsid w:val="00424594"/>
    <w:rsid w:val="0042506A"/>
    <w:rsid w:val="004251CE"/>
    <w:rsid w:val="004253D5"/>
    <w:rsid w:val="00425EF4"/>
    <w:rsid w:val="00427A9F"/>
    <w:rsid w:val="00430686"/>
    <w:rsid w:val="004312D1"/>
    <w:rsid w:val="00432B2F"/>
    <w:rsid w:val="00432E6C"/>
    <w:rsid w:val="004333DD"/>
    <w:rsid w:val="00434CC3"/>
    <w:rsid w:val="00435315"/>
    <w:rsid w:val="004357F2"/>
    <w:rsid w:val="00435A2C"/>
    <w:rsid w:val="00436EEF"/>
    <w:rsid w:val="004404C5"/>
    <w:rsid w:val="00440897"/>
    <w:rsid w:val="00440F9C"/>
    <w:rsid w:val="0044116B"/>
    <w:rsid w:val="00441FA3"/>
    <w:rsid w:val="004446F6"/>
    <w:rsid w:val="0044475B"/>
    <w:rsid w:val="00450564"/>
    <w:rsid w:val="004507B3"/>
    <w:rsid w:val="0045113A"/>
    <w:rsid w:val="00451664"/>
    <w:rsid w:val="004516C8"/>
    <w:rsid w:val="00451F5A"/>
    <w:rsid w:val="00452362"/>
    <w:rsid w:val="00452AD6"/>
    <w:rsid w:val="0045431E"/>
    <w:rsid w:val="00454330"/>
    <w:rsid w:val="0045446A"/>
    <w:rsid w:val="0045586A"/>
    <w:rsid w:val="00456D38"/>
    <w:rsid w:val="00456F83"/>
    <w:rsid w:val="004575B6"/>
    <w:rsid w:val="00457CE6"/>
    <w:rsid w:val="004600CB"/>
    <w:rsid w:val="004602B9"/>
    <w:rsid w:val="00460BB7"/>
    <w:rsid w:val="0046149C"/>
    <w:rsid w:val="0046225C"/>
    <w:rsid w:val="004645D9"/>
    <w:rsid w:val="00465089"/>
    <w:rsid w:val="0046509C"/>
    <w:rsid w:val="00465796"/>
    <w:rsid w:val="00465CEC"/>
    <w:rsid w:val="00466482"/>
    <w:rsid w:val="00466590"/>
    <w:rsid w:val="004677A9"/>
    <w:rsid w:val="00470A9D"/>
    <w:rsid w:val="00470BB8"/>
    <w:rsid w:val="00470DF9"/>
    <w:rsid w:val="004713B5"/>
    <w:rsid w:val="004717A9"/>
    <w:rsid w:val="00471907"/>
    <w:rsid w:val="0047371D"/>
    <w:rsid w:val="00474982"/>
    <w:rsid w:val="00474D81"/>
    <w:rsid w:val="00474E66"/>
    <w:rsid w:val="00474EDC"/>
    <w:rsid w:val="00475162"/>
    <w:rsid w:val="0047527F"/>
    <w:rsid w:val="00475718"/>
    <w:rsid w:val="00476166"/>
    <w:rsid w:val="0047735C"/>
    <w:rsid w:val="00477799"/>
    <w:rsid w:val="00477C3F"/>
    <w:rsid w:val="00477D4C"/>
    <w:rsid w:val="004812EF"/>
    <w:rsid w:val="00481492"/>
    <w:rsid w:val="00481E99"/>
    <w:rsid w:val="0048262E"/>
    <w:rsid w:val="00482E90"/>
    <w:rsid w:val="004845FC"/>
    <w:rsid w:val="0048488E"/>
    <w:rsid w:val="0048597F"/>
    <w:rsid w:val="004869F7"/>
    <w:rsid w:val="004878A8"/>
    <w:rsid w:val="00487DFF"/>
    <w:rsid w:val="004906FA"/>
    <w:rsid w:val="00490A19"/>
    <w:rsid w:val="00490C06"/>
    <w:rsid w:val="00490E42"/>
    <w:rsid w:val="00490FC8"/>
    <w:rsid w:val="00491A46"/>
    <w:rsid w:val="004920E2"/>
    <w:rsid w:val="00493F62"/>
    <w:rsid w:val="004942EC"/>
    <w:rsid w:val="00494BDD"/>
    <w:rsid w:val="00494D04"/>
    <w:rsid w:val="00496144"/>
    <w:rsid w:val="00496E55"/>
    <w:rsid w:val="004971DA"/>
    <w:rsid w:val="00497265"/>
    <w:rsid w:val="00497470"/>
    <w:rsid w:val="00497504"/>
    <w:rsid w:val="004A070A"/>
    <w:rsid w:val="004A10F3"/>
    <w:rsid w:val="004A1BC4"/>
    <w:rsid w:val="004A2792"/>
    <w:rsid w:val="004A2C53"/>
    <w:rsid w:val="004A31BF"/>
    <w:rsid w:val="004A3240"/>
    <w:rsid w:val="004A41D2"/>
    <w:rsid w:val="004A4FFF"/>
    <w:rsid w:val="004A52AE"/>
    <w:rsid w:val="004A5906"/>
    <w:rsid w:val="004A6822"/>
    <w:rsid w:val="004A78AC"/>
    <w:rsid w:val="004B031F"/>
    <w:rsid w:val="004B0A73"/>
    <w:rsid w:val="004B0A8A"/>
    <w:rsid w:val="004B0B82"/>
    <w:rsid w:val="004B1433"/>
    <w:rsid w:val="004B1805"/>
    <w:rsid w:val="004B1D27"/>
    <w:rsid w:val="004B1E8D"/>
    <w:rsid w:val="004B1F6A"/>
    <w:rsid w:val="004B21C9"/>
    <w:rsid w:val="004B3A9C"/>
    <w:rsid w:val="004B41AE"/>
    <w:rsid w:val="004B42A7"/>
    <w:rsid w:val="004B42D2"/>
    <w:rsid w:val="004B4C39"/>
    <w:rsid w:val="004B5541"/>
    <w:rsid w:val="004B5EC6"/>
    <w:rsid w:val="004B640E"/>
    <w:rsid w:val="004B6E39"/>
    <w:rsid w:val="004C0F2A"/>
    <w:rsid w:val="004C11D5"/>
    <w:rsid w:val="004C1EE8"/>
    <w:rsid w:val="004C2044"/>
    <w:rsid w:val="004C228D"/>
    <w:rsid w:val="004C2BD1"/>
    <w:rsid w:val="004C2BD4"/>
    <w:rsid w:val="004C2C3C"/>
    <w:rsid w:val="004C3EFC"/>
    <w:rsid w:val="004C4E78"/>
    <w:rsid w:val="004C5649"/>
    <w:rsid w:val="004C6937"/>
    <w:rsid w:val="004C6F55"/>
    <w:rsid w:val="004C6F8B"/>
    <w:rsid w:val="004C7201"/>
    <w:rsid w:val="004C7375"/>
    <w:rsid w:val="004C798B"/>
    <w:rsid w:val="004D048E"/>
    <w:rsid w:val="004D0841"/>
    <w:rsid w:val="004D130E"/>
    <w:rsid w:val="004D23AC"/>
    <w:rsid w:val="004D3A25"/>
    <w:rsid w:val="004D7F9D"/>
    <w:rsid w:val="004E0F32"/>
    <w:rsid w:val="004E140A"/>
    <w:rsid w:val="004E1B32"/>
    <w:rsid w:val="004E4950"/>
    <w:rsid w:val="004E55C7"/>
    <w:rsid w:val="004E5FE3"/>
    <w:rsid w:val="004E66F2"/>
    <w:rsid w:val="004E6FD6"/>
    <w:rsid w:val="004F0F72"/>
    <w:rsid w:val="004F1C30"/>
    <w:rsid w:val="004F1CD5"/>
    <w:rsid w:val="004F238E"/>
    <w:rsid w:val="004F23C1"/>
    <w:rsid w:val="004F430F"/>
    <w:rsid w:val="004F5857"/>
    <w:rsid w:val="004F5928"/>
    <w:rsid w:val="004F75EF"/>
    <w:rsid w:val="004F7FA7"/>
    <w:rsid w:val="005015D1"/>
    <w:rsid w:val="00501D10"/>
    <w:rsid w:val="00501D62"/>
    <w:rsid w:val="005025BA"/>
    <w:rsid w:val="00504AF0"/>
    <w:rsid w:val="0050587D"/>
    <w:rsid w:val="00505D57"/>
    <w:rsid w:val="00505DD1"/>
    <w:rsid w:val="00506B74"/>
    <w:rsid w:val="00506CBA"/>
    <w:rsid w:val="005072AB"/>
    <w:rsid w:val="00507DEB"/>
    <w:rsid w:val="00510333"/>
    <w:rsid w:val="00510542"/>
    <w:rsid w:val="005115E9"/>
    <w:rsid w:val="00511960"/>
    <w:rsid w:val="00512039"/>
    <w:rsid w:val="0051340F"/>
    <w:rsid w:val="005151D9"/>
    <w:rsid w:val="005156E7"/>
    <w:rsid w:val="00515EC8"/>
    <w:rsid w:val="00517AF1"/>
    <w:rsid w:val="00521A98"/>
    <w:rsid w:val="00521F21"/>
    <w:rsid w:val="00521FD1"/>
    <w:rsid w:val="0052334E"/>
    <w:rsid w:val="005237BA"/>
    <w:rsid w:val="00523ACA"/>
    <w:rsid w:val="00524191"/>
    <w:rsid w:val="005243CD"/>
    <w:rsid w:val="00524E61"/>
    <w:rsid w:val="00525527"/>
    <w:rsid w:val="00525577"/>
    <w:rsid w:val="005264D1"/>
    <w:rsid w:val="00526744"/>
    <w:rsid w:val="00526A70"/>
    <w:rsid w:val="00526E38"/>
    <w:rsid w:val="00527126"/>
    <w:rsid w:val="005274B4"/>
    <w:rsid w:val="00527A2E"/>
    <w:rsid w:val="00527EC2"/>
    <w:rsid w:val="00530BF6"/>
    <w:rsid w:val="0053167A"/>
    <w:rsid w:val="00531A62"/>
    <w:rsid w:val="00533520"/>
    <w:rsid w:val="00533E44"/>
    <w:rsid w:val="005349B6"/>
    <w:rsid w:val="005375F9"/>
    <w:rsid w:val="00537A87"/>
    <w:rsid w:val="00537BCD"/>
    <w:rsid w:val="00540BFB"/>
    <w:rsid w:val="00541BD0"/>
    <w:rsid w:val="00542B1B"/>
    <w:rsid w:val="00542E37"/>
    <w:rsid w:val="0054340C"/>
    <w:rsid w:val="00543788"/>
    <w:rsid w:val="00544730"/>
    <w:rsid w:val="00544F70"/>
    <w:rsid w:val="00545EB3"/>
    <w:rsid w:val="00546496"/>
    <w:rsid w:val="00546B02"/>
    <w:rsid w:val="00547046"/>
    <w:rsid w:val="00547748"/>
    <w:rsid w:val="00550001"/>
    <w:rsid w:val="00550820"/>
    <w:rsid w:val="00551143"/>
    <w:rsid w:val="00551296"/>
    <w:rsid w:val="00552752"/>
    <w:rsid w:val="00553680"/>
    <w:rsid w:val="00556445"/>
    <w:rsid w:val="0055646A"/>
    <w:rsid w:val="00557C7A"/>
    <w:rsid w:val="00557D1B"/>
    <w:rsid w:val="0056039A"/>
    <w:rsid w:val="0056056F"/>
    <w:rsid w:val="00560EFE"/>
    <w:rsid w:val="005612B0"/>
    <w:rsid w:val="0056155B"/>
    <w:rsid w:val="005625A0"/>
    <w:rsid w:val="00562976"/>
    <w:rsid w:val="00562CD3"/>
    <w:rsid w:val="0056319A"/>
    <w:rsid w:val="005631F1"/>
    <w:rsid w:val="00563F57"/>
    <w:rsid w:val="00564B04"/>
    <w:rsid w:val="00565399"/>
    <w:rsid w:val="00565898"/>
    <w:rsid w:val="00566B33"/>
    <w:rsid w:val="00571034"/>
    <w:rsid w:val="005712AC"/>
    <w:rsid w:val="00571B09"/>
    <w:rsid w:val="0057351F"/>
    <w:rsid w:val="00575357"/>
    <w:rsid w:val="005759F4"/>
    <w:rsid w:val="00575B45"/>
    <w:rsid w:val="00575D33"/>
    <w:rsid w:val="00577C36"/>
    <w:rsid w:val="00577E7B"/>
    <w:rsid w:val="00580052"/>
    <w:rsid w:val="00580177"/>
    <w:rsid w:val="00580178"/>
    <w:rsid w:val="00580A97"/>
    <w:rsid w:val="00580EDF"/>
    <w:rsid w:val="00581489"/>
    <w:rsid w:val="005818C1"/>
    <w:rsid w:val="00581AA5"/>
    <w:rsid w:val="00581C6C"/>
    <w:rsid w:val="00581DF2"/>
    <w:rsid w:val="005835B4"/>
    <w:rsid w:val="00583728"/>
    <w:rsid w:val="0058409D"/>
    <w:rsid w:val="0058482C"/>
    <w:rsid w:val="00584A5E"/>
    <w:rsid w:val="00584C36"/>
    <w:rsid w:val="00584E5B"/>
    <w:rsid w:val="005856ED"/>
    <w:rsid w:val="00585A06"/>
    <w:rsid w:val="00585B37"/>
    <w:rsid w:val="00586457"/>
    <w:rsid w:val="00586575"/>
    <w:rsid w:val="0059121E"/>
    <w:rsid w:val="005913F3"/>
    <w:rsid w:val="00591C22"/>
    <w:rsid w:val="00592960"/>
    <w:rsid w:val="00593A6C"/>
    <w:rsid w:val="005946F6"/>
    <w:rsid w:val="00594D86"/>
    <w:rsid w:val="00595084"/>
    <w:rsid w:val="00595618"/>
    <w:rsid w:val="00595EEC"/>
    <w:rsid w:val="00596819"/>
    <w:rsid w:val="005A0607"/>
    <w:rsid w:val="005A277A"/>
    <w:rsid w:val="005A2C84"/>
    <w:rsid w:val="005A368E"/>
    <w:rsid w:val="005A42BA"/>
    <w:rsid w:val="005A4B97"/>
    <w:rsid w:val="005A6956"/>
    <w:rsid w:val="005B24C8"/>
    <w:rsid w:val="005B3893"/>
    <w:rsid w:val="005B3C5D"/>
    <w:rsid w:val="005B4624"/>
    <w:rsid w:val="005B5804"/>
    <w:rsid w:val="005B5D33"/>
    <w:rsid w:val="005B6266"/>
    <w:rsid w:val="005B7147"/>
    <w:rsid w:val="005C0A04"/>
    <w:rsid w:val="005C2521"/>
    <w:rsid w:val="005C2ED4"/>
    <w:rsid w:val="005C36B5"/>
    <w:rsid w:val="005C3C4F"/>
    <w:rsid w:val="005C45DD"/>
    <w:rsid w:val="005C4CF7"/>
    <w:rsid w:val="005C5028"/>
    <w:rsid w:val="005C50EF"/>
    <w:rsid w:val="005C60B5"/>
    <w:rsid w:val="005C6866"/>
    <w:rsid w:val="005C74C0"/>
    <w:rsid w:val="005C757B"/>
    <w:rsid w:val="005C76F5"/>
    <w:rsid w:val="005C7E7A"/>
    <w:rsid w:val="005D0583"/>
    <w:rsid w:val="005D1900"/>
    <w:rsid w:val="005D3DCC"/>
    <w:rsid w:val="005D446F"/>
    <w:rsid w:val="005D44B4"/>
    <w:rsid w:val="005D5497"/>
    <w:rsid w:val="005D5A4A"/>
    <w:rsid w:val="005D65D9"/>
    <w:rsid w:val="005D6CA3"/>
    <w:rsid w:val="005E025E"/>
    <w:rsid w:val="005E0941"/>
    <w:rsid w:val="005E17A6"/>
    <w:rsid w:val="005E1F17"/>
    <w:rsid w:val="005E206E"/>
    <w:rsid w:val="005E3741"/>
    <w:rsid w:val="005E4218"/>
    <w:rsid w:val="005E44EF"/>
    <w:rsid w:val="005E5071"/>
    <w:rsid w:val="005E57CE"/>
    <w:rsid w:val="005E589A"/>
    <w:rsid w:val="005E5E0A"/>
    <w:rsid w:val="005E70A8"/>
    <w:rsid w:val="005E7ACF"/>
    <w:rsid w:val="005F0441"/>
    <w:rsid w:val="005F065B"/>
    <w:rsid w:val="005F200F"/>
    <w:rsid w:val="005F3E12"/>
    <w:rsid w:val="005F4497"/>
    <w:rsid w:val="005F5613"/>
    <w:rsid w:val="005F5895"/>
    <w:rsid w:val="005F5AA1"/>
    <w:rsid w:val="005F5E4F"/>
    <w:rsid w:val="005F5F65"/>
    <w:rsid w:val="005F5F9A"/>
    <w:rsid w:val="005F5F9C"/>
    <w:rsid w:val="005F686A"/>
    <w:rsid w:val="005F7FA1"/>
    <w:rsid w:val="00600A76"/>
    <w:rsid w:val="00600B62"/>
    <w:rsid w:val="00602827"/>
    <w:rsid w:val="00602F99"/>
    <w:rsid w:val="006036F6"/>
    <w:rsid w:val="0060486A"/>
    <w:rsid w:val="00604923"/>
    <w:rsid w:val="006063C4"/>
    <w:rsid w:val="0060726A"/>
    <w:rsid w:val="006077A2"/>
    <w:rsid w:val="006079BF"/>
    <w:rsid w:val="00607AC7"/>
    <w:rsid w:val="00607F3D"/>
    <w:rsid w:val="006114ED"/>
    <w:rsid w:val="006115B7"/>
    <w:rsid w:val="006116B8"/>
    <w:rsid w:val="006116D5"/>
    <w:rsid w:val="006117CC"/>
    <w:rsid w:val="00612DA7"/>
    <w:rsid w:val="006134B0"/>
    <w:rsid w:val="006148F9"/>
    <w:rsid w:val="00614B75"/>
    <w:rsid w:val="00615640"/>
    <w:rsid w:val="00616793"/>
    <w:rsid w:val="00616CF5"/>
    <w:rsid w:val="0061740C"/>
    <w:rsid w:val="00617FBE"/>
    <w:rsid w:val="006205B7"/>
    <w:rsid w:val="00621CC6"/>
    <w:rsid w:val="00622128"/>
    <w:rsid w:val="006229F1"/>
    <w:rsid w:val="00622BFC"/>
    <w:rsid w:val="00622FE5"/>
    <w:rsid w:val="006234AF"/>
    <w:rsid w:val="00624666"/>
    <w:rsid w:val="006268D5"/>
    <w:rsid w:val="00627119"/>
    <w:rsid w:val="0062747C"/>
    <w:rsid w:val="00627FAD"/>
    <w:rsid w:val="00630B7B"/>
    <w:rsid w:val="00631817"/>
    <w:rsid w:val="00631884"/>
    <w:rsid w:val="00631DB6"/>
    <w:rsid w:val="006326C5"/>
    <w:rsid w:val="00633FE8"/>
    <w:rsid w:val="00634859"/>
    <w:rsid w:val="006354AF"/>
    <w:rsid w:val="006360EF"/>
    <w:rsid w:val="006361A3"/>
    <w:rsid w:val="00636620"/>
    <w:rsid w:val="006369AE"/>
    <w:rsid w:val="00640660"/>
    <w:rsid w:val="00642654"/>
    <w:rsid w:val="00642F6C"/>
    <w:rsid w:val="00644001"/>
    <w:rsid w:val="00650763"/>
    <w:rsid w:val="00650AD6"/>
    <w:rsid w:val="0065210A"/>
    <w:rsid w:val="006537DE"/>
    <w:rsid w:val="006542F9"/>
    <w:rsid w:val="006563D4"/>
    <w:rsid w:val="00657D44"/>
    <w:rsid w:val="00660B25"/>
    <w:rsid w:val="006628D1"/>
    <w:rsid w:val="0066530A"/>
    <w:rsid w:val="006653AF"/>
    <w:rsid w:val="006668D4"/>
    <w:rsid w:val="00667067"/>
    <w:rsid w:val="0066736F"/>
    <w:rsid w:val="0067021F"/>
    <w:rsid w:val="006705E3"/>
    <w:rsid w:val="00670FF4"/>
    <w:rsid w:val="0067134F"/>
    <w:rsid w:val="00671EB3"/>
    <w:rsid w:val="006734CE"/>
    <w:rsid w:val="006747D5"/>
    <w:rsid w:val="00674901"/>
    <w:rsid w:val="00674C97"/>
    <w:rsid w:val="0067553E"/>
    <w:rsid w:val="006759A1"/>
    <w:rsid w:val="00675BDD"/>
    <w:rsid w:val="006760AE"/>
    <w:rsid w:val="006765A6"/>
    <w:rsid w:val="006771AE"/>
    <w:rsid w:val="00680062"/>
    <w:rsid w:val="00680521"/>
    <w:rsid w:val="006808F6"/>
    <w:rsid w:val="006820C0"/>
    <w:rsid w:val="00682EBC"/>
    <w:rsid w:val="00684373"/>
    <w:rsid w:val="00685887"/>
    <w:rsid w:val="00686139"/>
    <w:rsid w:val="006861B7"/>
    <w:rsid w:val="00690B11"/>
    <w:rsid w:val="0069157E"/>
    <w:rsid w:val="00692224"/>
    <w:rsid w:val="00692339"/>
    <w:rsid w:val="006959B2"/>
    <w:rsid w:val="00696BAE"/>
    <w:rsid w:val="00697083"/>
    <w:rsid w:val="00697183"/>
    <w:rsid w:val="00697A83"/>
    <w:rsid w:val="00697BE8"/>
    <w:rsid w:val="006A104C"/>
    <w:rsid w:val="006A196A"/>
    <w:rsid w:val="006A23FE"/>
    <w:rsid w:val="006A26F0"/>
    <w:rsid w:val="006A2FC9"/>
    <w:rsid w:val="006A5F4E"/>
    <w:rsid w:val="006A7F62"/>
    <w:rsid w:val="006B05BB"/>
    <w:rsid w:val="006B1373"/>
    <w:rsid w:val="006B2182"/>
    <w:rsid w:val="006B40C7"/>
    <w:rsid w:val="006B4398"/>
    <w:rsid w:val="006B480C"/>
    <w:rsid w:val="006B4B59"/>
    <w:rsid w:val="006B5253"/>
    <w:rsid w:val="006B5689"/>
    <w:rsid w:val="006B5CF7"/>
    <w:rsid w:val="006B6079"/>
    <w:rsid w:val="006B7D86"/>
    <w:rsid w:val="006C1091"/>
    <w:rsid w:val="006C19BF"/>
    <w:rsid w:val="006C1AE9"/>
    <w:rsid w:val="006C1D22"/>
    <w:rsid w:val="006C1E9E"/>
    <w:rsid w:val="006C30DF"/>
    <w:rsid w:val="006C380B"/>
    <w:rsid w:val="006C446B"/>
    <w:rsid w:val="006C4D0D"/>
    <w:rsid w:val="006C56D9"/>
    <w:rsid w:val="006C5F16"/>
    <w:rsid w:val="006C622F"/>
    <w:rsid w:val="006C691A"/>
    <w:rsid w:val="006D18BC"/>
    <w:rsid w:val="006D1F8A"/>
    <w:rsid w:val="006D1FE7"/>
    <w:rsid w:val="006D36A8"/>
    <w:rsid w:val="006D392C"/>
    <w:rsid w:val="006D3D19"/>
    <w:rsid w:val="006D3D49"/>
    <w:rsid w:val="006D44C5"/>
    <w:rsid w:val="006D5015"/>
    <w:rsid w:val="006D5198"/>
    <w:rsid w:val="006D65AB"/>
    <w:rsid w:val="006D7736"/>
    <w:rsid w:val="006E00EA"/>
    <w:rsid w:val="006E0F05"/>
    <w:rsid w:val="006E0F6D"/>
    <w:rsid w:val="006E170A"/>
    <w:rsid w:val="006E3373"/>
    <w:rsid w:val="006E3AB2"/>
    <w:rsid w:val="006E4961"/>
    <w:rsid w:val="006E55CE"/>
    <w:rsid w:val="006E5E14"/>
    <w:rsid w:val="006E5EED"/>
    <w:rsid w:val="006E60FF"/>
    <w:rsid w:val="006E6D99"/>
    <w:rsid w:val="006E6F24"/>
    <w:rsid w:val="006E7829"/>
    <w:rsid w:val="006E7B31"/>
    <w:rsid w:val="006F0B46"/>
    <w:rsid w:val="006F0D78"/>
    <w:rsid w:val="006F1D7B"/>
    <w:rsid w:val="006F2A3F"/>
    <w:rsid w:val="006F3B31"/>
    <w:rsid w:val="006F410C"/>
    <w:rsid w:val="006F4EE6"/>
    <w:rsid w:val="006F5418"/>
    <w:rsid w:val="006F5F6A"/>
    <w:rsid w:val="006F70CF"/>
    <w:rsid w:val="00700532"/>
    <w:rsid w:val="00700835"/>
    <w:rsid w:val="0070093C"/>
    <w:rsid w:val="00701FAA"/>
    <w:rsid w:val="0070390E"/>
    <w:rsid w:val="00705489"/>
    <w:rsid w:val="007058FF"/>
    <w:rsid w:val="00705EE1"/>
    <w:rsid w:val="00706364"/>
    <w:rsid w:val="00706BB1"/>
    <w:rsid w:val="007075B6"/>
    <w:rsid w:val="00707E41"/>
    <w:rsid w:val="00707E7F"/>
    <w:rsid w:val="0071000E"/>
    <w:rsid w:val="00710F12"/>
    <w:rsid w:val="00711122"/>
    <w:rsid w:val="0071167F"/>
    <w:rsid w:val="00711DD9"/>
    <w:rsid w:val="00712837"/>
    <w:rsid w:val="00712CC6"/>
    <w:rsid w:val="00712FFA"/>
    <w:rsid w:val="00713BA5"/>
    <w:rsid w:val="00714682"/>
    <w:rsid w:val="007148AA"/>
    <w:rsid w:val="00715615"/>
    <w:rsid w:val="00715E37"/>
    <w:rsid w:val="007168E3"/>
    <w:rsid w:val="00717AD4"/>
    <w:rsid w:val="0072134F"/>
    <w:rsid w:val="00721393"/>
    <w:rsid w:val="00721CB0"/>
    <w:rsid w:val="00723565"/>
    <w:rsid w:val="00724418"/>
    <w:rsid w:val="007251EE"/>
    <w:rsid w:val="00725487"/>
    <w:rsid w:val="00725AE9"/>
    <w:rsid w:val="007261A7"/>
    <w:rsid w:val="007269EC"/>
    <w:rsid w:val="00726B5C"/>
    <w:rsid w:val="0073074D"/>
    <w:rsid w:val="00731CD8"/>
    <w:rsid w:val="00731FE3"/>
    <w:rsid w:val="007327BA"/>
    <w:rsid w:val="007327DE"/>
    <w:rsid w:val="00732CB8"/>
    <w:rsid w:val="00733080"/>
    <w:rsid w:val="00733B9A"/>
    <w:rsid w:val="00733C4A"/>
    <w:rsid w:val="007356A6"/>
    <w:rsid w:val="00735D28"/>
    <w:rsid w:val="00740AB5"/>
    <w:rsid w:val="007427B9"/>
    <w:rsid w:val="007449D3"/>
    <w:rsid w:val="007457D7"/>
    <w:rsid w:val="00745AB0"/>
    <w:rsid w:val="00747123"/>
    <w:rsid w:val="007473F7"/>
    <w:rsid w:val="0074742C"/>
    <w:rsid w:val="00747C61"/>
    <w:rsid w:val="00750B10"/>
    <w:rsid w:val="00751DE5"/>
    <w:rsid w:val="0075296B"/>
    <w:rsid w:val="00754550"/>
    <w:rsid w:val="00755115"/>
    <w:rsid w:val="00755D8A"/>
    <w:rsid w:val="00755FD3"/>
    <w:rsid w:val="00756372"/>
    <w:rsid w:val="00757370"/>
    <w:rsid w:val="0075757E"/>
    <w:rsid w:val="00757BBC"/>
    <w:rsid w:val="00760076"/>
    <w:rsid w:val="00761848"/>
    <w:rsid w:val="007621F7"/>
    <w:rsid w:val="007623EE"/>
    <w:rsid w:val="00763140"/>
    <w:rsid w:val="00763428"/>
    <w:rsid w:val="00764042"/>
    <w:rsid w:val="0076549C"/>
    <w:rsid w:val="007654A0"/>
    <w:rsid w:val="00766ADA"/>
    <w:rsid w:val="00767290"/>
    <w:rsid w:val="00767801"/>
    <w:rsid w:val="00770524"/>
    <w:rsid w:val="007705A7"/>
    <w:rsid w:val="0077067D"/>
    <w:rsid w:val="00770BCA"/>
    <w:rsid w:val="00770DB5"/>
    <w:rsid w:val="007717B0"/>
    <w:rsid w:val="00772178"/>
    <w:rsid w:val="007738B8"/>
    <w:rsid w:val="00774C6F"/>
    <w:rsid w:val="0077512A"/>
    <w:rsid w:val="00775B5B"/>
    <w:rsid w:val="00775EE4"/>
    <w:rsid w:val="007776C9"/>
    <w:rsid w:val="00780EE9"/>
    <w:rsid w:val="007811DC"/>
    <w:rsid w:val="0078322F"/>
    <w:rsid w:val="00783A17"/>
    <w:rsid w:val="00783E52"/>
    <w:rsid w:val="0078413E"/>
    <w:rsid w:val="00785A16"/>
    <w:rsid w:val="00785E29"/>
    <w:rsid w:val="00786B95"/>
    <w:rsid w:val="00787114"/>
    <w:rsid w:val="00787919"/>
    <w:rsid w:val="00790169"/>
    <w:rsid w:val="0079036E"/>
    <w:rsid w:val="007907E3"/>
    <w:rsid w:val="00790A80"/>
    <w:rsid w:val="00790D67"/>
    <w:rsid w:val="00791322"/>
    <w:rsid w:val="00792024"/>
    <w:rsid w:val="00792F09"/>
    <w:rsid w:val="00792FCD"/>
    <w:rsid w:val="007939D7"/>
    <w:rsid w:val="007941CB"/>
    <w:rsid w:val="00794609"/>
    <w:rsid w:val="00794B8B"/>
    <w:rsid w:val="00795E07"/>
    <w:rsid w:val="0079666B"/>
    <w:rsid w:val="00797210"/>
    <w:rsid w:val="007A01C0"/>
    <w:rsid w:val="007A0758"/>
    <w:rsid w:val="007A18F8"/>
    <w:rsid w:val="007A216D"/>
    <w:rsid w:val="007A2A1B"/>
    <w:rsid w:val="007A3D4E"/>
    <w:rsid w:val="007A42D9"/>
    <w:rsid w:val="007A4F02"/>
    <w:rsid w:val="007A50F6"/>
    <w:rsid w:val="007A52B8"/>
    <w:rsid w:val="007A579A"/>
    <w:rsid w:val="007A68B8"/>
    <w:rsid w:val="007A7641"/>
    <w:rsid w:val="007A7B51"/>
    <w:rsid w:val="007B1820"/>
    <w:rsid w:val="007B1BB2"/>
    <w:rsid w:val="007B2AA1"/>
    <w:rsid w:val="007B5640"/>
    <w:rsid w:val="007B610F"/>
    <w:rsid w:val="007B65FE"/>
    <w:rsid w:val="007B704B"/>
    <w:rsid w:val="007B726B"/>
    <w:rsid w:val="007B794F"/>
    <w:rsid w:val="007C01F2"/>
    <w:rsid w:val="007C0A33"/>
    <w:rsid w:val="007C0D7F"/>
    <w:rsid w:val="007C0FD0"/>
    <w:rsid w:val="007C13C4"/>
    <w:rsid w:val="007C15C9"/>
    <w:rsid w:val="007C1ADB"/>
    <w:rsid w:val="007C22EB"/>
    <w:rsid w:val="007C43A2"/>
    <w:rsid w:val="007C4490"/>
    <w:rsid w:val="007C44CF"/>
    <w:rsid w:val="007C4E63"/>
    <w:rsid w:val="007C5243"/>
    <w:rsid w:val="007C5515"/>
    <w:rsid w:val="007C584E"/>
    <w:rsid w:val="007C5C17"/>
    <w:rsid w:val="007C5D5B"/>
    <w:rsid w:val="007C6832"/>
    <w:rsid w:val="007C6D05"/>
    <w:rsid w:val="007C704C"/>
    <w:rsid w:val="007C7749"/>
    <w:rsid w:val="007D0163"/>
    <w:rsid w:val="007D0252"/>
    <w:rsid w:val="007D0BE5"/>
    <w:rsid w:val="007D0E5A"/>
    <w:rsid w:val="007D1613"/>
    <w:rsid w:val="007D18E4"/>
    <w:rsid w:val="007D2126"/>
    <w:rsid w:val="007D2239"/>
    <w:rsid w:val="007D29B8"/>
    <w:rsid w:val="007D3198"/>
    <w:rsid w:val="007D5BDB"/>
    <w:rsid w:val="007D5EA2"/>
    <w:rsid w:val="007D7B6A"/>
    <w:rsid w:val="007E06E7"/>
    <w:rsid w:val="007E081E"/>
    <w:rsid w:val="007E0916"/>
    <w:rsid w:val="007E0E01"/>
    <w:rsid w:val="007E0FD7"/>
    <w:rsid w:val="007E159F"/>
    <w:rsid w:val="007E23B2"/>
    <w:rsid w:val="007E3316"/>
    <w:rsid w:val="007E3DBA"/>
    <w:rsid w:val="007E4965"/>
    <w:rsid w:val="007E4A60"/>
    <w:rsid w:val="007E4D63"/>
    <w:rsid w:val="007E6226"/>
    <w:rsid w:val="007F02C0"/>
    <w:rsid w:val="007F1712"/>
    <w:rsid w:val="007F2C4F"/>
    <w:rsid w:val="007F3D88"/>
    <w:rsid w:val="007F4D3C"/>
    <w:rsid w:val="007F55EC"/>
    <w:rsid w:val="007F62BA"/>
    <w:rsid w:val="008005B8"/>
    <w:rsid w:val="00801CB9"/>
    <w:rsid w:val="0080256B"/>
    <w:rsid w:val="00802DA0"/>
    <w:rsid w:val="00802E6A"/>
    <w:rsid w:val="008032DE"/>
    <w:rsid w:val="00803C7B"/>
    <w:rsid w:val="008042F7"/>
    <w:rsid w:val="00804584"/>
    <w:rsid w:val="00805C47"/>
    <w:rsid w:val="0080639C"/>
    <w:rsid w:val="00806F0B"/>
    <w:rsid w:val="00807229"/>
    <w:rsid w:val="008074B7"/>
    <w:rsid w:val="00807FF0"/>
    <w:rsid w:val="00812352"/>
    <w:rsid w:val="00812B3B"/>
    <w:rsid w:val="00812FAA"/>
    <w:rsid w:val="008145C5"/>
    <w:rsid w:val="008155B3"/>
    <w:rsid w:val="00815723"/>
    <w:rsid w:val="008167F3"/>
    <w:rsid w:val="00817A6B"/>
    <w:rsid w:val="008203D6"/>
    <w:rsid w:val="00820F23"/>
    <w:rsid w:val="00821950"/>
    <w:rsid w:val="00821DE2"/>
    <w:rsid w:val="0082316C"/>
    <w:rsid w:val="00824E0B"/>
    <w:rsid w:val="008266EB"/>
    <w:rsid w:val="00826B9D"/>
    <w:rsid w:val="008307A9"/>
    <w:rsid w:val="00830892"/>
    <w:rsid w:val="00831FCE"/>
    <w:rsid w:val="00832566"/>
    <w:rsid w:val="00832C03"/>
    <w:rsid w:val="0083324F"/>
    <w:rsid w:val="008347AE"/>
    <w:rsid w:val="00835EE9"/>
    <w:rsid w:val="008363CD"/>
    <w:rsid w:val="00836D96"/>
    <w:rsid w:val="00837E72"/>
    <w:rsid w:val="008403DC"/>
    <w:rsid w:val="00840D97"/>
    <w:rsid w:val="008415C5"/>
    <w:rsid w:val="008416DD"/>
    <w:rsid w:val="0084244B"/>
    <w:rsid w:val="00842AE0"/>
    <w:rsid w:val="00843943"/>
    <w:rsid w:val="0084427B"/>
    <w:rsid w:val="00844A86"/>
    <w:rsid w:val="00844D8B"/>
    <w:rsid w:val="00844F15"/>
    <w:rsid w:val="008455DC"/>
    <w:rsid w:val="008458BC"/>
    <w:rsid w:val="00845E34"/>
    <w:rsid w:val="00846F60"/>
    <w:rsid w:val="0084743B"/>
    <w:rsid w:val="00847484"/>
    <w:rsid w:val="008503D6"/>
    <w:rsid w:val="00850B98"/>
    <w:rsid w:val="00850E1C"/>
    <w:rsid w:val="00853690"/>
    <w:rsid w:val="00853CEC"/>
    <w:rsid w:val="0085409A"/>
    <w:rsid w:val="00854B23"/>
    <w:rsid w:val="00854FB7"/>
    <w:rsid w:val="00855BA6"/>
    <w:rsid w:val="0085663F"/>
    <w:rsid w:val="00856A75"/>
    <w:rsid w:val="00857762"/>
    <w:rsid w:val="00862B3B"/>
    <w:rsid w:val="00862C56"/>
    <w:rsid w:val="008632A9"/>
    <w:rsid w:val="008642FF"/>
    <w:rsid w:val="008644C4"/>
    <w:rsid w:val="00864503"/>
    <w:rsid w:val="00864951"/>
    <w:rsid w:val="00864B3D"/>
    <w:rsid w:val="0086672D"/>
    <w:rsid w:val="0086708F"/>
    <w:rsid w:val="0086725B"/>
    <w:rsid w:val="008712D4"/>
    <w:rsid w:val="00871351"/>
    <w:rsid w:val="008722C1"/>
    <w:rsid w:val="008724E8"/>
    <w:rsid w:val="00872EAF"/>
    <w:rsid w:val="00872F7F"/>
    <w:rsid w:val="008739E4"/>
    <w:rsid w:val="00873B85"/>
    <w:rsid w:val="00875847"/>
    <w:rsid w:val="008759E7"/>
    <w:rsid w:val="00876F01"/>
    <w:rsid w:val="0087702B"/>
    <w:rsid w:val="008771B9"/>
    <w:rsid w:val="00877348"/>
    <w:rsid w:val="00877741"/>
    <w:rsid w:val="008809E7"/>
    <w:rsid w:val="00883767"/>
    <w:rsid w:val="00884257"/>
    <w:rsid w:val="0088554A"/>
    <w:rsid w:val="00885700"/>
    <w:rsid w:val="00885AF7"/>
    <w:rsid w:val="00886049"/>
    <w:rsid w:val="00886170"/>
    <w:rsid w:val="0088791D"/>
    <w:rsid w:val="00890943"/>
    <w:rsid w:val="008910A9"/>
    <w:rsid w:val="00891916"/>
    <w:rsid w:val="00891E3C"/>
    <w:rsid w:val="008923F3"/>
    <w:rsid w:val="0089253B"/>
    <w:rsid w:val="00893284"/>
    <w:rsid w:val="0089329E"/>
    <w:rsid w:val="00893376"/>
    <w:rsid w:val="0089339A"/>
    <w:rsid w:val="00895474"/>
    <w:rsid w:val="00895701"/>
    <w:rsid w:val="0089741A"/>
    <w:rsid w:val="008A0225"/>
    <w:rsid w:val="008A03B2"/>
    <w:rsid w:val="008A0627"/>
    <w:rsid w:val="008A0E9E"/>
    <w:rsid w:val="008A2116"/>
    <w:rsid w:val="008A38D9"/>
    <w:rsid w:val="008A3D59"/>
    <w:rsid w:val="008A42E9"/>
    <w:rsid w:val="008A4B06"/>
    <w:rsid w:val="008A55D0"/>
    <w:rsid w:val="008A5A25"/>
    <w:rsid w:val="008A5D08"/>
    <w:rsid w:val="008A6BE6"/>
    <w:rsid w:val="008A7377"/>
    <w:rsid w:val="008B01C4"/>
    <w:rsid w:val="008B0B87"/>
    <w:rsid w:val="008B0CCC"/>
    <w:rsid w:val="008B2015"/>
    <w:rsid w:val="008B25AE"/>
    <w:rsid w:val="008B2E3C"/>
    <w:rsid w:val="008B30A0"/>
    <w:rsid w:val="008B3CA4"/>
    <w:rsid w:val="008B3D2F"/>
    <w:rsid w:val="008B3D4D"/>
    <w:rsid w:val="008B469B"/>
    <w:rsid w:val="008B51A8"/>
    <w:rsid w:val="008B533E"/>
    <w:rsid w:val="008B5AE9"/>
    <w:rsid w:val="008B5C96"/>
    <w:rsid w:val="008B5F29"/>
    <w:rsid w:val="008B6A88"/>
    <w:rsid w:val="008B6BEF"/>
    <w:rsid w:val="008B6CF7"/>
    <w:rsid w:val="008B6E56"/>
    <w:rsid w:val="008B71F9"/>
    <w:rsid w:val="008B777F"/>
    <w:rsid w:val="008C0087"/>
    <w:rsid w:val="008C0709"/>
    <w:rsid w:val="008C0836"/>
    <w:rsid w:val="008C085A"/>
    <w:rsid w:val="008C2291"/>
    <w:rsid w:val="008C2CCA"/>
    <w:rsid w:val="008C2E3E"/>
    <w:rsid w:val="008C38E0"/>
    <w:rsid w:val="008C442C"/>
    <w:rsid w:val="008C599F"/>
    <w:rsid w:val="008C700F"/>
    <w:rsid w:val="008D0076"/>
    <w:rsid w:val="008D063D"/>
    <w:rsid w:val="008D0B12"/>
    <w:rsid w:val="008D169E"/>
    <w:rsid w:val="008D1D8E"/>
    <w:rsid w:val="008D22F4"/>
    <w:rsid w:val="008D3549"/>
    <w:rsid w:val="008D39CA"/>
    <w:rsid w:val="008D41FA"/>
    <w:rsid w:val="008D4F63"/>
    <w:rsid w:val="008D6C01"/>
    <w:rsid w:val="008D6CEE"/>
    <w:rsid w:val="008D6F8B"/>
    <w:rsid w:val="008E03F3"/>
    <w:rsid w:val="008E0C70"/>
    <w:rsid w:val="008E0FFC"/>
    <w:rsid w:val="008E1C46"/>
    <w:rsid w:val="008E1C94"/>
    <w:rsid w:val="008E2E94"/>
    <w:rsid w:val="008E3556"/>
    <w:rsid w:val="008E4599"/>
    <w:rsid w:val="008E46B1"/>
    <w:rsid w:val="008E48A6"/>
    <w:rsid w:val="008E581D"/>
    <w:rsid w:val="008E5ADA"/>
    <w:rsid w:val="008E661B"/>
    <w:rsid w:val="008E7AF7"/>
    <w:rsid w:val="008F00C6"/>
    <w:rsid w:val="008F182E"/>
    <w:rsid w:val="008F1D2D"/>
    <w:rsid w:val="008F24AA"/>
    <w:rsid w:val="008F32D7"/>
    <w:rsid w:val="008F33E5"/>
    <w:rsid w:val="008F3A7E"/>
    <w:rsid w:val="008F4148"/>
    <w:rsid w:val="008F4358"/>
    <w:rsid w:val="008F44A3"/>
    <w:rsid w:val="008F46B1"/>
    <w:rsid w:val="008F4A15"/>
    <w:rsid w:val="008F58F9"/>
    <w:rsid w:val="008F5970"/>
    <w:rsid w:val="008F6A62"/>
    <w:rsid w:val="00900D05"/>
    <w:rsid w:val="009014E4"/>
    <w:rsid w:val="00901888"/>
    <w:rsid w:val="00902E5B"/>
    <w:rsid w:val="00902F56"/>
    <w:rsid w:val="009046B4"/>
    <w:rsid w:val="009049C6"/>
    <w:rsid w:val="00904A01"/>
    <w:rsid w:val="00907EC7"/>
    <w:rsid w:val="009104DA"/>
    <w:rsid w:val="00910BFF"/>
    <w:rsid w:val="009115D1"/>
    <w:rsid w:val="00912244"/>
    <w:rsid w:val="00912321"/>
    <w:rsid w:val="009127F6"/>
    <w:rsid w:val="009128B3"/>
    <w:rsid w:val="0091320B"/>
    <w:rsid w:val="009132A8"/>
    <w:rsid w:val="00915501"/>
    <w:rsid w:val="0091590D"/>
    <w:rsid w:val="00915F42"/>
    <w:rsid w:val="00915FC3"/>
    <w:rsid w:val="009160A0"/>
    <w:rsid w:val="00917464"/>
    <w:rsid w:val="00917B1D"/>
    <w:rsid w:val="00917D82"/>
    <w:rsid w:val="00921767"/>
    <w:rsid w:val="0092279D"/>
    <w:rsid w:val="00922CC4"/>
    <w:rsid w:val="00923004"/>
    <w:rsid w:val="00923494"/>
    <w:rsid w:val="00923C29"/>
    <w:rsid w:val="009245C3"/>
    <w:rsid w:val="00924DC1"/>
    <w:rsid w:val="00925566"/>
    <w:rsid w:val="00926606"/>
    <w:rsid w:val="00926C5B"/>
    <w:rsid w:val="00927019"/>
    <w:rsid w:val="00927C81"/>
    <w:rsid w:val="0093041F"/>
    <w:rsid w:val="0093096D"/>
    <w:rsid w:val="00932C92"/>
    <w:rsid w:val="00932DB0"/>
    <w:rsid w:val="00934A43"/>
    <w:rsid w:val="00934CD0"/>
    <w:rsid w:val="00935474"/>
    <w:rsid w:val="009354E1"/>
    <w:rsid w:val="009356BA"/>
    <w:rsid w:val="00936A76"/>
    <w:rsid w:val="00937D57"/>
    <w:rsid w:val="00940C41"/>
    <w:rsid w:val="00940DEF"/>
    <w:rsid w:val="00940E60"/>
    <w:rsid w:val="0094140A"/>
    <w:rsid w:val="00941862"/>
    <w:rsid w:val="009422A2"/>
    <w:rsid w:val="009436FA"/>
    <w:rsid w:val="009437D8"/>
    <w:rsid w:val="00943F6C"/>
    <w:rsid w:val="009450E6"/>
    <w:rsid w:val="00945188"/>
    <w:rsid w:val="00945C51"/>
    <w:rsid w:val="00950427"/>
    <w:rsid w:val="00951595"/>
    <w:rsid w:val="00952206"/>
    <w:rsid w:val="0095230B"/>
    <w:rsid w:val="00953909"/>
    <w:rsid w:val="00953FDC"/>
    <w:rsid w:val="00955462"/>
    <w:rsid w:val="009559C4"/>
    <w:rsid w:val="00956577"/>
    <w:rsid w:val="00956BB3"/>
    <w:rsid w:val="00957CCC"/>
    <w:rsid w:val="009600E8"/>
    <w:rsid w:val="00960197"/>
    <w:rsid w:val="00960BDA"/>
    <w:rsid w:val="0096103A"/>
    <w:rsid w:val="00961781"/>
    <w:rsid w:val="00963417"/>
    <w:rsid w:val="00964323"/>
    <w:rsid w:val="00964A0C"/>
    <w:rsid w:val="009653B2"/>
    <w:rsid w:val="00966A01"/>
    <w:rsid w:val="00966B49"/>
    <w:rsid w:val="00967727"/>
    <w:rsid w:val="00967741"/>
    <w:rsid w:val="00967858"/>
    <w:rsid w:val="00967DDD"/>
    <w:rsid w:val="00971157"/>
    <w:rsid w:val="00971794"/>
    <w:rsid w:val="0097182D"/>
    <w:rsid w:val="00971EF4"/>
    <w:rsid w:val="00975670"/>
    <w:rsid w:val="0097666A"/>
    <w:rsid w:val="00977207"/>
    <w:rsid w:val="00977268"/>
    <w:rsid w:val="009808EB"/>
    <w:rsid w:val="00980B64"/>
    <w:rsid w:val="009824C8"/>
    <w:rsid w:val="009829D5"/>
    <w:rsid w:val="00984531"/>
    <w:rsid w:val="00984838"/>
    <w:rsid w:val="009850C9"/>
    <w:rsid w:val="009852B5"/>
    <w:rsid w:val="00985332"/>
    <w:rsid w:val="009853B8"/>
    <w:rsid w:val="00985984"/>
    <w:rsid w:val="0098603A"/>
    <w:rsid w:val="0098667F"/>
    <w:rsid w:val="00986BC9"/>
    <w:rsid w:val="00986C0D"/>
    <w:rsid w:val="009905D9"/>
    <w:rsid w:val="00991981"/>
    <w:rsid w:val="00991F1C"/>
    <w:rsid w:val="009924A5"/>
    <w:rsid w:val="0099389B"/>
    <w:rsid w:val="009939E8"/>
    <w:rsid w:val="00994758"/>
    <w:rsid w:val="00994D1F"/>
    <w:rsid w:val="00995402"/>
    <w:rsid w:val="00995C93"/>
    <w:rsid w:val="00995C9E"/>
    <w:rsid w:val="009967C0"/>
    <w:rsid w:val="00996C5A"/>
    <w:rsid w:val="00996CDF"/>
    <w:rsid w:val="00997EAE"/>
    <w:rsid w:val="009A1603"/>
    <w:rsid w:val="009A1FFA"/>
    <w:rsid w:val="009A2E3B"/>
    <w:rsid w:val="009A326E"/>
    <w:rsid w:val="009A3E42"/>
    <w:rsid w:val="009A440B"/>
    <w:rsid w:val="009A4A3D"/>
    <w:rsid w:val="009A6B1E"/>
    <w:rsid w:val="009A6FCB"/>
    <w:rsid w:val="009A758D"/>
    <w:rsid w:val="009B19DD"/>
    <w:rsid w:val="009B220B"/>
    <w:rsid w:val="009B23AA"/>
    <w:rsid w:val="009B436D"/>
    <w:rsid w:val="009B45E5"/>
    <w:rsid w:val="009B4DE9"/>
    <w:rsid w:val="009B5F40"/>
    <w:rsid w:val="009B5FFE"/>
    <w:rsid w:val="009B6D98"/>
    <w:rsid w:val="009B77C6"/>
    <w:rsid w:val="009B7861"/>
    <w:rsid w:val="009B7A9E"/>
    <w:rsid w:val="009C17FE"/>
    <w:rsid w:val="009C265D"/>
    <w:rsid w:val="009C4605"/>
    <w:rsid w:val="009C5B3E"/>
    <w:rsid w:val="009C6743"/>
    <w:rsid w:val="009C7DED"/>
    <w:rsid w:val="009C7ED6"/>
    <w:rsid w:val="009D0040"/>
    <w:rsid w:val="009D031E"/>
    <w:rsid w:val="009D06C3"/>
    <w:rsid w:val="009D15B3"/>
    <w:rsid w:val="009D18D9"/>
    <w:rsid w:val="009D2639"/>
    <w:rsid w:val="009D4D0C"/>
    <w:rsid w:val="009D5302"/>
    <w:rsid w:val="009D5649"/>
    <w:rsid w:val="009D5EA7"/>
    <w:rsid w:val="009E0546"/>
    <w:rsid w:val="009E0C6A"/>
    <w:rsid w:val="009E1543"/>
    <w:rsid w:val="009E2738"/>
    <w:rsid w:val="009E2DAB"/>
    <w:rsid w:val="009E47BB"/>
    <w:rsid w:val="009E539A"/>
    <w:rsid w:val="009E6C29"/>
    <w:rsid w:val="009E7038"/>
    <w:rsid w:val="009F03E7"/>
    <w:rsid w:val="009F12ED"/>
    <w:rsid w:val="009F1712"/>
    <w:rsid w:val="009F1B88"/>
    <w:rsid w:val="009F1D18"/>
    <w:rsid w:val="009F2280"/>
    <w:rsid w:val="009F2291"/>
    <w:rsid w:val="009F26B2"/>
    <w:rsid w:val="009F26FD"/>
    <w:rsid w:val="009F31B7"/>
    <w:rsid w:val="009F377D"/>
    <w:rsid w:val="009F3A79"/>
    <w:rsid w:val="009F43F9"/>
    <w:rsid w:val="009F4505"/>
    <w:rsid w:val="009F5472"/>
    <w:rsid w:val="009F5A95"/>
    <w:rsid w:val="009F5AD0"/>
    <w:rsid w:val="009F5BCB"/>
    <w:rsid w:val="009F614D"/>
    <w:rsid w:val="009F6726"/>
    <w:rsid w:val="009F672F"/>
    <w:rsid w:val="009F6902"/>
    <w:rsid w:val="009F6F06"/>
    <w:rsid w:val="00A01CEC"/>
    <w:rsid w:val="00A01DF8"/>
    <w:rsid w:val="00A03607"/>
    <w:rsid w:val="00A0404A"/>
    <w:rsid w:val="00A04237"/>
    <w:rsid w:val="00A05DA1"/>
    <w:rsid w:val="00A05F78"/>
    <w:rsid w:val="00A07A9A"/>
    <w:rsid w:val="00A10D09"/>
    <w:rsid w:val="00A124D4"/>
    <w:rsid w:val="00A128B1"/>
    <w:rsid w:val="00A130D7"/>
    <w:rsid w:val="00A1495A"/>
    <w:rsid w:val="00A149CD"/>
    <w:rsid w:val="00A1520E"/>
    <w:rsid w:val="00A15BC5"/>
    <w:rsid w:val="00A16552"/>
    <w:rsid w:val="00A16622"/>
    <w:rsid w:val="00A17A78"/>
    <w:rsid w:val="00A237F5"/>
    <w:rsid w:val="00A242E0"/>
    <w:rsid w:val="00A2438B"/>
    <w:rsid w:val="00A245A5"/>
    <w:rsid w:val="00A24F3D"/>
    <w:rsid w:val="00A24F8C"/>
    <w:rsid w:val="00A26307"/>
    <w:rsid w:val="00A26A5C"/>
    <w:rsid w:val="00A26B48"/>
    <w:rsid w:val="00A2797F"/>
    <w:rsid w:val="00A309FC"/>
    <w:rsid w:val="00A30C53"/>
    <w:rsid w:val="00A30E33"/>
    <w:rsid w:val="00A31774"/>
    <w:rsid w:val="00A32181"/>
    <w:rsid w:val="00A327E8"/>
    <w:rsid w:val="00A32FC3"/>
    <w:rsid w:val="00A35649"/>
    <w:rsid w:val="00A35763"/>
    <w:rsid w:val="00A37237"/>
    <w:rsid w:val="00A40177"/>
    <w:rsid w:val="00A41D49"/>
    <w:rsid w:val="00A42EA0"/>
    <w:rsid w:val="00A43CB9"/>
    <w:rsid w:val="00A46055"/>
    <w:rsid w:val="00A46069"/>
    <w:rsid w:val="00A46E10"/>
    <w:rsid w:val="00A47ACA"/>
    <w:rsid w:val="00A47F6A"/>
    <w:rsid w:val="00A50964"/>
    <w:rsid w:val="00A51944"/>
    <w:rsid w:val="00A51F3A"/>
    <w:rsid w:val="00A52418"/>
    <w:rsid w:val="00A52870"/>
    <w:rsid w:val="00A52EBB"/>
    <w:rsid w:val="00A531B4"/>
    <w:rsid w:val="00A53C61"/>
    <w:rsid w:val="00A53DFE"/>
    <w:rsid w:val="00A54457"/>
    <w:rsid w:val="00A5460D"/>
    <w:rsid w:val="00A5462F"/>
    <w:rsid w:val="00A547EC"/>
    <w:rsid w:val="00A55FB8"/>
    <w:rsid w:val="00A5663F"/>
    <w:rsid w:val="00A56A6D"/>
    <w:rsid w:val="00A5797F"/>
    <w:rsid w:val="00A57B1F"/>
    <w:rsid w:val="00A57CA9"/>
    <w:rsid w:val="00A61054"/>
    <w:rsid w:val="00A612D1"/>
    <w:rsid w:val="00A61411"/>
    <w:rsid w:val="00A61BBF"/>
    <w:rsid w:val="00A62207"/>
    <w:rsid w:val="00A624E7"/>
    <w:rsid w:val="00A62BDF"/>
    <w:rsid w:val="00A6493A"/>
    <w:rsid w:val="00A64F45"/>
    <w:rsid w:val="00A653EC"/>
    <w:rsid w:val="00A65F0C"/>
    <w:rsid w:val="00A702F8"/>
    <w:rsid w:val="00A707DF"/>
    <w:rsid w:val="00A70BE7"/>
    <w:rsid w:val="00A718CA"/>
    <w:rsid w:val="00A72902"/>
    <w:rsid w:val="00A73746"/>
    <w:rsid w:val="00A737E6"/>
    <w:rsid w:val="00A74916"/>
    <w:rsid w:val="00A74C19"/>
    <w:rsid w:val="00A755EF"/>
    <w:rsid w:val="00A75600"/>
    <w:rsid w:val="00A7560E"/>
    <w:rsid w:val="00A757F4"/>
    <w:rsid w:val="00A76BE0"/>
    <w:rsid w:val="00A76FFF"/>
    <w:rsid w:val="00A770B9"/>
    <w:rsid w:val="00A77723"/>
    <w:rsid w:val="00A80377"/>
    <w:rsid w:val="00A80557"/>
    <w:rsid w:val="00A81200"/>
    <w:rsid w:val="00A8151B"/>
    <w:rsid w:val="00A8179A"/>
    <w:rsid w:val="00A8185E"/>
    <w:rsid w:val="00A82B90"/>
    <w:rsid w:val="00A82CAF"/>
    <w:rsid w:val="00A831AC"/>
    <w:rsid w:val="00A83452"/>
    <w:rsid w:val="00A83895"/>
    <w:rsid w:val="00A83B4E"/>
    <w:rsid w:val="00A84467"/>
    <w:rsid w:val="00A84523"/>
    <w:rsid w:val="00A84894"/>
    <w:rsid w:val="00A85188"/>
    <w:rsid w:val="00A85375"/>
    <w:rsid w:val="00A85382"/>
    <w:rsid w:val="00A862A0"/>
    <w:rsid w:val="00A86511"/>
    <w:rsid w:val="00A869FA"/>
    <w:rsid w:val="00A8733A"/>
    <w:rsid w:val="00A91010"/>
    <w:rsid w:val="00A91DA3"/>
    <w:rsid w:val="00A92176"/>
    <w:rsid w:val="00A923BB"/>
    <w:rsid w:val="00A923DC"/>
    <w:rsid w:val="00A93860"/>
    <w:rsid w:val="00A9393A"/>
    <w:rsid w:val="00A93C46"/>
    <w:rsid w:val="00A9401A"/>
    <w:rsid w:val="00A9414C"/>
    <w:rsid w:val="00A9479C"/>
    <w:rsid w:val="00A96B10"/>
    <w:rsid w:val="00A974A7"/>
    <w:rsid w:val="00A974D2"/>
    <w:rsid w:val="00AA04EB"/>
    <w:rsid w:val="00AA050A"/>
    <w:rsid w:val="00AA1053"/>
    <w:rsid w:val="00AA1795"/>
    <w:rsid w:val="00AA1926"/>
    <w:rsid w:val="00AA1D1E"/>
    <w:rsid w:val="00AA286A"/>
    <w:rsid w:val="00AA3683"/>
    <w:rsid w:val="00AA3829"/>
    <w:rsid w:val="00AA4066"/>
    <w:rsid w:val="00AA631A"/>
    <w:rsid w:val="00AA6DA0"/>
    <w:rsid w:val="00AA6FF0"/>
    <w:rsid w:val="00AA721B"/>
    <w:rsid w:val="00AB04A9"/>
    <w:rsid w:val="00AB07E4"/>
    <w:rsid w:val="00AB1638"/>
    <w:rsid w:val="00AB30F9"/>
    <w:rsid w:val="00AB32BA"/>
    <w:rsid w:val="00AB3F73"/>
    <w:rsid w:val="00AB41BE"/>
    <w:rsid w:val="00AB42B6"/>
    <w:rsid w:val="00AB492E"/>
    <w:rsid w:val="00AB4A4A"/>
    <w:rsid w:val="00AB521C"/>
    <w:rsid w:val="00AB5295"/>
    <w:rsid w:val="00AB5FC1"/>
    <w:rsid w:val="00AB76A8"/>
    <w:rsid w:val="00AC079D"/>
    <w:rsid w:val="00AC1883"/>
    <w:rsid w:val="00AC188D"/>
    <w:rsid w:val="00AC27FD"/>
    <w:rsid w:val="00AC2A18"/>
    <w:rsid w:val="00AC2B8A"/>
    <w:rsid w:val="00AC2F41"/>
    <w:rsid w:val="00AC3A9A"/>
    <w:rsid w:val="00AC3E35"/>
    <w:rsid w:val="00AC5495"/>
    <w:rsid w:val="00AC5E6A"/>
    <w:rsid w:val="00AC657F"/>
    <w:rsid w:val="00AC6A77"/>
    <w:rsid w:val="00AC6CE8"/>
    <w:rsid w:val="00AC767E"/>
    <w:rsid w:val="00AC78F3"/>
    <w:rsid w:val="00AC7C7A"/>
    <w:rsid w:val="00AD1E1C"/>
    <w:rsid w:val="00AD366A"/>
    <w:rsid w:val="00AD3BDD"/>
    <w:rsid w:val="00AD475D"/>
    <w:rsid w:val="00AD589C"/>
    <w:rsid w:val="00AD5A9B"/>
    <w:rsid w:val="00AD65EE"/>
    <w:rsid w:val="00AD6B20"/>
    <w:rsid w:val="00AD7DA8"/>
    <w:rsid w:val="00AE0C07"/>
    <w:rsid w:val="00AE0D5E"/>
    <w:rsid w:val="00AE16A8"/>
    <w:rsid w:val="00AE1B2B"/>
    <w:rsid w:val="00AE2C5C"/>
    <w:rsid w:val="00AE31BE"/>
    <w:rsid w:val="00AE4951"/>
    <w:rsid w:val="00AE4E27"/>
    <w:rsid w:val="00AE5EB2"/>
    <w:rsid w:val="00AE6FA8"/>
    <w:rsid w:val="00AE78D5"/>
    <w:rsid w:val="00AF0ABE"/>
    <w:rsid w:val="00AF1D0B"/>
    <w:rsid w:val="00AF1FAB"/>
    <w:rsid w:val="00AF2773"/>
    <w:rsid w:val="00AF319F"/>
    <w:rsid w:val="00AF3ACA"/>
    <w:rsid w:val="00AF3E92"/>
    <w:rsid w:val="00AF4727"/>
    <w:rsid w:val="00AF48C3"/>
    <w:rsid w:val="00AF4C1A"/>
    <w:rsid w:val="00AF6028"/>
    <w:rsid w:val="00AF6A67"/>
    <w:rsid w:val="00AF6BF0"/>
    <w:rsid w:val="00AF768D"/>
    <w:rsid w:val="00AF7888"/>
    <w:rsid w:val="00AF7CC2"/>
    <w:rsid w:val="00AF7EF7"/>
    <w:rsid w:val="00B002D5"/>
    <w:rsid w:val="00B02230"/>
    <w:rsid w:val="00B028AF"/>
    <w:rsid w:val="00B02B54"/>
    <w:rsid w:val="00B03BB3"/>
    <w:rsid w:val="00B05DC2"/>
    <w:rsid w:val="00B05DFC"/>
    <w:rsid w:val="00B0674D"/>
    <w:rsid w:val="00B06B94"/>
    <w:rsid w:val="00B0722A"/>
    <w:rsid w:val="00B0732B"/>
    <w:rsid w:val="00B07FFA"/>
    <w:rsid w:val="00B10974"/>
    <w:rsid w:val="00B10B8B"/>
    <w:rsid w:val="00B10C47"/>
    <w:rsid w:val="00B10D9D"/>
    <w:rsid w:val="00B114D5"/>
    <w:rsid w:val="00B117FC"/>
    <w:rsid w:val="00B12495"/>
    <w:rsid w:val="00B12AB2"/>
    <w:rsid w:val="00B130C4"/>
    <w:rsid w:val="00B13C67"/>
    <w:rsid w:val="00B1573F"/>
    <w:rsid w:val="00B15EC2"/>
    <w:rsid w:val="00B1659F"/>
    <w:rsid w:val="00B16A6E"/>
    <w:rsid w:val="00B17B38"/>
    <w:rsid w:val="00B17F54"/>
    <w:rsid w:val="00B20553"/>
    <w:rsid w:val="00B20EBF"/>
    <w:rsid w:val="00B210B6"/>
    <w:rsid w:val="00B22C97"/>
    <w:rsid w:val="00B22E64"/>
    <w:rsid w:val="00B23924"/>
    <w:rsid w:val="00B23A52"/>
    <w:rsid w:val="00B2493E"/>
    <w:rsid w:val="00B2493F"/>
    <w:rsid w:val="00B24996"/>
    <w:rsid w:val="00B2521B"/>
    <w:rsid w:val="00B25655"/>
    <w:rsid w:val="00B26BDE"/>
    <w:rsid w:val="00B27A66"/>
    <w:rsid w:val="00B27DBE"/>
    <w:rsid w:val="00B300EB"/>
    <w:rsid w:val="00B30855"/>
    <w:rsid w:val="00B33843"/>
    <w:rsid w:val="00B3384E"/>
    <w:rsid w:val="00B33B58"/>
    <w:rsid w:val="00B34166"/>
    <w:rsid w:val="00B34489"/>
    <w:rsid w:val="00B34EF4"/>
    <w:rsid w:val="00B405D9"/>
    <w:rsid w:val="00B408CE"/>
    <w:rsid w:val="00B40D4A"/>
    <w:rsid w:val="00B40D75"/>
    <w:rsid w:val="00B4171A"/>
    <w:rsid w:val="00B41BD1"/>
    <w:rsid w:val="00B4246B"/>
    <w:rsid w:val="00B42FD3"/>
    <w:rsid w:val="00B438B1"/>
    <w:rsid w:val="00B44782"/>
    <w:rsid w:val="00B45263"/>
    <w:rsid w:val="00B45BE1"/>
    <w:rsid w:val="00B468E8"/>
    <w:rsid w:val="00B46CCD"/>
    <w:rsid w:val="00B479A4"/>
    <w:rsid w:val="00B50457"/>
    <w:rsid w:val="00B5170E"/>
    <w:rsid w:val="00B52744"/>
    <w:rsid w:val="00B52E5A"/>
    <w:rsid w:val="00B53E06"/>
    <w:rsid w:val="00B558F3"/>
    <w:rsid w:val="00B55F35"/>
    <w:rsid w:val="00B56533"/>
    <w:rsid w:val="00B56D23"/>
    <w:rsid w:val="00B5743E"/>
    <w:rsid w:val="00B57553"/>
    <w:rsid w:val="00B57D09"/>
    <w:rsid w:val="00B607D1"/>
    <w:rsid w:val="00B60F08"/>
    <w:rsid w:val="00B61749"/>
    <w:rsid w:val="00B61D93"/>
    <w:rsid w:val="00B62C8B"/>
    <w:rsid w:val="00B63E1F"/>
    <w:rsid w:val="00B63FE9"/>
    <w:rsid w:val="00B6464A"/>
    <w:rsid w:val="00B648EE"/>
    <w:rsid w:val="00B65969"/>
    <w:rsid w:val="00B70436"/>
    <w:rsid w:val="00B70E9B"/>
    <w:rsid w:val="00B71624"/>
    <w:rsid w:val="00B737B3"/>
    <w:rsid w:val="00B737D4"/>
    <w:rsid w:val="00B73EE3"/>
    <w:rsid w:val="00B80809"/>
    <w:rsid w:val="00B81AF7"/>
    <w:rsid w:val="00B8237D"/>
    <w:rsid w:val="00B84150"/>
    <w:rsid w:val="00B84F6F"/>
    <w:rsid w:val="00B85616"/>
    <w:rsid w:val="00B862EB"/>
    <w:rsid w:val="00B86537"/>
    <w:rsid w:val="00B904E9"/>
    <w:rsid w:val="00B9052D"/>
    <w:rsid w:val="00B914C4"/>
    <w:rsid w:val="00B9253E"/>
    <w:rsid w:val="00B926CB"/>
    <w:rsid w:val="00B92CC5"/>
    <w:rsid w:val="00B92F6C"/>
    <w:rsid w:val="00B95003"/>
    <w:rsid w:val="00B96230"/>
    <w:rsid w:val="00BA1F6F"/>
    <w:rsid w:val="00BA4E96"/>
    <w:rsid w:val="00BA67D8"/>
    <w:rsid w:val="00BA7302"/>
    <w:rsid w:val="00BA7C0E"/>
    <w:rsid w:val="00BB1633"/>
    <w:rsid w:val="00BB2278"/>
    <w:rsid w:val="00BB2466"/>
    <w:rsid w:val="00BB3C50"/>
    <w:rsid w:val="00BB41EC"/>
    <w:rsid w:val="00BB6F29"/>
    <w:rsid w:val="00BB6FE4"/>
    <w:rsid w:val="00BB7426"/>
    <w:rsid w:val="00BC0456"/>
    <w:rsid w:val="00BC06D3"/>
    <w:rsid w:val="00BC0F16"/>
    <w:rsid w:val="00BC1045"/>
    <w:rsid w:val="00BC1B1C"/>
    <w:rsid w:val="00BC210A"/>
    <w:rsid w:val="00BC21B8"/>
    <w:rsid w:val="00BC2331"/>
    <w:rsid w:val="00BC4C3A"/>
    <w:rsid w:val="00BC5207"/>
    <w:rsid w:val="00BC5FEA"/>
    <w:rsid w:val="00BC6174"/>
    <w:rsid w:val="00BC6CBD"/>
    <w:rsid w:val="00BC7610"/>
    <w:rsid w:val="00BD04F5"/>
    <w:rsid w:val="00BD0D86"/>
    <w:rsid w:val="00BD1605"/>
    <w:rsid w:val="00BD1AB4"/>
    <w:rsid w:val="00BD277F"/>
    <w:rsid w:val="00BD2C0F"/>
    <w:rsid w:val="00BD3D57"/>
    <w:rsid w:val="00BD3DB0"/>
    <w:rsid w:val="00BD43CB"/>
    <w:rsid w:val="00BD5519"/>
    <w:rsid w:val="00BD5C37"/>
    <w:rsid w:val="00BD62CE"/>
    <w:rsid w:val="00BD6562"/>
    <w:rsid w:val="00BE0097"/>
    <w:rsid w:val="00BE0E2A"/>
    <w:rsid w:val="00BE1589"/>
    <w:rsid w:val="00BE31EB"/>
    <w:rsid w:val="00BE340C"/>
    <w:rsid w:val="00BE39A2"/>
    <w:rsid w:val="00BE5100"/>
    <w:rsid w:val="00BE53C0"/>
    <w:rsid w:val="00BE7546"/>
    <w:rsid w:val="00BE7C16"/>
    <w:rsid w:val="00BE7EC2"/>
    <w:rsid w:val="00BF1410"/>
    <w:rsid w:val="00BF15CD"/>
    <w:rsid w:val="00BF174A"/>
    <w:rsid w:val="00BF195F"/>
    <w:rsid w:val="00BF3291"/>
    <w:rsid w:val="00BF32D5"/>
    <w:rsid w:val="00BF52CA"/>
    <w:rsid w:val="00BF58D5"/>
    <w:rsid w:val="00BF5A73"/>
    <w:rsid w:val="00BF5AE6"/>
    <w:rsid w:val="00BF5C33"/>
    <w:rsid w:val="00BF61F1"/>
    <w:rsid w:val="00BF6544"/>
    <w:rsid w:val="00BF6C3D"/>
    <w:rsid w:val="00BF7538"/>
    <w:rsid w:val="00BF75DE"/>
    <w:rsid w:val="00BF763E"/>
    <w:rsid w:val="00C0039F"/>
    <w:rsid w:val="00C007C5"/>
    <w:rsid w:val="00C008C9"/>
    <w:rsid w:val="00C01B8B"/>
    <w:rsid w:val="00C01E1D"/>
    <w:rsid w:val="00C02590"/>
    <w:rsid w:val="00C02EA7"/>
    <w:rsid w:val="00C0355E"/>
    <w:rsid w:val="00C061F4"/>
    <w:rsid w:val="00C0648B"/>
    <w:rsid w:val="00C06C77"/>
    <w:rsid w:val="00C07B4A"/>
    <w:rsid w:val="00C10524"/>
    <w:rsid w:val="00C1055F"/>
    <w:rsid w:val="00C13CB3"/>
    <w:rsid w:val="00C140B0"/>
    <w:rsid w:val="00C14AD1"/>
    <w:rsid w:val="00C151A6"/>
    <w:rsid w:val="00C1564A"/>
    <w:rsid w:val="00C16E52"/>
    <w:rsid w:val="00C171CE"/>
    <w:rsid w:val="00C1786B"/>
    <w:rsid w:val="00C20324"/>
    <w:rsid w:val="00C2114A"/>
    <w:rsid w:val="00C21DA2"/>
    <w:rsid w:val="00C2266A"/>
    <w:rsid w:val="00C22934"/>
    <w:rsid w:val="00C22AA6"/>
    <w:rsid w:val="00C24511"/>
    <w:rsid w:val="00C24615"/>
    <w:rsid w:val="00C24627"/>
    <w:rsid w:val="00C2475B"/>
    <w:rsid w:val="00C247D6"/>
    <w:rsid w:val="00C25EE5"/>
    <w:rsid w:val="00C268C3"/>
    <w:rsid w:val="00C26C17"/>
    <w:rsid w:val="00C301CA"/>
    <w:rsid w:val="00C327BF"/>
    <w:rsid w:val="00C3324B"/>
    <w:rsid w:val="00C3416F"/>
    <w:rsid w:val="00C34873"/>
    <w:rsid w:val="00C34AE2"/>
    <w:rsid w:val="00C34F03"/>
    <w:rsid w:val="00C3560E"/>
    <w:rsid w:val="00C35759"/>
    <w:rsid w:val="00C35AA4"/>
    <w:rsid w:val="00C35B53"/>
    <w:rsid w:val="00C362FC"/>
    <w:rsid w:val="00C36C33"/>
    <w:rsid w:val="00C37268"/>
    <w:rsid w:val="00C3758E"/>
    <w:rsid w:val="00C37F71"/>
    <w:rsid w:val="00C41279"/>
    <w:rsid w:val="00C41DE1"/>
    <w:rsid w:val="00C41F58"/>
    <w:rsid w:val="00C4269D"/>
    <w:rsid w:val="00C43C17"/>
    <w:rsid w:val="00C460DB"/>
    <w:rsid w:val="00C470D0"/>
    <w:rsid w:val="00C47144"/>
    <w:rsid w:val="00C47229"/>
    <w:rsid w:val="00C473FF"/>
    <w:rsid w:val="00C50CD8"/>
    <w:rsid w:val="00C51336"/>
    <w:rsid w:val="00C51DF0"/>
    <w:rsid w:val="00C521BA"/>
    <w:rsid w:val="00C5308D"/>
    <w:rsid w:val="00C53681"/>
    <w:rsid w:val="00C53737"/>
    <w:rsid w:val="00C54A25"/>
    <w:rsid w:val="00C54CA2"/>
    <w:rsid w:val="00C550E0"/>
    <w:rsid w:val="00C55149"/>
    <w:rsid w:val="00C55528"/>
    <w:rsid w:val="00C57932"/>
    <w:rsid w:val="00C60406"/>
    <w:rsid w:val="00C604EF"/>
    <w:rsid w:val="00C617E4"/>
    <w:rsid w:val="00C624E8"/>
    <w:rsid w:val="00C62982"/>
    <w:rsid w:val="00C62B0C"/>
    <w:rsid w:val="00C6375D"/>
    <w:rsid w:val="00C65079"/>
    <w:rsid w:val="00C650E5"/>
    <w:rsid w:val="00C6555A"/>
    <w:rsid w:val="00C65BE1"/>
    <w:rsid w:val="00C65EC6"/>
    <w:rsid w:val="00C66630"/>
    <w:rsid w:val="00C6697E"/>
    <w:rsid w:val="00C66BBC"/>
    <w:rsid w:val="00C67148"/>
    <w:rsid w:val="00C67AA1"/>
    <w:rsid w:val="00C718EF"/>
    <w:rsid w:val="00C72255"/>
    <w:rsid w:val="00C730E6"/>
    <w:rsid w:val="00C7437F"/>
    <w:rsid w:val="00C74F67"/>
    <w:rsid w:val="00C753E0"/>
    <w:rsid w:val="00C7574C"/>
    <w:rsid w:val="00C757FC"/>
    <w:rsid w:val="00C75903"/>
    <w:rsid w:val="00C76F33"/>
    <w:rsid w:val="00C77577"/>
    <w:rsid w:val="00C77984"/>
    <w:rsid w:val="00C80DF6"/>
    <w:rsid w:val="00C8125F"/>
    <w:rsid w:val="00C81759"/>
    <w:rsid w:val="00C81C07"/>
    <w:rsid w:val="00C81C60"/>
    <w:rsid w:val="00C81D06"/>
    <w:rsid w:val="00C8219A"/>
    <w:rsid w:val="00C823D9"/>
    <w:rsid w:val="00C8247A"/>
    <w:rsid w:val="00C82A6A"/>
    <w:rsid w:val="00C82D6F"/>
    <w:rsid w:val="00C84E5B"/>
    <w:rsid w:val="00C85A6E"/>
    <w:rsid w:val="00C85DD6"/>
    <w:rsid w:val="00C8619E"/>
    <w:rsid w:val="00C86EFB"/>
    <w:rsid w:val="00C90779"/>
    <w:rsid w:val="00C910C4"/>
    <w:rsid w:val="00C91251"/>
    <w:rsid w:val="00C912DD"/>
    <w:rsid w:val="00C9167C"/>
    <w:rsid w:val="00C9178E"/>
    <w:rsid w:val="00C920BD"/>
    <w:rsid w:val="00C926DA"/>
    <w:rsid w:val="00C9418B"/>
    <w:rsid w:val="00C944A8"/>
    <w:rsid w:val="00C9463A"/>
    <w:rsid w:val="00C94924"/>
    <w:rsid w:val="00C95FC8"/>
    <w:rsid w:val="00C973A5"/>
    <w:rsid w:val="00C97F39"/>
    <w:rsid w:val="00CA0227"/>
    <w:rsid w:val="00CA0464"/>
    <w:rsid w:val="00CA0850"/>
    <w:rsid w:val="00CA2524"/>
    <w:rsid w:val="00CA258F"/>
    <w:rsid w:val="00CA2856"/>
    <w:rsid w:val="00CA346A"/>
    <w:rsid w:val="00CA45E8"/>
    <w:rsid w:val="00CA50CF"/>
    <w:rsid w:val="00CA5E0D"/>
    <w:rsid w:val="00CA5FEF"/>
    <w:rsid w:val="00CA7677"/>
    <w:rsid w:val="00CA7724"/>
    <w:rsid w:val="00CB185F"/>
    <w:rsid w:val="00CB1AD9"/>
    <w:rsid w:val="00CB219D"/>
    <w:rsid w:val="00CB220E"/>
    <w:rsid w:val="00CB4347"/>
    <w:rsid w:val="00CB52D7"/>
    <w:rsid w:val="00CB5B73"/>
    <w:rsid w:val="00CB639B"/>
    <w:rsid w:val="00CB65F3"/>
    <w:rsid w:val="00CB676F"/>
    <w:rsid w:val="00CB6C15"/>
    <w:rsid w:val="00CB76DE"/>
    <w:rsid w:val="00CB790E"/>
    <w:rsid w:val="00CC07E5"/>
    <w:rsid w:val="00CC0929"/>
    <w:rsid w:val="00CC1EA8"/>
    <w:rsid w:val="00CC2E90"/>
    <w:rsid w:val="00CC3AFD"/>
    <w:rsid w:val="00CC4217"/>
    <w:rsid w:val="00CC42D8"/>
    <w:rsid w:val="00CC44C8"/>
    <w:rsid w:val="00CC618D"/>
    <w:rsid w:val="00CC634C"/>
    <w:rsid w:val="00CC642D"/>
    <w:rsid w:val="00CC65B6"/>
    <w:rsid w:val="00CC6915"/>
    <w:rsid w:val="00CC7089"/>
    <w:rsid w:val="00CC7198"/>
    <w:rsid w:val="00CD04A5"/>
    <w:rsid w:val="00CD4137"/>
    <w:rsid w:val="00CD5645"/>
    <w:rsid w:val="00CD5983"/>
    <w:rsid w:val="00CE11FA"/>
    <w:rsid w:val="00CE157B"/>
    <w:rsid w:val="00CE320F"/>
    <w:rsid w:val="00CE3234"/>
    <w:rsid w:val="00CE33F2"/>
    <w:rsid w:val="00CE3B4F"/>
    <w:rsid w:val="00CE5098"/>
    <w:rsid w:val="00CE662B"/>
    <w:rsid w:val="00CE6C2F"/>
    <w:rsid w:val="00CE79FB"/>
    <w:rsid w:val="00CE7DA9"/>
    <w:rsid w:val="00CE7EF1"/>
    <w:rsid w:val="00CF0028"/>
    <w:rsid w:val="00CF0525"/>
    <w:rsid w:val="00CF097B"/>
    <w:rsid w:val="00CF2B56"/>
    <w:rsid w:val="00CF32F2"/>
    <w:rsid w:val="00CF337A"/>
    <w:rsid w:val="00CF348D"/>
    <w:rsid w:val="00CF38DF"/>
    <w:rsid w:val="00CF3EB3"/>
    <w:rsid w:val="00CF438C"/>
    <w:rsid w:val="00CF6695"/>
    <w:rsid w:val="00CF69CD"/>
    <w:rsid w:val="00CF6CC0"/>
    <w:rsid w:val="00D00307"/>
    <w:rsid w:val="00D0129E"/>
    <w:rsid w:val="00D018E0"/>
    <w:rsid w:val="00D01AD7"/>
    <w:rsid w:val="00D03141"/>
    <w:rsid w:val="00D03D21"/>
    <w:rsid w:val="00D04C63"/>
    <w:rsid w:val="00D05BFB"/>
    <w:rsid w:val="00D0664F"/>
    <w:rsid w:val="00D068AA"/>
    <w:rsid w:val="00D0708D"/>
    <w:rsid w:val="00D077CA"/>
    <w:rsid w:val="00D07AA3"/>
    <w:rsid w:val="00D104F2"/>
    <w:rsid w:val="00D11039"/>
    <w:rsid w:val="00D11B23"/>
    <w:rsid w:val="00D11C3B"/>
    <w:rsid w:val="00D11F15"/>
    <w:rsid w:val="00D12BD4"/>
    <w:rsid w:val="00D138A0"/>
    <w:rsid w:val="00D14C93"/>
    <w:rsid w:val="00D1504E"/>
    <w:rsid w:val="00D165E8"/>
    <w:rsid w:val="00D16FFE"/>
    <w:rsid w:val="00D1709F"/>
    <w:rsid w:val="00D17A09"/>
    <w:rsid w:val="00D2107D"/>
    <w:rsid w:val="00D21544"/>
    <w:rsid w:val="00D21A80"/>
    <w:rsid w:val="00D22DAD"/>
    <w:rsid w:val="00D24EA8"/>
    <w:rsid w:val="00D26061"/>
    <w:rsid w:val="00D273DF"/>
    <w:rsid w:val="00D3013E"/>
    <w:rsid w:val="00D30289"/>
    <w:rsid w:val="00D30428"/>
    <w:rsid w:val="00D31134"/>
    <w:rsid w:val="00D31B45"/>
    <w:rsid w:val="00D32DB8"/>
    <w:rsid w:val="00D32EFE"/>
    <w:rsid w:val="00D33867"/>
    <w:rsid w:val="00D35753"/>
    <w:rsid w:val="00D3598B"/>
    <w:rsid w:val="00D359C7"/>
    <w:rsid w:val="00D35F87"/>
    <w:rsid w:val="00D36325"/>
    <w:rsid w:val="00D37EF2"/>
    <w:rsid w:val="00D4066D"/>
    <w:rsid w:val="00D40FF0"/>
    <w:rsid w:val="00D4374B"/>
    <w:rsid w:val="00D44C46"/>
    <w:rsid w:val="00D44C81"/>
    <w:rsid w:val="00D44E56"/>
    <w:rsid w:val="00D46E2E"/>
    <w:rsid w:val="00D46FB3"/>
    <w:rsid w:val="00D50018"/>
    <w:rsid w:val="00D50448"/>
    <w:rsid w:val="00D50704"/>
    <w:rsid w:val="00D507B7"/>
    <w:rsid w:val="00D51E15"/>
    <w:rsid w:val="00D51E1A"/>
    <w:rsid w:val="00D52431"/>
    <w:rsid w:val="00D53392"/>
    <w:rsid w:val="00D5359D"/>
    <w:rsid w:val="00D535EA"/>
    <w:rsid w:val="00D55364"/>
    <w:rsid w:val="00D5570D"/>
    <w:rsid w:val="00D5689D"/>
    <w:rsid w:val="00D57787"/>
    <w:rsid w:val="00D57A25"/>
    <w:rsid w:val="00D60B6B"/>
    <w:rsid w:val="00D611FC"/>
    <w:rsid w:val="00D627F8"/>
    <w:rsid w:val="00D62D4D"/>
    <w:rsid w:val="00D635E2"/>
    <w:rsid w:val="00D636A2"/>
    <w:rsid w:val="00D639E4"/>
    <w:rsid w:val="00D64A87"/>
    <w:rsid w:val="00D64D4F"/>
    <w:rsid w:val="00D65F3C"/>
    <w:rsid w:val="00D6609C"/>
    <w:rsid w:val="00D66C46"/>
    <w:rsid w:val="00D67AC6"/>
    <w:rsid w:val="00D70A00"/>
    <w:rsid w:val="00D71189"/>
    <w:rsid w:val="00D7130A"/>
    <w:rsid w:val="00D7180B"/>
    <w:rsid w:val="00D7345F"/>
    <w:rsid w:val="00D73A15"/>
    <w:rsid w:val="00D74A7B"/>
    <w:rsid w:val="00D75B2F"/>
    <w:rsid w:val="00D75BE4"/>
    <w:rsid w:val="00D76769"/>
    <w:rsid w:val="00D76B8C"/>
    <w:rsid w:val="00D76C2A"/>
    <w:rsid w:val="00D77252"/>
    <w:rsid w:val="00D7726F"/>
    <w:rsid w:val="00D7799D"/>
    <w:rsid w:val="00D80614"/>
    <w:rsid w:val="00D80760"/>
    <w:rsid w:val="00D8195C"/>
    <w:rsid w:val="00D827F8"/>
    <w:rsid w:val="00D82ECA"/>
    <w:rsid w:val="00D830BA"/>
    <w:rsid w:val="00D8381D"/>
    <w:rsid w:val="00D84520"/>
    <w:rsid w:val="00D849ED"/>
    <w:rsid w:val="00D84E9F"/>
    <w:rsid w:val="00D8528E"/>
    <w:rsid w:val="00D8537B"/>
    <w:rsid w:val="00D855BC"/>
    <w:rsid w:val="00D855E1"/>
    <w:rsid w:val="00D85630"/>
    <w:rsid w:val="00D8687A"/>
    <w:rsid w:val="00D86A63"/>
    <w:rsid w:val="00D87DE5"/>
    <w:rsid w:val="00D9010B"/>
    <w:rsid w:val="00D904CD"/>
    <w:rsid w:val="00D90894"/>
    <w:rsid w:val="00D90B66"/>
    <w:rsid w:val="00D915A8"/>
    <w:rsid w:val="00D9186A"/>
    <w:rsid w:val="00D91FFD"/>
    <w:rsid w:val="00D92256"/>
    <w:rsid w:val="00D92B03"/>
    <w:rsid w:val="00D93134"/>
    <w:rsid w:val="00D9364F"/>
    <w:rsid w:val="00D94013"/>
    <w:rsid w:val="00D95260"/>
    <w:rsid w:val="00D96684"/>
    <w:rsid w:val="00D96C3E"/>
    <w:rsid w:val="00D96D25"/>
    <w:rsid w:val="00D979DD"/>
    <w:rsid w:val="00DA017F"/>
    <w:rsid w:val="00DA01E2"/>
    <w:rsid w:val="00DA0284"/>
    <w:rsid w:val="00DA06BE"/>
    <w:rsid w:val="00DA14B0"/>
    <w:rsid w:val="00DA2A97"/>
    <w:rsid w:val="00DA5D7C"/>
    <w:rsid w:val="00DA5DE4"/>
    <w:rsid w:val="00DA5F37"/>
    <w:rsid w:val="00DA5F38"/>
    <w:rsid w:val="00DA6D90"/>
    <w:rsid w:val="00DA7EB1"/>
    <w:rsid w:val="00DA7EF3"/>
    <w:rsid w:val="00DB021E"/>
    <w:rsid w:val="00DB02F7"/>
    <w:rsid w:val="00DB12A4"/>
    <w:rsid w:val="00DB1E67"/>
    <w:rsid w:val="00DB3661"/>
    <w:rsid w:val="00DB38F0"/>
    <w:rsid w:val="00DB3BCC"/>
    <w:rsid w:val="00DB4B00"/>
    <w:rsid w:val="00DB4C06"/>
    <w:rsid w:val="00DB58C0"/>
    <w:rsid w:val="00DB5EE4"/>
    <w:rsid w:val="00DB5EE8"/>
    <w:rsid w:val="00DB6D70"/>
    <w:rsid w:val="00DC012E"/>
    <w:rsid w:val="00DC046C"/>
    <w:rsid w:val="00DC0B11"/>
    <w:rsid w:val="00DC127E"/>
    <w:rsid w:val="00DC1344"/>
    <w:rsid w:val="00DC16EC"/>
    <w:rsid w:val="00DC1A27"/>
    <w:rsid w:val="00DC1F4E"/>
    <w:rsid w:val="00DC2204"/>
    <w:rsid w:val="00DC3824"/>
    <w:rsid w:val="00DC4F36"/>
    <w:rsid w:val="00DC5161"/>
    <w:rsid w:val="00DC545F"/>
    <w:rsid w:val="00DC598B"/>
    <w:rsid w:val="00DC5C06"/>
    <w:rsid w:val="00DC5C4F"/>
    <w:rsid w:val="00DC5ECE"/>
    <w:rsid w:val="00DC6041"/>
    <w:rsid w:val="00DC77D1"/>
    <w:rsid w:val="00DC7965"/>
    <w:rsid w:val="00DD0152"/>
    <w:rsid w:val="00DD026C"/>
    <w:rsid w:val="00DD02F3"/>
    <w:rsid w:val="00DD047F"/>
    <w:rsid w:val="00DD0F81"/>
    <w:rsid w:val="00DD1484"/>
    <w:rsid w:val="00DD17B3"/>
    <w:rsid w:val="00DD24C8"/>
    <w:rsid w:val="00DD3264"/>
    <w:rsid w:val="00DD3908"/>
    <w:rsid w:val="00DD3941"/>
    <w:rsid w:val="00DD3DE4"/>
    <w:rsid w:val="00DD4602"/>
    <w:rsid w:val="00DD518A"/>
    <w:rsid w:val="00DD61D0"/>
    <w:rsid w:val="00DD6577"/>
    <w:rsid w:val="00DD68D7"/>
    <w:rsid w:val="00DD6CC5"/>
    <w:rsid w:val="00DD73AA"/>
    <w:rsid w:val="00DE0923"/>
    <w:rsid w:val="00DE0958"/>
    <w:rsid w:val="00DE0F34"/>
    <w:rsid w:val="00DE1091"/>
    <w:rsid w:val="00DE20F5"/>
    <w:rsid w:val="00DE289E"/>
    <w:rsid w:val="00DE2DF4"/>
    <w:rsid w:val="00DE4625"/>
    <w:rsid w:val="00DE4C84"/>
    <w:rsid w:val="00DE4EF7"/>
    <w:rsid w:val="00DE51E9"/>
    <w:rsid w:val="00DE53A4"/>
    <w:rsid w:val="00DE5E5D"/>
    <w:rsid w:val="00DE6D3B"/>
    <w:rsid w:val="00DE6D77"/>
    <w:rsid w:val="00DF07D9"/>
    <w:rsid w:val="00DF0862"/>
    <w:rsid w:val="00DF0B1C"/>
    <w:rsid w:val="00DF186A"/>
    <w:rsid w:val="00DF1920"/>
    <w:rsid w:val="00DF1B09"/>
    <w:rsid w:val="00DF1E03"/>
    <w:rsid w:val="00DF1E0E"/>
    <w:rsid w:val="00DF4588"/>
    <w:rsid w:val="00DF4CAD"/>
    <w:rsid w:val="00DF563F"/>
    <w:rsid w:val="00DF57B7"/>
    <w:rsid w:val="00DF583E"/>
    <w:rsid w:val="00DF6B44"/>
    <w:rsid w:val="00DF77A6"/>
    <w:rsid w:val="00DF78C0"/>
    <w:rsid w:val="00E006B4"/>
    <w:rsid w:val="00E007A3"/>
    <w:rsid w:val="00E0082A"/>
    <w:rsid w:val="00E014FE"/>
    <w:rsid w:val="00E025D8"/>
    <w:rsid w:val="00E02BCB"/>
    <w:rsid w:val="00E02C45"/>
    <w:rsid w:val="00E04839"/>
    <w:rsid w:val="00E04CC0"/>
    <w:rsid w:val="00E060A5"/>
    <w:rsid w:val="00E0625A"/>
    <w:rsid w:val="00E07CFF"/>
    <w:rsid w:val="00E117A9"/>
    <w:rsid w:val="00E120D1"/>
    <w:rsid w:val="00E131DB"/>
    <w:rsid w:val="00E133AA"/>
    <w:rsid w:val="00E14023"/>
    <w:rsid w:val="00E157A9"/>
    <w:rsid w:val="00E15C4B"/>
    <w:rsid w:val="00E165F7"/>
    <w:rsid w:val="00E16848"/>
    <w:rsid w:val="00E16B99"/>
    <w:rsid w:val="00E17620"/>
    <w:rsid w:val="00E178C3"/>
    <w:rsid w:val="00E17DE9"/>
    <w:rsid w:val="00E20422"/>
    <w:rsid w:val="00E205A5"/>
    <w:rsid w:val="00E2063E"/>
    <w:rsid w:val="00E2259B"/>
    <w:rsid w:val="00E242A1"/>
    <w:rsid w:val="00E24AF3"/>
    <w:rsid w:val="00E25627"/>
    <w:rsid w:val="00E257D4"/>
    <w:rsid w:val="00E25A7A"/>
    <w:rsid w:val="00E27339"/>
    <w:rsid w:val="00E30DAA"/>
    <w:rsid w:val="00E31428"/>
    <w:rsid w:val="00E326AF"/>
    <w:rsid w:val="00E3380B"/>
    <w:rsid w:val="00E33DE2"/>
    <w:rsid w:val="00E3408F"/>
    <w:rsid w:val="00E346ED"/>
    <w:rsid w:val="00E34A9B"/>
    <w:rsid w:val="00E36442"/>
    <w:rsid w:val="00E36F25"/>
    <w:rsid w:val="00E3701D"/>
    <w:rsid w:val="00E37478"/>
    <w:rsid w:val="00E37D6B"/>
    <w:rsid w:val="00E40286"/>
    <w:rsid w:val="00E402F7"/>
    <w:rsid w:val="00E41F38"/>
    <w:rsid w:val="00E43F2D"/>
    <w:rsid w:val="00E43F76"/>
    <w:rsid w:val="00E44830"/>
    <w:rsid w:val="00E453A7"/>
    <w:rsid w:val="00E45BEF"/>
    <w:rsid w:val="00E47287"/>
    <w:rsid w:val="00E47DDB"/>
    <w:rsid w:val="00E47E06"/>
    <w:rsid w:val="00E53240"/>
    <w:rsid w:val="00E534F7"/>
    <w:rsid w:val="00E55110"/>
    <w:rsid w:val="00E55E0A"/>
    <w:rsid w:val="00E569C5"/>
    <w:rsid w:val="00E572C6"/>
    <w:rsid w:val="00E57637"/>
    <w:rsid w:val="00E57A07"/>
    <w:rsid w:val="00E610C6"/>
    <w:rsid w:val="00E61364"/>
    <w:rsid w:val="00E62E20"/>
    <w:rsid w:val="00E63835"/>
    <w:rsid w:val="00E6480B"/>
    <w:rsid w:val="00E6605C"/>
    <w:rsid w:val="00E661D4"/>
    <w:rsid w:val="00E674E3"/>
    <w:rsid w:val="00E67570"/>
    <w:rsid w:val="00E67F06"/>
    <w:rsid w:val="00E73302"/>
    <w:rsid w:val="00E737A3"/>
    <w:rsid w:val="00E74BF0"/>
    <w:rsid w:val="00E75737"/>
    <w:rsid w:val="00E761F6"/>
    <w:rsid w:val="00E771DF"/>
    <w:rsid w:val="00E7724D"/>
    <w:rsid w:val="00E803BF"/>
    <w:rsid w:val="00E804DA"/>
    <w:rsid w:val="00E80A46"/>
    <w:rsid w:val="00E80A81"/>
    <w:rsid w:val="00E80D07"/>
    <w:rsid w:val="00E813FB"/>
    <w:rsid w:val="00E83107"/>
    <w:rsid w:val="00E83675"/>
    <w:rsid w:val="00E836D0"/>
    <w:rsid w:val="00E8563A"/>
    <w:rsid w:val="00E856EF"/>
    <w:rsid w:val="00E857C3"/>
    <w:rsid w:val="00E862DE"/>
    <w:rsid w:val="00E873A5"/>
    <w:rsid w:val="00E878EC"/>
    <w:rsid w:val="00E87BCD"/>
    <w:rsid w:val="00E90849"/>
    <w:rsid w:val="00E90CC1"/>
    <w:rsid w:val="00E91A78"/>
    <w:rsid w:val="00E92941"/>
    <w:rsid w:val="00E934DE"/>
    <w:rsid w:val="00E93635"/>
    <w:rsid w:val="00E93F31"/>
    <w:rsid w:val="00E9441D"/>
    <w:rsid w:val="00E94470"/>
    <w:rsid w:val="00E95467"/>
    <w:rsid w:val="00E95536"/>
    <w:rsid w:val="00E95828"/>
    <w:rsid w:val="00EA008C"/>
    <w:rsid w:val="00EA0885"/>
    <w:rsid w:val="00EA2695"/>
    <w:rsid w:val="00EA29E8"/>
    <w:rsid w:val="00EA3A2C"/>
    <w:rsid w:val="00EA4A78"/>
    <w:rsid w:val="00EA52A7"/>
    <w:rsid w:val="00EA53A3"/>
    <w:rsid w:val="00EA588C"/>
    <w:rsid w:val="00EA5C64"/>
    <w:rsid w:val="00EA6873"/>
    <w:rsid w:val="00EA6A9B"/>
    <w:rsid w:val="00EA6E4F"/>
    <w:rsid w:val="00EA7662"/>
    <w:rsid w:val="00EA7908"/>
    <w:rsid w:val="00EA7EF3"/>
    <w:rsid w:val="00EB05B5"/>
    <w:rsid w:val="00EB22D4"/>
    <w:rsid w:val="00EB3594"/>
    <w:rsid w:val="00EB37E3"/>
    <w:rsid w:val="00EB399A"/>
    <w:rsid w:val="00EB3A9D"/>
    <w:rsid w:val="00EB3C92"/>
    <w:rsid w:val="00EB3EF6"/>
    <w:rsid w:val="00EB4566"/>
    <w:rsid w:val="00EB4CB8"/>
    <w:rsid w:val="00EB4D80"/>
    <w:rsid w:val="00EB536B"/>
    <w:rsid w:val="00EB563F"/>
    <w:rsid w:val="00EB5AC8"/>
    <w:rsid w:val="00EB6085"/>
    <w:rsid w:val="00EB6D5B"/>
    <w:rsid w:val="00EB7B14"/>
    <w:rsid w:val="00EC111B"/>
    <w:rsid w:val="00EC123C"/>
    <w:rsid w:val="00EC1526"/>
    <w:rsid w:val="00EC2B40"/>
    <w:rsid w:val="00EC3234"/>
    <w:rsid w:val="00EC33AD"/>
    <w:rsid w:val="00EC350A"/>
    <w:rsid w:val="00EC37B7"/>
    <w:rsid w:val="00EC42D9"/>
    <w:rsid w:val="00EC43E1"/>
    <w:rsid w:val="00EC48D2"/>
    <w:rsid w:val="00EC5AF0"/>
    <w:rsid w:val="00EC6538"/>
    <w:rsid w:val="00EC6F26"/>
    <w:rsid w:val="00EC729D"/>
    <w:rsid w:val="00EC77E4"/>
    <w:rsid w:val="00ED0609"/>
    <w:rsid w:val="00ED218E"/>
    <w:rsid w:val="00ED24C1"/>
    <w:rsid w:val="00ED256A"/>
    <w:rsid w:val="00ED27FA"/>
    <w:rsid w:val="00ED283E"/>
    <w:rsid w:val="00ED2A82"/>
    <w:rsid w:val="00ED2BBB"/>
    <w:rsid w:val="00ED363C"/>
    <w:rsid w:val="00ED442D"/>
    <w:rsid w:val="00ED46F2"/>
    <w:rsid w:val="00ED4DFC"/>
    <w:rsid w:val="00ED5B61"/>
    <w:rsid w:val="00ED68B9"/>
    <w:rsid w:val="00ED6F3E"/>
    <w:rsid w:val="00ED6F4D"/>
    <w:rsid w:val="00ED7673"/>
    <w:rsid w:val="00ED7AC3"/>
    <w:rsid w:val="00EE02AC"/>
    <w:rsid w:val="00EE0BA5"/>
    <w:rsid w:val="00EE136C"/>
    <w:rsid w:val="00EE1420"/>
    <w:rsid w:val="00EE1D57"/>
    <w:rsid w:val="00EE2B32"/>
    <w:rsid w:val="00EE3674"/>
    <w:rsid w:val="00EE3A4E"/>
    <w:rsid w:val="00EE45AC"/>
    <w:rsid w:val="00EE4B3B"/>
    <w:rsid w:val="00EE6691"/>
    <w:rsid w:val="00EF00B3"/>
    <w:rsid w:val="00EF1F77"/>
    <w:rsid w:val="00EF227D"/>
    <w:rsid w:val="00EF28EF"/>
    <w:rsid w:val="00EF308D"/>
    <w:rsid w:val="00EF33F9"/>
    <w:rsid w:val="00EF5AFE"/>
    <w:rsid w:val="00EF5D83"/>
    <w:rsid w:val="00EF7DD2"/>
    <w:rsid w:val="00F01F0B"/>
    <w:rsid w:val="00F01FFE"/>
    <w:rsid w:val="00F02EA9"/>
    <w:rsid w:val="00F03905"/>
    <w:rsid w:val="00F03D6D"/>
    <w:rsid w:val="00F04071"/>
    <w:rsid w:val="00F0466C"/>
    <w:rsid w:val="00F050C4"/>
    <w:rsid w:val="00F0721B"/>
    <w:rsid w:val="00F073E1"/>
    <w:rsid w:val="00F075A6"/>
    <w:rsid w:val="00F10215"/>
    <w:rsid w:val="00F1148E"/>
    <w:rsid w:val="00F12BCA"/>
    <w:rsid w:val="00F13A93"/>
    <w:rsid w:val="00F13AAA"/>
    <w:rsid w:val="00F14D8E"/>
    <w:rsid w:val="00F16156"/>
    <w:rsid w:val="00F161A4"/>
    <w:rsid w:val="00F16962"/>
    <w:rsid w:val="00F169CC"/>
    <w:rsid w:val="00F21097"/>
    <w:rsid w:val="00F21B22"/>
    <w:rsid w:val="00F22EDC"/>
    <w:rsid w:val="00F23078"/>
    <w:rsid w:val="00F233C3"/>
    <w:rsid w:val="00F23945"/>
    <w:rsid w:val="00F252FE"/>
    <w:rsid w:val="00F255E9"/>
    <w:rsid w:val="00F2597C"/>
    <w:rsid w:val="00F261AF"/>
    <w:rsid w:val="00F26A76"/>
    <w:rsid w:val="00F26F3D"/>
    <w:rsid w:val="00F27480"/>
    <w:rsid w:val="00F30007"/>
    <w:rsid w:val="00F3006B"/>
    <w:rsid w:val="00F30596"/>
    <w:rsid w:val="00F3383C"/>
    <w:rsid w:val="00F3385F"/>
    <w:rsid w:val="00F339AE"/>
    <w:rsid w:val="00F33B43"/>
    <w:rsid w:val="00F33C0B"/>
    <w:rsid w:val="00F33EE3"/>
    <w:rsid w:val="00F34254"/>
    <w:rsid w:val="00F3472C"/>
    <w:rsid w:val="00F36ACF"/>
    <w:rsid w:val="00F375AC"/>
    <w:rsid w:val="00F37CBC"/>
    <w:rsid w:val="00F4004B"/>
    <w:rsid w:val="00F40C25"/>
    <w:rsid w:val="00F40F5A"/>
    <w:rsid w:val="00F41041"/>
    <w:rsid w:val="00F41080"/>
    <w:rsid w:val="00F421C1"/>
    <w:rsid w:val="00F42564"/>
    <w:rsid w:val="00F42A04"/>
    <w:rsid w:val="00F434CE"/>
    <w:rsid w:val="00F43A00"/>
    <w:rsid w:val="00F43C39"/>
    <w:rsid w:val="00F43D55"/>
    <w:rsid w:val="00F440AB"/>
    <w:rsid w:val="00F440E2"/>
    <w:rsid w:val="00F45455"/>
    <w:rsid w:val="00F45830"/>
    <w:rsid w:val="00F46025"/>
    <w:rsid w:val="00F4652B"/>
    <w:rsid w:val="00F4678A"/>
    <w:rsid w:val="00F47D32"/>
    <w:rsid w:val="00F526D3"/>
    <w:rsid w:val="00F53BE4"/>
    <w:rsid w:val="00F53C85"/>
    <w:rsid w:val="00F54AE3"/>
    <w:rsid w:val="00F54D0B"/>
    <w:rsid w:val="00F55C57"/>
    <w:rsid w:val="00F56194"/>
    <w:rsid w:val="00F565E5"/>
    <w:rsid w:val="00F5660F"/>
    <w:rsid w:val="00F576CA"/>
    <w:rsid w:val="00F6011C"/>
    <w:rsid w:val="00F61633"/>
    <w:rsid w:val="00F61F4A"/>
    <w:rsid w:val="00F625CB"/>
    <w:rsid w:val="00F626F9"/>
    <w:rsid w:val="00F62C5D"/>
    <w:rsid w:val="00F63871"/>
    <w:rsid w:val="00F63C10"/>
    <w:rsid w:val="00F64367"/>
    <w:rsid w:val="00F64AF3"/>
    <w:rsid w:val="00F64D2D"/>
    <w:rsid w:val="00F65F67"/>
    <w:rsid w:val="00F6662A"/>
    <w:rsid w:val="00F6694C"/>
    <w:rsid w:val="00F66957"/>
    <w:rsid w:val="00F66F3B"/>
    <w:rsid w:val="00F70436"/>
    <w:rsid w:val="00F7125C"/>
    <w:rsid w:val="00F71605"/>
    <w:rsid w:val="00F7246F"/>
    <w:rsid w:val="00F73EE0"/>
    <w:rsid w:val="00F73FA5"/>
    <w:rsid w:val="00F75020"/>
    <w:rsid w:val="00F7560A"/>
    <w:rsid w:val="00F756AB"/>
    <w:rsid w:val="00F75EE4"/>
    <w:rsid w:val="00F76378"/>
    <w:rsid w:val="00F77A28"/>
    <w:rsid w:val="00F77CFB"/>
    <w:rsid w:val="00F77FEB"/>
    <w:rsid w:val="00F801F9"/>
    <w:rsid w:val="00F8049D"/>
    <w:rsid w:val="00F80A4C"/>
    <w:rsid w:val="00F80D09"/>
    <w:rsid w:val="00F80DA6"/>
    <w:rsid w:val="00F80FB2"/>
    <w:rsid w:val="00F81617"/>
    <w:rsid w:val="00F83258"/>
    <w:rsid w:val="00F83292"/>
    <w:rsid w:val="00F83417"/>
    <w:rsid w:val="00F836A2"/>
    <w:rsid w:val="00F8432E"/>
    <w:rsid w:val="00F84F66"/>
    <w:rsid w:val="00F87238"/>
    <w:rsid w:val="00F9048C"/>
    <w:rsid w:val="00F91530"/>
    <w:rsid w:val="00F934EB"/>
    <w:rsid w:val="00F9403F"/>
    <w:rsid w:val="00F94D62"/>
    <w:rsid w:val="00F954C9"/>
    <w:rsid w:val="00F95700"/>
    <w:rsid w:val="00F95BAD"/>
    <w:rsid w:val="00F95DB7"/>
    <w:rsid w:val="00F9665B"/>
    <w:rsid w:val="00F96C65"/>
    <w:rsid w:val="00FA0853"/>
    <w:rsid w:val="00FA0D29"/>
    <w:rsid w:val="00FA2D2D"/>
    <w:rsid w:val="00FA2F2F"/>
    <w:rsid w:val="00FA3134"/>
    <w:rsid w:val="00FA33E2"/>
    <w:rsid w:val="00FA3506"/>
    <w:rsid w:val="00FA3FCE"/>
    <w:rsid w:val="00FA4295"/>
    <w:rsid w:val="00FA4370"/>
    <w:rsid w:val="00FA4F1D"/>
    <w:rsid w:val="00FA4FA0"/>
    <w:rsid w:val="00FA53A5"/>
    <w:rsid w:val="00FA5587"/>
    <w:rsid w:val="00FA6109"/>
    <w:rsid w:val="00FA716B"/>
    <w:rsid w:val="00FA73AE"/>
    <w:rsid w:val="00FA783C"/>
    <w:rsid w:val="00FA7DC7"/>
    <w:rsid w:val="00FB1300"/>
    <w:rsid w:val="00FB181B"/>
    <w:rsid w:val="00FB20D2"/>
    <w:rsid w:val="00FB2FB6"/>
    <w:rsid w:val="00FB3E10"/>
    <w:rsid w:val="00FB46A9"/>
    <w:rsid w:val="00FB4729"/>
    <w:rsid w:val="00FB4C38"/>
    <w:rsid w:val="00FB4E1C"/>
    <w:rsid w:val="00FB5170"/>
    <w:rsid w:val="00FB565D"/>
    <w:rsid w:val="00FB6DC0"/>
    <w:rsid w:val="00FB6FC9"/>
    <w:rsid w:val="00FB7B79"/>
    <w:rsid w:val="00FC0772"/>
    <w:rsid w:val="00FC0824"/>
    <w:rsid w:val="00FC0B2D"/>
    <w:rsid w:val="00FC0DDC"/>
    <w:rsid w:val="00FC1BC3"/>
    <w:rsid w:val="00FC239A"/>
    <w:rsid w:val="00FC2D34"/>
    <w:rsid w:val="00FC2D4B"/>
    <w:rsid w:val="00FC305C"/>
    <w:rsid w:val="00FC3A48"/>
    <w:rsid w:val="00FC3E7F"/>
    <w:rsid w:val="00FC43A8"/>
    <w:rsid w:val="00FC48F7"/>
    <w:rsid w:val="00FC4CAC"/>
    <w:rsid w:val="00FC5D96"/>
    <w:rsid w:val="00FC6415"/>
    <w:rsid w:val="00FC7D16"/>
    <w:rsid w:val="00FD0135"/>
    <w:rsid w:val="00FD3280"/>
    <w:rsid w:val="00FD3435"/>
    <w:rsid w:val="00FD3D65"/>
    <w:rsid w:val="00FD4E9B"/>
    <w:rsid w:val="00FD4EF9"/>
    <w:rsid w:val="00FD57F9"/>
    <w:rsid w:val="00FD67E8"/>
    <w:rsid w:val="00FD6A02"/>
    <w:rsid w:val="00FD7D43"/>
    <w:rsid w:val="00FE01B6"/>
    <w:rsid w:val="00FE039A"/>
    <w:rsid w:val="00FE1F09"/>
    <w:rsid w:val="00FE2376"/>
    <w:rsid w:val="00FE2C4F"/>
    <w:rsid w:val="00FE2CAE"/>
    <w:rsid w:val="00FE4707"/>
    <w:rsid w:val="00FE55F6"/>
    <w:rsid w:val="00FE75EB"/>
    <w:rsid w:val="00FE7A18"/>
    <w:rsid w:val="00FF0A5E"/>
    <w:rsid w:val="00FF0B16"/>
    <w:rsid w:val="00FF0FB9"/>
    <w:rsid w:val="00FF13BF"/>
    <w:rsid w:val="00FF1C00"/>
    <w:rsid w:val="00FF1E69"/>
    <w:rsid w:val="00FF2F3E"/>
    <w:rsid w:val="00FF53C8"/>
    <w:rsid w:val="00FF5F38"/>
    <w:rsid w:val="00FF74DB"/>
    <w:rsid w:val="00FF7E59"/>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date"/>
  <w:shapeDefaults>
    <o:shapedefaults v:ext="edit" spidmax="2049"/>
    <o:shapelayout v:ext="edit">
      <o:idmap v:ext="edit" data="1"/>
    </o:shapelayout>
  </w:shapeDefaults>
  <w:decimalSymbol w:val=","/>
  <w:listSeparator w:val=";"/>
  <w14:docId w14:val="3E614FC5"/>
  <w15:docId w15:val="{D75D3BCF-4178-4019-AA89-63CEC8EF8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36620"/>
    <w:pPr>
      <w:spacing w:after="200" w:line="276" w:lineRule="auto"/>
    </w:pPr>
    <w:rPr>
      <w:rFonts w:eastAsia="Times New Roman" w:cs="Calibri"/>
      <w:sz w:val="22"/>
      <w:szCs w:val="22"/>
      <w:lang w:eastAsia="en-US"/>
    </w:rPr>
  </w:style>
  <w:style w:type="paragraph" w:styleId="Nagwek1">
    <w:name w:val="heading 1"/>
    <w:basedOn w:val="Normalny"/>
    <w:next w:val="Normalny"/>
    <w:link w:val="Nagwek1Znak"/>
    <w:qFormat/>
    <w:rsid w:val="00D1709F"/>
    <w:pPr>
      <w:keepNext/>
      <w:spacing w:before="240" w:after="60"/>
      <w:outlineLvl w:val="0"/>
    </w:pPr>
    <w:rPr>
      <w:rFonts w:ascii="Cambria" w:eastAsia="Calibri" w:hAnsi="Cambria" w:cs="Times New Roman"/>
      <w:b/>
      <w:bCs/>
      <w:kern w:val="32"/>
      <w:sz w:val="32"/>
      <w:szCs w:val="32"/>
    </w:rPr>
  </w:style>
  <w:style w:type="paragraph" w:styleId="Nagwek2">
    <w:name w:val="heading 2"/>
    <w:basedOn w:val="Normalny"/>
    <w:next w:val="Normalny"/>
    <w:link w:val="Nagwek2Znak"/>
    <w:qFormat/>
    <w:rsid w:val="00D1709F"/>
    <w:pPr>
      <w:keepNext/>
      <w:spacing w:before="240" w:after="60"/>
      <w:outlineLvl w:val="1"/>
    </w:pPr>
    <w:rPr>
      <w:rFonts w:ascii="Cambria" w:eastAsia="Calibri" w:hAnsi="Cambria" w:cs="Times New Roman"/>
      <w:b/>
      <w:bCs/>
      <w:i/>
      <w:iCs/>
      <w:sz w:val="28"/>
      <w:szCs w:val="28"/>
    </w:rPr>
  </w:style>
  <w:style w:type="paragraph" w:styleId="Nagwek3">
    <w:name w:val="heading 3"/>
    <w:basedOn w:val="Normalny"/>
    <w:next w:val="Normalny"/>
    <w:link w:val="Nagwek3Znak"/>
    <w:qFormat/>
    <w:rsid w:val="00D1709F"/>
    <w:pPr>
      <w:keepNext/>
      <w:spacing w:before="240" w:after="60"/>
      <w:outlineLvl w:val="2"/>
    </w:pPr>
    <w:rPr>
      <w:rFonts w:ascii="Cambria" w:eastAsia="Calibri" w:hAnsi="Cambria" w:cs="Times New Roman"/>
      <w:b/>
      <w:bCs/>
      <w:sz w:val="26"/>
      <w:szCs w:val="26"/>
    </w:rPr>
  </w:style>
  <w:style w:type="paragraph" w:styleId="Nagwek4">
    <w:name w:val="heading 4"/>
    <w:basedOn w:val="Normalny"/>
    <w:next w:val="Normalny"/>
    <w:link w:val="Nagwek4Znak"/>
    <w:qFormat/>
    <w:rsid w:val="00D1709F"/>
    <w:pPr>
      <w:keepNext/>
      <w:spacing w:before="240" w:after="60"/>
      <w:outlineLvl w:val="3"/>
    </w:pPr>
    <w:rPr>
      <w:rFonts w:eastAsia="Calibri" w:cs="Times New Roman"/>
      <w:b/>
      <w:bCs/>
      <w:sz w:val="28"/>
      <w:szCs w:val="28"/>
    </w:rPr>
  </w:style>
  <w:style w:type="paragraph" w:styleId="Nagwek5">
    <w:name w:val="heading 5"/>
    <w:basedOn w:val="Normalny"/>
    <w:next w:val="Normalny"/>
    <w:link w:val="Nagwek5Znak"/>
    <w:uiPriority w:val="9"/>
    <w:semiHidden/>
    <w:unhideWhenUsed/>
    <w:qFormat/>
    <w:rsid w:val="00A62BDF"/>
    <w:pPr>
      <w:keepNext/>
      <w:keepLines/>
      <w:spacing w:before="40" w:after="0" w:line="256" w:lineRule="auto"/>
      <w:outlineLvl w:val="4"/>
    </w:pPr>
    <w:rPr>
      <w:rFonts w:asciiTheme="majorHAnsi" w:eastAsiaTheme="majorEastAsia" w:hAnsiTheme="majorHAnsi" w:cstheme="majorBidi"/>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D1709F"/>
    <w:rPr>
      <w:rFonts w:ascii="Cambria" w:hAnsi="Cambria" w:cs="Cambria"/>
      <w:b/>
      <w:bCs/>
      <w:kern w:val="32"/>
      <w:sz w:val="32"/>
      <w:szCs w:val="32"/>
      <w:lang w:eastAsia="en-US"/>
    </w:rPr>
  </w:style>
  <w:style w:type="character" w:customStyle="1" w:styleId="Nagwek2Znak">
    <w:name w:val="Nagłówek 2 Znak"/>
    <w:link w:val="Nagwek2"/>
    <w:rsid w:val="00D1709F"/>
    <w:rPr>
      <w:rFonts w:ascii="Cambria" w:hAnsi="Cambria" w:cs="Cambria"/>
      <w:b/>
      <w:bCs/>
      <w:i/>
      <w:iCs/>
      <w:sz w:val="28"/>
      <w:szCs w:val="28"/>
      <w:lang w:eastAsia="en-US"/>
    </w:rPr>
  </w:style>
  <w:style w:type="character" w:customStyle="1" w:styleId="Nagwek3Znak">
    <w:name w:val="Nagłówek 3 Znak"/>
    <w:link w:val="Nagwek3"/>
    <w:rsid w:val="00D1709F"/>
    <w:rPr>
      <w:rFonts w:ascii="Cambria" w:hAnsi="Cambria" w:cs="Cambria"/>
      <w:b/>
      <w:bCs/>
      <w:sz w:val="26"/>
      <w:szCs w:val="26"/>
      <w:lang w:eastAsia="en-US"/>
    </w:rPr>
  </w:style>
  <w:style w:type="character" w:customStyle="1" w:styleId="Nagwek4Znak">
    <w:name w:val="Nagłówek 4 Znak"/>
    <w:link w:val="Nagwek4"/>
    <w:rsid w:val="00D1709F"/>
    <w:rPr>
      <w:rFonts w:ascii="Calibri" w:hAnsi="Calibri" w:cs="Calibri"/>
      <w:b/>
      <w:bCs/>
      <w:sz w:val="28"/>
      <w:szCs w:val="28"/>
      <w:lang w:eastAsia="en-US"/>
    </w:rPr>
  </w:style>
  <w:style w:type="paragraph" w:styleId="Tytu">
    <w:name w:val="Title"/>
    <w:basedOn w:val="Normalny"/>
    <w:next w:val="Normalny"/>
    <w:link w:val="TytuZnak"/>
    <w:qFormat/>
    <w:rsid w:val="00D1709F"/>
    <w:pPr>
      <w:spacing w:before="240" w:after="60"/>
      <w:jc w:val="center"/>
      <w:outlineLvl w:val="0"/>
    </w:pPr>
    <w:rPr>
      <w:rFonts w:ascii="Cambria" w:eastAsia="Calibri" w:hAnsi="Cambria" w:cs="Times New Roman"/>
      <w:b/>
      <w:bCs/>
      <w:kern w:val="28"/>
      <w:sz w:val="32"/>
      <w:szCs w:val="32"/>
    </w:rPr>
  </w:style>
  <w:style w:type="character" w:customStyle="1" w:styleId="TytuZnak">
    <w:name w:val="Tytuł Znak"/>
    <w:link w:val="Tytu"/>
    <w:rsid w:val="00D1709F"/>
    <w:rPr>
      <w:rFonts w:ascii="Cambria" w:hAnsi="Cambria" w:cs="Cambria"/>
      <w:b/>
      <w:bCs/>
      <w:kern w:val="28"/>
      <w:sz w:val="32"/>
      <w:szCs w:val="32"/>
      <w:lang w:eastAsia="en-US"/>
    </w:rPr>
  </w:style>
  <w:style w:type="paragraph" w:customStyle="1" w:styleId="Bezodstpw1">
    <w:name w:val="Bez odstępów1"/>
    <w:rsid w:val="00D1709F"/>
    <w:rPr>
      <w:rFonts w:eastAsia="Times New Roman" w:cs="Calibri"/>
      <w:sz w:val="22"/>
      <w:szCs w:val="22"/>
      <w:lang w:eastAsia="en-US"/>
    </w:rPr>
  </w:style>
  <w:style w:type="paragraph" w:styleId="Nagwek">
    <w:name w:val="header"/>
    <w:basedOn w:val="Normalny"/>
    <w:link w:val="NagwekZnak"/>
    <w:uiPriority w:val="99"/>
    <w:rsid w:val="00D1709F"/>
    <w:pPr>
      <w:tabs>
        <w:tab w:val="center" w:pos="4536"/>
        <w:tab w:val="right" w:pos="9072"/>
      </w:tabs>
    </w:pPr>
    <w:rPr>
      <w:rFonts w:eastAsia="Calibri" w:cs="Times New Roman"/>
    </w:rPr>
  </w:style>
  <w:style w:type="character" w:customStyle="1" w:styleId="NagwekZnak">
    <w:name w:val="Nagłówek Znak"/>
    <w:link w:val="Nagwek"/>
    <w:uiPriority w:val="99"/>
    <w:rsid w:val="00D1709F"/>
    <w:rPr>
      <w:rFonts w:cs="Times New Roman"/>
      <w:sz w:val="22"/>
      <w:szCs w:val="22"/>
      <w:lang w:eastAsia="en-US"/>
    </w:rPr>
  </w:style>
  <w:style w:type="paragraph" w:styleId="Stopka">
    <w:name w:val="footer"/>
    <w:basedOn w:val="Normalny"/>
    <w:link w:val="StopkaZnak"/>
    <w:uiPriority w:val="99"/>
    <w:rsid w:val="00D1709F"/>
    <w:pPr>
      <w:tabs>
        <w:tab w:val="center" w:pos="4536"/>
        <w:tab w:val="right" w:pos="9072"/>
      </w:tabs>
    </w:pPr>
    <w:rPr>
      <w:rFonts w:eastAsia="Calibri" w:cs="Times New Roman"/>
    </w:rPr>
  </w:style>
  <w:style w:type="character" w:customStyle="1" w:styleId="StopkaZnak">
    <w:name w:val="Stopka Znak"/>
    <w:link w:val="Stopka"/>
    <w:uiPriority w:val="99"/>
    <w:rsid w:val="00D1709F"/>
    <w:rPr>
      <w:rFonts w:cs="Times New Roman"/>
      <w:sz w:val="22"/>
      <w:szCs w:val="22"/>
      <w:lang w:eastAsia="en-US"/>
    </w:rPr>
  </w:style>
  <w:style w:type="paragraph" w:customStyle="1" w:styleId="Nagwekspisutreci1">
    <w:name w:val="Nagłówek spisu treści1"/>
    <w:basedOn w:val="Nagwek1"/>
    <w:next w:val="Normalny"/>
    <w:rsid w:val="00AA1926"/>
    <w:pPr>
      <w:keepLines/>
      <w:spacing w:before="480" w:after="0"/>
      <w:outlineLvl w:val="9"/>
    </w:pPr>
    <w:rPr>
      <w:color w:val="365F91"/>
      <w:kern w:val="0"/>
      <w:sz w:val="28"/>
      <w:szCs w:val="28"/>
      <w:lang w:eastAsia="pl-PL"/>
    </w:rPr>
  </w:style>
  <w:style w:type="paragraph" w:styleId="Spistreci3">
    <w:name w:val="toc 3"/>
    <w:basedOn w:val="Normalny"/>
    <w:next w:val="Normalny"/>
    <w:autoRedefine/>
    <w:uiPriority w:val="39"/>
    <w:rsid w:val="00AA1926"/>
    <w:pPr>
      <w:ind w:left="440"/>
    </w:pPr>
  </w:style>
  <w:style w:type="character" w:styleId="Hipercze">
    <w:name w:val="Hyperlink"/>
    <w:uiPriority w:val="99"/>
    <w:rsid w:val="00AA1926"/>
    <w:rPr>
      <w:rFonts w:cs="Times New Roman"/>
      <w:color w:val="0000FF"/>
      <w:u w:val="single"/>
    </w:rPr>
  </w:style>
  <w:style w:type="paragraph" w:styleId="Spistreci2">
    <w:name w:val="toc 2"/>
    <w:basedOn w:val="Normalny"/>
    <w:next w:val="Normalny"/>
    <w:autoRedefine/>
    <w:semiHidden/>
    <w:rsid w:val="00D93134"/>
    <w:pPr>
      <w:spacing w:after="100"/>
      <w:ind w:left="220"/>
    </w:pPr>
    <w:rPr>
      <w:rFonts w:eastAsia="Calibri"/>
      <w:lang w:eastAsia="pl-PL"/>
    </w:rPr>
  </w:style>
  <w:style w:type="paragraph" w:styleId="Spistreci1">
    <w:name w:val="toc 1"/>
    <w:basedOn w:val="Normalny"/>
    <w:next w:val="Normalny"/>
    <w:autoRedefine/>
    <w:semiHidden/>
    <w:rsid w:val="00D93134"/>
    <w:pPr>
      <w:spacing w:after="100"/>
    </w:pPr>
    <w:rPr>
      <w:rFonts w:eastAsia="Calibri"/>
      <w:lang w:eastAsia="pl-PL"/>
    </w:rPr>
  </w:style>
  <w:style w:type="paragraph" w:styleId="Tekstdymka">
    <w:name w:val="Balloon Text"/>
    <w:basedOn w:val="Normalny"/>
    <w:link w:val="TekstdymkaZnak"/>
    <w:uiPriority w:val="99"/>
    <w:semiHidden/>
    <w:rsid w:val="00D93134"/>
    <w:pPr>
      <w:spacing w:after="0" w:line="240" w:lineRule="auto"/>
    </w:pPr>
    <w:rPr>
      <w:rFonts w:ascii="Tahoma" w:eastAsia="Calibri" w:hAnsi="Tahoma" w:cs="Times New Roman"/>
      <w:sz w:val="16"/>
      <w:szCs w:val="16"/>
    </w:rPr>
  </w:style>
  <w:style w:type="character" w:customStyle="1" w:styleId="TekstdymkaZnak">
    <w:name w:val="Tekst dymka Znak"/>
    <w:link w:val="Tekstdymka"/>
    <w:uiPriority w:val="99"/>
    <w:semiHidden/>
    <w:rsid w:val="00D93134"/>
    <w:rPr>
      <w:rFonts w:ascii="Tahoma" w:hAnsi="Tahoma" w:cs="Tahoma"/>
      <w:sz w:val="16"/>
      <w:szCs w:val="16"/>
      <w:lang w:eastAsia="en-US"/>
    </w:rPr>
  </w:style>
  <w:style w:type="paragraph" w:styleId="Tekstprzypisudolnego">
    <w:name w:val="footnote text"/>
    <w:basedOn w:val="Normalny"/>
    <w:link w:val="TekstprzypisudolnegoZnak"/>
    <w:uiPriority w:val="99"/>
    <w:semiHidden/>
    <w:rsid w:val="00770524"/>
    <w:rPr>
      <w:rFonts w:eastAsia="Calibri" w:cs="Times New Roman"/>
      <w:sz w:val="20"/>
      <w:szCs w:val="20"/>
    </w:rPr>
  </w:style>
  <w:style w:type="character" w:customStyle="1" w:styleId="TekstprzypisudolnegoZnak">
    <w:name w:val="Tekst przypisu dolnego Znak"/>
    <w:link w:val="Tekstprzypisudolnego"/>
    <w:uiPriority w:val="99"/>
    <w:semiHidden/>
    <w:rsid w:val="00770524"/>
    <w:rPr>
      <w:rFonts w:cs="Times New Roman"/>
      <w:lang w:eastAsia="en-US"/>
    </w:rPr>
  </w:style>
  <w:style w:type="character" w:styleId="Odwoanieprzypisudolnego">
    <w:name w:val="footnote reference"/>
    <w:aliases w:val="Footnote Reference Number,Footnote symbol"/>
    <w:uiPriority w:val="99"/>
    <w:semiHidden/>
    <w:rsid w:val="00770524"/>
    <w:rPr>
      <w:rFonts w:cs="Times New Roman"/>
      <w:vertAlign w:val="superscript"/>
    </w:rPr>
  </w:style>
  <w:style w:type="table" w:styleId="Tabela-Siatka">
    <w:name w:val="Table Grid"/>
    <w:basedOn w:val="Standardowy"/>
    <w:uiPriority w:val="59"/>
    <w:rsid w:val="0058372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link w:val="ListParagraphChar"/>
    <w:rsid w:val="00684373"/>
    <w:pPr>
      <w:ind w:left="720"/>
      <w:contextualSpacing/>
    </w:pPr>
    <w:rPr>
      <w:rFonts w:eastAsia="Calibri" w:cs="Times New Roman"/>
      <w:szCs w:val="20"/>
    </w:rPr>
  </w:style>
  <w:style w:type="character" w:customStyle="1" w:styleId="ListParagraphChar">
    <w:name w:val="List Paragraph Char"/>
    <w:link w:val="Akapitzlist1"/>
    <w:rsid w:val="008F24AA"/>
    <w:rPr>
      <w:sz w:val="22"/>
      <w:lang w:eastAsia="en-US"/>
    </w:rPr>
  </w:style>
  <w:style w:type="paragraph" w:styleId="Tekstprzypisukocowego">
    <w:name w:val="endnote text"/>
    <w:basedOn w:val="Normalny"/>
    <w:link w:val="TekstprzypisukocowegoZnak"/>
    <w:semiHidden/>
    <w:rsid w:val="00FC0B2D"/>
    <w:pPr>
      <w:spacing w:after="0" w:line="240" w:lineRule="auto"/>
    </w:pPr>
    <w:rPr>
      <w:rFonts w:eastAsia="Calibri" w:cs="Times New Roman"/>
      <w:sz w:val="20"/>
      <w:szCs w:val="20"/>
    </w:rPr>
  </w:style>
  <w:style w:type="character" w:customStyle="1" w:styleId="TekstprzypisukocowegoZnak">
    <w:name w:val="Tekst przypisu końcowego Znak"/>
    <w:link w:val="Tekstprzypisukocowego"/>
    <w:semiHidden/>
    <w:rsid w:val="00FC0B2D"/>
    <w:rPr>
      <w:rFonts w:cs="Times New Roman"/>
      <w:lang w:eastAsia="en-US"/>
    </w:rPr>
  </w:style>
  <w:style w:type="character" w:styleId="Odwoanieprzypisukocowego">
    <w:name w:val="endnote reference"/>
    <w:semiHidden/>
    <w:rsid w:val="00FC0B2D"/>
    <w:rPr>
      <w:rFonts w:cs="Times New Roman"/>
      <w:vertAlign w:val="superscript"/>
    </w:rPr>
  </w:style>
  <w:style w:type="character" w:styleId="UyteHipercze">
    <w:name w:val="FollowedHyperlink"/>
    <w:semiHidden/>
    <w:rsid w:val="005D0583"/>
    <w:rPr>
      <w:rFonts w:cs="Times New Roman"/>
      <w:color w:val="800080"/>
      <w:u w:val="single"/>
    </w:rPr>
  </w:style>
  <w:style w:type="paragraph" w:customStyle="1" w:styleId="xl66">
    <w:name w:val="xl66"/>
    <w:basedOn w:val="Normalny"/>
    <w:rsid w:val="005D0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pl-PL"/>
    </w:rPr>
  </w:style>
  <w:style w:type="paragraph" w:customStyle="1" w:styleId="xl67">
    <w:name w:val="xl67"/>
    <w:basedOn w:val="Normalny"/>
    <w:rsid w:val="005D058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Arial" w:eastAsia="Calibri" w:hAnsi="Arial" w:cs="Arial"/>
      <w:sz w:val="16"/>
      <w:szCs w:val="16"/>
      <w:lang w:eastAsia="pl-PL"/>
    </w:rPr>
  </w:style>
  <w:style w:type="paragraph" w:customStyle="1" w:styleId="xl68">
    <w:name w:val="xl68"/>
    <w:basedOn w:val="Normalny"/>
    <w:rsid w:val="005D058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Arial" w:eastAsia="Calibri" w:hAnsi="Arial" w:cs="Arial"/>
      <w:b/>
      <w:bCs/>
      <w:sz w:val="16"/>
      <w:szCs w:val="16"/>
      <w:lang w:eastAsia="pl-PL"/>
    </w:rPr>
  </w:style>
  <w:style w:type="paragraph" w:customStyle="1" w:styleId="xl69">
    <w:name w:val="xl69"/>
    <w:basedOn w:val="Normalny"/>
    <w:rsid w:val="005D058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Arial" w:eastAsia="Calibri" w:hAnsi="Arial" w:cs="Arial"/>
      <w:sz w:val="16"/>
      <w:szCs w:val="16"/>
      <w:lang w:eastAsia="pl-PL"/>
    </w:rPr>
  </w:style>
  <w:style w:type="paragraph" w:customStyle="1" w:styleId="xl70">
    <w:name w:val="xl70"/>
    <w:basedOn w:val="Normalny"/>
    <w:rsid w:val="005D0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16"/>
      <w:szCs w:val="16"/>
      <w:lang w:eastAsia="pl-PL"/>
    </w:rPr>
  </w:style>
  <w:style w:type="paragraph" w:customStyle="1" w:styleId="xl72">
    <w:name w:val="xl72"/>
    <w:basedOn w:val="Normalny"/>
    <w:rsid w:val="005D058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Arial" w:eastAsia="Calibri" w:hAnsi="Arial" w:cs="Arial"/>
      <w:sz w:val="24"/>
      <w:szCs w:val="24"/>
      <w:lang w:eastAsia="pl-PL"/>
    </w:rPr>
  </w:style>
  <w:style w:type="paragraph" w:customStyle="1" w:styleId="xl73">
    <w:name w:val="xl73"/>
    <w:basedOn w:val="Normalny"/>
    <w:rsid w:val="005D0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24"/>
      <w:szCs w:val="24"/>
      <w:lang w:eastAsia="pl-PL"/>
    </w:rPr>
  </w:style>
  <w:style w:type="paragraph" w:customStyle="1" w:styleId="xl74">
    <w:name w:val="xl74"/>
    <w:basedOn w:val="Normalny"/>
    <w:rsid w:val="005D0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color w:val="FF0000"/>
      <w:sz w:val="24"/>
      <w:szCs w:val="24"/>
      <w:lang w:eastAsia="pl-PL"/>
    </w:rPr>
  </w:style>
  <w:style w:type="paragraph" w:customStyle="1" w:styleId="xl75">
    <w:name w:val="xl75"/>
    <w:basedOn w:val="Normalny"/>
    <w:rsid w:val="005D0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b/>
      <w:bCs/>
      <w:color w:val="FF0000"/>
      <w:sz w:val="24"/>
      <w:szCs w:val="24"/>
      <w:lang w:eastAsia="pl-PL"/>
    </w:rPr>
  </w:style>
  <w:style w:type="paragraph" w:customStyle="1" w:styleId="xl76">
    <w:name w:val="xl76"/>
    <w:basedOn w:val="Normalny"/>
    <w:rsid w:val="005D0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b/>
      <w:bCs/>
      <w:color w:val="FF0000"/>
      <w:sz w:val="16"/>
      <w:szCs w:val="16"/>
      <w:lang w:eastAsia="pl-PL"/>
    </w:rPr>
  </w:style>
  <w:style w:type="paragraph" w:customStyle="1" w:styleId="xl77">
    <w:name w:val="xl77"/>
    <w:basedOn w:val="Normalny"/>
    <w:rsid w:val="005D0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b/>
      <w:bCs/>
      <w:color w:val="FF0000"/>
      <w:sz w:val="24"/>
      <w:szCs w:val="24"/>
      <w:lang w:eastAsia="pl-PL"/>
    </w:rPr>
  </w:style>
  <w:style w:type="paragraph" w:customStyle="1" w:styleId="xl78">
    <w:name w:val="xl78"/>
    <w:basedOn w:val="Normalny"/>
    <w:rsid w:val="005D0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24"/>
      <w:szCs w:val="24"/>
      <w:lang w:eastAsia="pl-PL"/>
    </w:rPr>
  </w:style>
  <w:style w:type="paragraph" w:customStyle="1" w:styleId="xl79">
    <w:name w:val="xl79"/>
    <w:basedOn w:val="Normalny"/>
    <w:rsid w:val="005D0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color w:val="FF0000"/>
      <w:sz w:val="24"/>
      <w:szCs w:val="24"/>
      <w:lang w:eastAsia="pl-PL"/>
    </w:rPr>
  </w:style>
  <w:style w:type="paragraph" w:styleId="Tekstpodstawowywcity">
    <w:name w:val="Body Text Indent"/>
    <w:basedOn w:val="Normalny"/>
    <w:link w:val="TekstpodstawowywcityZnak"/>
    <w:semiHidden/>
    <w:rsid w:val="007738B8"/>
    <w:pPr>
      <w:spacing w:after="0" w:line="240" w:lineRule="auto"/>
      <w:jc w:val="both"/>
    </w:pPr>
    <w:rPr>
      <w:rFonts w:ascii="Arial" w:eastAsia="Calibri" w:hAnsi="Arial" w:cs="Times New Roman"/>
      <w:b/>
      <w:bCs/>
      <w:sz w:val="24"/>
      <w:szCs w:val="24"/>
    </w:rPr>
  </w:style>
  <w:style w:type="character" w:customStyle="1" w:styleId="TekstpodstawowywcityZnak">
    <w:name w:val="Tekst podstawowy wcięty Znak"/>
    <w:link w:val="Tekstpodstawowywcity"/>
    <w:semiHidden/>
    <w:rsid w:val="007738B8"/>
    <w:rPr>
      <w:rFonts w:ascii="Arial" w:hAnsi="Arial" w:cs="Arial"/>
      <w:b/>
      <w:bCs/>
      <w:sz w:val="24"/>
      <w:szCs w:val="24"/>
      <w:lang w:eastAsia="en-US"/>
    </w:rPr>
  </w:style>
  <w:style w:type="character" w:customStyle="1" w:styleId="CommentTextChar">
    <w:name w:val="Comment Text Char"/>
    <w:semiHidden/>
    <w:rsid w:val="007738B8"/>
    <w:rPr>
      <w:rFonts w:ascii="Arial" w:hAnsi="Arial"/>
      <w:lang w:val="en-US" w:eastAsia="en-US"/>
    </w:rPr>
  </w:style>
  <w:style w:type="paragraph" w:styleId="Tekstkomentarza">
    <w:name w:val="annotation text"/>
    <w:basedOn w:val="Normalny"/>
    <w:link w:val="TekstkomentarzaZnak"/>
    <w:semiHidden/>
    <w:rsid w:val="007738B8"/>
    <w:pPr>
      <w:spacing w:after="0" w:line="240" w:lineRule="auto"/>
    </w:pPr>
    <w:rPr>
      <w:rFonts w:eastAsia="Calibri" w:cs="Times New Roman"/>
      <w:sz w:val="20"/>
      <w:szCs w:val="20"/>
    </w:rPr>
  </w:style>
  <w:style w:type="character" w:customStyle="1" w:styleId="TekstkomentarzaZnak">
    <w:name w:val="Tekst komentarza Znak"/>
    <w:link w:val="Tekstkomentarza"/>
    <w:semiHidden/>
    <w:rsid w:val="00951595"/>
    <w:rPr>
      <w:rFonts w:cs="Times New Roman"/>
      <w:sz w:val="20"/>
      <w:szCs w:val="20"/>
      <w:lang w:eastAsia="en-US"/>
    </w:rPr>
  </w:style>
  <w:style w:type="character" w:customStyle="1" w:styleId="CommentSubjectChar">
    <w:name w:val="Comment Subject Char"/>
    <w:semiHidden/>
    <w:rsid w:val="007738B8"/>
    <w:rPr>
      <w:rFonts w:ascii="Arial" w:hAnsi="Arial"/>
      <w:b/>
      <w:lang w:val="en-US" w:eastAsia="en-US"/>
    </w:rPr>
  </w:style>
  <w:style w:type="paragraph" w:styleId="Tematkomentarza">
    <w:name w:val="annotation subject"/>
    <w:basedOn w:val="Tekstkomentarza"/>
    <w:next w:val="Tekstkomentarza"/>
    <w:link w:val="TematkomentarzaZnak"/>
    <w:semiHidden/>
    <w:rsid w:val="007738B8"/>
    <w:rPr>
      <w:rFonts w:ascii="Arial" w:hAnsi="Arial"/>
      <w:b/>
      <w:bCs/>
      <w:lang w:val="en-US"/>
    </w:rPr>
  </w:style>
  <w:style w:type="character" w:customStyle="1" w:styleId="TematkomentarzaZnak">
    <w:name w:val="Temat komentarza Znak"/>
    <w:link w:val="Tematkomentarza"/>
    <w:semiHidden/>
    <w:rsid w:val="00951595"/>
    <w:rPr>
      <w:rFonts w:ascii="Arial" w:hAnsi="Arial" w:cs="Arial"/>
      <w:b/>
      <w:bCs/>
      <w:sz w:val="20"/>
      <w:szCs w:val="20"/>
      <w:lang w:val="en-US" w:eastAsia="en-US"/>
    </w:rPr>
  </w:style>
  <w:style w:type="paragraph" w:customStyle="1" w:styleId="font5">
    <w:name w:val="font5"/>
    <w:basedOn w:val="Normalny"/>
    <w:rsid w:val="007738B8"/>
    <w:pPr>
      <w:spacing w:before="100" w:beforeAutospacing="1" w:after="100" w:afterAutospacing="1" w:line="240" w:lineRule="auto"/>
    </w:pPr>
    <w:rPr>
      <w:rFonts w:ascii="Arial" w:eastAsia="Calibri" w:hAnsi="Arial" w:cs="Arial"/>
      <w:sz w:val="16"/>
      <w:szCs w:val="16"/>
      <w:lang w:eastAsia="pl-PL"/>
    </w:rPr>
  </w:style>
  <w:style w:type="paragraph" w:customStyle="1" w:styleId="font6">
    <w:name w:val="font6"/>
    <w:basedOn w:val="Normalny"/>
    <w:rsid w:val="007738B8"/>
    <w:pPr>
      <w:spacing w:before="100" w:beforeAutospacing="1" w:after="100" w:afterAutospacing="1" w:line="240" w:lineRule="auto"/>
    </w:pPr>
    <w:rPr>
      <w:rFonts w:ascii="Arial" w:eastAsia="Calibri" w:hAnsi="Arial" w:cs="Arial"/>
      <w:b/>
      <w:bCs/>
      <w:sz w:val="16"/>
      <w:szCs w:val="16"/>
      <w:lang w:eastAsia="pl-PL"/>
    </w:rPr>
  </w:style>
  <w:style w:type="paragraph" w:customStyle="1" w:styleId="font7">
    <w:name w:val="font7"/>
    <w:basedOn w:val="Normalny"/>
    <w:rsid w:val="007738B8"/>
    <w:pPr>
      <w:spacing w:before="100" w:beforeAutospacing="1" w:after="100" w:afterAutospacing="1" w:line="240" w:lineRule="auto"/>
    </w:pPr>
    <w:rPr>
      <w:rFonts w:ascii="Arial" w:eastAsia="Calibri" w:hAnsi="Arial" w:cs="Arial"/>
      <w:sz w:val="12"/>
      <w:szCs w:val="12"/>
      <w:lang w:eastAsia="pl-PL"/>
    </w:rPr>
  </w:style>
  <w:style w:type="paragraph" w:customStyle="1" w:styleId="font8">
    <w:name w:val="font8"/>
    <w:basedOn w:val="Normalny"/>
    <w:rsid w:val="007738B8"/>
    <w:pPr>
      <w:spacing w:before="100" w:beforeAutospacing="1" w:after="100" w:afterAutospacing="1" w:line="240" w:lineRule="auto"/>
    </w:pPr>
    <w:rPr>
      <w:rFonts w:ascii="Arial" w:eastAsia="Calibri" w:hAnsi="Arial" w:cs="Arial"/>
      <w:b/>
      <w:bCs/>
      <w:sz w:val="16"/>
      <w:szCs w:val="16"/>
      <w:u w:val="single"/>
      <w:lang w:eastAsia="pl-PL"/>
    </w:rPr>
  </w:style>
  <w:style w:type="paragraph" w:customStyle="1" w:styleId="font9">
    <w:name w:val="font9"/>
    <w:basedOn w:val="Normalny"/>
    <w:rsid w:val="007738B8"/>
    <w:pPr>
      <w:spacing w:before="100" w:beforeAutospacing="1" w:after="100" w:afterAutospacing="1" w:line="240" w:lineRule="auto"/>
    </w:pPr>
    <w:rPr>
      <w:rFonts w:ascii="Arial" w:eastAsia="Calibri" w:hAnsi="Arial" w:cs="Arial"/>
      <w:sz w:val="16"/>
      <w:szCs w:val="16"/>
      <w:u w:val="single"/>
      <w:lang w:eastAsia="pl-PL"/>
    </w:rPr>
  </w:style>
  <w:style w:type="paragraph" w:customStyle="1" w:styleId="font10">
    <w:name w:val="font10"/>
    <w:basedOn w:val="Normalny"/>
    <w:rsid w:val="007738B8"/>
    <w:pPr>
      <w:spacing w:before="100" w:beforeAutospacing="1" w:after="100" w:afterAutospacing="1" w:line="240" w:lineRule="auto"/>
    </w:pPr>
    <w:rPr>
      <w:rFonts w:ascii="Arial" w:eastAsia="Calibri" w:hAnsi="Arial" w:cs="Arial"/>
      <w:color w:val="000000"/>
      <w:sz w:val="16"/>
      <w:szCs w:val="16"/>
      <w:lang w:eastAsia="pl-PL"/>
    </w:rPr>
  </w:style>
  <w:style w:type="paragraph" w:customStyle="1" w:styleId="font11">
    <w:name w:val="font11"/>
    <w:basedOn w:val="Normalny"/>
    <w:rsid w:val="007738B8"/>
    <w:pPr>
      <w:spacing w:before="100" w:beforeAutospacing="1" w:after="100" w:afterAutospacing="1" w:line="240" w:lineRule="auto"/>
    </w:pPr>
    <w:rPr>
      <w:rFonts w:ascii="Arial" w:eastAsia="Calibri" w:hAnsi="Arial" w:cs="Arial"/>
      <w:b/>
      <w:bCs/>
      <w:color w:val="000000"/>
      <w:sz w:val="16"/>
      <w:szCs w:val="16"/>
      <w:lang w:eastAsia="pl-PL"/>
    </w:rPr>
  </w:style>
  <w:style w:type="paragraph" w:customStyle="1" w:styleId="xl65">
    <w:name w:val="xl65"/>
    <w:basedOn w:val="Normalny"/>
    <w:rsid w:val="007738B8"/>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Calibri" w:hAnsi="Times New Roman" w:cs="Times New Roman"/>
      <w:b/>
      <w:bCs/>
      <w:sz w:val="16"/>
      <w:szCs w:val="16"/>
      <w:lang w:eastAsia="pl-PL"/>
    </w:rPr>
  </w:style>
  <w:style w:type="paragraph" w:customStyle="1" w:styleId="xl71">
    <w:name w:val="xl71"/>
    <w:basedOn w:val="Normalny"/>
    <w:rsid w:val="007738B8"/>
    <w:pPr>
      <w:pBdr>
        <w:top w:val="single" w:sz="8" w:space="0" w:color="auto"/>
        <w:bottom w:val="single" w:sz="8" w:space="0" w:color="auto"/>
      </w:pBdr>
      <w:spacing w:before="100" w:beforeAutospacing="1" w:after="100" w:afterAutospacing="1" w:line="240" w:lineRule="auto"/>
    </w:pPr>
    <w:rPr>
      <w:rFonts w:ascii="Times New Roman" w:eastAsia="Calibri" w:hAnsi="Times New Roman" w:cs="Times New Roman"/>
      <w:sz w:val="16"/>
      <w:szCs w:val="16"/>
      <w:lang w:eastAsia="pl-PL"/>
    </w:rPr>
  </w:style>
  <w:style w:type="paragraph" w:customStyle="1" w:styleId="xl80">
    <w:name w:val="xl80"/>
    <w:basedOn w:val="Normalny"/>
    <w:rsid w:val="007738B8"/>
    <w:pPr>
      <w:pBdr>
        <w:top w:val="single" w:sz="8" w:space="0" w:color="auto"/>
        <w:bottom w:val="single" w:sz="8" w:space="0" w:color="auto"/>
        <w:right w:val="single" w:sz="4" w:space="0" w:color="auto"/>
      </w:pBdr>
      <w:spacing w:before="100" w:beforeAutospacing="1" w:after="100" w:afterAutospacing="1" w:line="240" w:lineRule="auto"/>
    </w:pPr>
    <w:rPr>
      <w:rFonts w:ascii="Times New Roman" w:eastAsia="Calibri" w:hAnsi="Times New Roman" w:cs="Times New Roman"/>
      <w:sz w:val="16"/>
      <w:szCs w:val="16"/>
      <w:lang w:eastAsia="pl-PL"/>
    </w:rPr>
  </w:style>
  <w:style w:type="paragraph" w:customStyle="1" w:styleId="xl81">
    <w:name w:val="xl81"/>
    <w:basedOn w:val="Normalny"/>
    <w:rsid w:val="007738B8"/>
    <w:pPr>
      <w:pBdr>
        <w:bottom w:val="single" w:sz="8" w:space="0" w:color="auto"/>
      </w:pBdr>
      <w:spacing w:before="100" w:beforeAutospacing="1" w:after="100" w:afterAutospacing="1" w:line="240" w:lineRule="auto"/>
    </w:pPr>
    <w:rPr>
      <w:rFonts w:ascii="Times New Roman" w:eastAsia="Calibri" w:hAnsi="Times New Roman" w:cs="Times New Roman"/>
      <w:sz w:val="16"/>
      <w:szCs w:val="16"/>
      <w:lang w:eastAsia="pl-PL"/>
    </w:rPr>
  </w:style>
  <w:style w:type="paragraph" w:customStyle="1" w:styleId="xl82">
    <w:name w:val="xl82"/>
    <w:basedOn w:val="Normalny"/>
    <w:rsid w:val="007738B8"/>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sz w:val="16"/>
      <w:szCs w:val="16"/>
      <w:lang w:eastAsia="pl-PL"/>
    </w:rPr>
  </w:style>
  <w:style w:type="paragraph" w:customStyle="1" w:styleId="xl83">
    <w:name w:val="xl83"/>
    <w:basedOn w:val="Normalny"/>
    <w:rsid w:val="007738B8"/>
    <w:pPr>
      <w:pBdr>
        <w:top w:val="single" w:sz="8" w:space="0" w:color="auto"/>
        <w:left w:val="single" w:sz="8" w:space="0" w:color="auto"/>
      </w:pBdr>
      <w:spacing w:before="100" w:beforeAutospacing="1" w:after="100" w:afterAutospacing="1" w:line="240" w:lineRule="auto"/>
      <w:textAlignment w:val="center"/>
    </w:pPr>
    <w:rPr>
      <w:rFonts w:ascii="Times New Roman" w:eastAsia="Calibri" w:hAnsi="Times New Roman" w:cs="Times New Roman"/>
      <w:sz w:val="16"/>
      <w:szCs w:val="16"/>
      <w:lang w:eastAsia="pl-PL"/>
    </w:rPr>
  </w:style>
  <w:style w:type="paragraph" w:customStyle="1" w:styleId="xl84">
    <w:name w:val="xl84"/>
    <w:basedOn w:val="Normalny"/>
    <w:rsid w:val="007738B8"/>
    <w:pPr>
      <w:pBdr>
        <w:top w:val="single" w:sz="8" w:space="0" w:color="auto"/>
        <w:left w:val="single" w:sz="8" w:space="0" w:color="auto"/>
      </w:pBdr>
      <w:spacing w:before="100" w:beforeAutospacing="1" w:after="100" w:afterAutospacing="1" w:line="240" w:lineRule="auto"/>
      <w:textAlignment w:val="center"/>
    </w:pPr>
    <w:rPr>
      <w:rFonts w:ascii="Times New Roman" w:eastAsia="Calibri" w:hAnsi="Times New Roman" w:cs="Times New Roman"/>
      <w:b/>
      <w:bCs/>
      <w:sz w:val="16"/>
      <w:szCs w:val="16"/>
      <w:lang w:eastAsia="pl-PL"/>
    </w:rPr>
  </w:style>
  <w:style w:type="paragraph" w:customStyle="1" w:styleId="xl85">
    <w:name w:val="xl85"/>
    <w:basedOn w:val="Normalny"/>
    <w:rsid w:val="007738B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sz w:val="16"/>
      <w:szCs w:val="16"/>
      <w:lang w:eastAsia="pl-PL"/>
    </w:rPr>
  </w:style>
  <w:style w:type="paragraph" w:customStyle="1" w:styleId="xl86">
    <w:name w:val="xl86"/>
    <w:basedOn w:val="Normalny"/>
    <w:rsid w:val="007738B8"/>
    <w:pPr>
      <w:pBdr>
        <w:top w:val="single" w:sz="8" w:space="0" w:color="auto"/>
        <w:left w:val="single" w:sz="4" w:space="0" w:color="auto"/>
        <w:bottom w:val="single" w:sz="4" w:space="0" w:color="auto"/>
      </w:pBdr>
      <w:shd w:val="clear" w:color="000000" w:fill="C0C0C0"/>
      <w:spacing w:before="100" w:beforeAutospacing="1" w:after="100" w:afterAutospacing="1" w:line="240" w:lineRule="auto"/>
      <w:jc w:val="center"/>
    </w:pPr>
    <w:rPr>
      <w:rFonts w:ascii="Times New Roman" w:eastAsia="Calibri" w:hAnsi="Times New Roman" w:cs="Times New Roman"/>
      <w:sz w:val="16"/>
      <w:szCs w:val="16"/>
      <w:lang w:eastAsia="pl-PL"/>
    </w:rPr>
  </w:style>
  <w:style w:type="paragraph" w:customStyle="1" w:styleId="xl87">
    <w:name w:val="xl87"/>
    <w:basedOn w:val="Normalny"/>
    <w:rsid w:val="007738B8"/>
    <w:pPr>
      <w:pBdr>
        <w:top w:val="single" w:sz="8"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Calibri" w:hAnsi="Times New Roman" w:cs="Times New Roman"/>
      <w:sz w:val="16"/>
      <w:szCs w:val="16"/>
      <w:lang w:eastAsia="pl-PL"/>
    </w:rPr>
  </w:style>
  <w:style w:type="paragraph" w:customStyle="1" w:styleId="xl88">
    <w:name w:val="xl88"/>
    <w:basedOn w:val="Normalny"/>
    <w:rsid w:val="007738B8"/>
    <w:pPr>
      <w:pBdr>
        <w:top w:val="single" w:sz="8" w:space="0" w:color="auto"/>
        <w:left w:val="single" w:sz="8"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89">
    <w:name w:val="xl89"/>
    <w:basedOn w:val="Normalny"/>
    <w:rsid w:val="007738B8"/>
    <w:pPr>
      <w:pBdr>
        <w:top w:val="single" w:sz="8" w:space="0" w:color="auto"/>
        <w:lef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90">
    <w:name w:val="xl90"/>
    <w:basedOn w:val="Normalny"/>
    <w:rsid w:val="007738B8"/>
    <w:pPr>
      <w:pBdr>
        <w:top w:val="single" w:sz="8"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91">
    <w:name w:val="xl91"/>
    <w:basedOn w:val="Normalny"/>
    <w:rsid w:val="007738B8"/>
    <w:pPr>
      <w:pBdr>
        <w:lef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92">
    <w:name w:val="xl92"/>
    <w:basedOn w:val="Normalny"/>
    <w:rsid w:val="007738B8"/>
    <w:pPr>
      <w:pBdr>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93">
    <w:name w:val="xl93"/>
    <w:basedOn w:val="Normalny"/>
    <w:rsid w:val="007738B8"/>
    <w:pPr>
      <w:pBdr>
        <w:left w:val="single" w:sz="4" w:space="0" w:color="auto"/>
        <w:bottom w:val="single" w:sz="8"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94">
    <w:name w:val="xl94"/>
    <w:basedOn w:val="Normalny"/>
    <w:rsid w:val="007738B8"/>
    <w:pPr>
      <w:pBdr>
        <w:bottom w:val="single" w:sz="8"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95">
    <w:name w:val="xl95"/>
    <w:basedOn w:val="Normalny"/>
    <w:rsid w:val="007738B8"/>
    <w:pPr>
      <w:pBdr>
        <w:top w:val="single" w:sz="8" w:space="0" w:color="auto"/>
        <w:left w:val="single" w:sz="4"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96">
    <w:name w:val="xl96"/>
    <w:basedOn w:val="Normalny"/>
    <w:rsid w:val="007738B8"/>
    <w:pPr>
      <w:pBdr>
        <w:left w:val="single" w:sz="4"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97">
    <w:name w:val="xl97"/>
    <w:basedOn w:val="Normalny"/>
    <w:rsid w:val="007738B8"/>
    <w:pPr>
      <w:pBdr>
        <w:left w:val="single" w:sz="4" w:space="0" w:color="auto"/>
        <w:bottom w:val="single" w:sz="8"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sz w:val="24"/>
      <w:szCs w:val="24"/>
      <w:lang w:eastAsia="pl-PL"/>
    </w:rPr>
  </w:style>
  <w:style w:type="paragraph" w:customStyle="1" w:styleId="xl98">
    <w:name w:val="xl98"/>
    <w:basedOn w:val="Normalny"/>
    <w:rsid w:val="007738B8"/>
    <w:pPr>
      <w:pBdr>
        <w:left w:val="single" w:sz="4"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99">
    <w:name w:val="xl99"/>
    <w:basedOn w:val="Normalny"/>
    <w:rsid w:val="007738B8"/>
    <w:pPr>
      <w:pBdr>
        <w:left w:val="single" w:sz="4" w:space="0" w:color="auto"/>
        <w:bottom w:val="single" w:sz="8"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100">
    <w:name w:val="xl100"/>
    <w:basedOn w:val="Normalny"/>
    <w:rsid w:val="007738B8"/>
    <w:pPr>
      <w:spacing w:before="100" w:beforeAutospacing="1" w:after="100" w:afterAutospacing="1" w:line="240" w:lineRule="auto"/>
      <w:jc w:val="center"/>
      <w:textAlignment w:val="center"/>
    </w:pPr>
    <w:rPr>
      <w:rFonts w:ascii="Times New Roman" w:eastAsia="Calibri" w:hAnsi="Times New Roman" w:cs="Times New Roman"/>
      <w:sz w:val="16"/>
      <w:szCs w:val="16"/>
      <w:lang w:eastAsia="pl-PL"/>
    </w:rPr>
  </w:style>
  <w:style w:type="paragraph" w:customStyle="1" w:styleId="xl101">
    <w:name w:val="xl101"/>
    <w:basedOn w:val="Normalny"/>
    <w:rsid w:val="007738B8"/>
    <w:pPr>
      <w:pBdr>
        <w:right w:val="single" w:sz="4" w:space="0" w:color="auto"/>
      </w:pBdr>
      <w:spacing w:before="100" w:beforeAutospacing="1" w:after="100" w:afterAutospacing="1" w:line="240" w:lineRule="auto"/>
      <w:textAlignment w:val="center"/>
    </w:pPr>
    <w:rPr>
      <w:rFonts w:ascii="Times New Roman" w:eastAsia="Calibri" w:hAnsi="Times New Roman" w:cs="Times New Roman"/>
      <w:sz w:val="16"/>
      <w:szCs w:val="16"/>
      <w:lang w:eastAsia="pl-PL"/>
    </w:rPr>
  </w:style>
  <w:style w:type="paragraph" w:customStyle="1" w:styleId="xl102">
    <w:name w:val="xl102"/>
    <w:basedOn w:val="Normalny"/>
    <w:rsid w:val="007738B8"/>
    <w:pPr>
      <w:spacing w:before="100" w:beforeAutospacing="1" w:after="100" w:afterAutospacing="1" w:line="240" w:lineRule="auto"/>
      <w:textAlignment w:val="center"/>
    </w:pPr>
    <w:rPr>
      <w:rFonts w:ascii="Times New Roman" w:eastAsia="Calibri" w:hAnsi="Times New Roman" w:cs="Times New Roman"/>
      <w:i/>
      <w:iCs/>
      <w:sz w:val="16"/>
      <w:szCs w:val="16"/>
      <w:lang w:eastAsia="pl-PL"/>
    </w:rPr>
  </w:style>
  <w:style w:type="paragraph" w:customStyle="1" w:styleId="xl103">
    <w:name w:val="xl103"/>
    <w:basedOn w:val="Normalny"/>
    <w:rsid w:val="007738B8"/>
    <w:pPr>
      <w:pBdr>
        <w:left w:val="single" w:sz="8"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104">
    <w:name w:val="xl104"/>
    <w:basedOn w:val="Normalny"/>
    <w:rsid w:val="007738B8"/>
    <w:pPr>
      <w:pBdr>
        <w:left w:val="single" w:sz="8" w:space="0" w:color="auto"/>
        <w:bottom w:val="single" w:sz="8"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105">
    <w:name w:val="xl105"/>
    <w:basedOn w:val="Normalny"/>
    <w:rsid w:val="007738B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Calibri" w:hAnsi="Times New Roman" w:cs="Times New Roman"/>
      <w:sz w:val="16"/>
      <w:szCs w:val="16"/>
      <w:lang w:eastAsia="pl-PL"/>
    </w:rPr>
  </w:style>
  <w:style w:type="paragraph" w:customStyle="1" w:styleId="xl106">
    <w:name w:val="xl106"/>
    <w:basedOn w:val="Normalny"/>
    <w:rsid w:val="007738B8"/>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Calibri" w:hAnsi="Times New Roman" w:cs="Times New Roman"/>
      <w:sz w:val="16"/>
      <w:szCs w:val="16"/>
      <w:lang w:eastAsia="pl-PL"/>
    </w:rPr>
  </w:style>
  <w:style w:type="paragraph" w:customStyle="1" w:styleId="xl107">
    <w:name w:val="xl107"/>
    <w:basedOn w:val="Normalny"/>
    <w:rsid w:val="007738B8"/>
    <w:pPr>
      <w:pBdr>
        <w:left w:val="single" w:sz="8" w:space="0" w:color="auto"/>
        <w:bottom w:val="single" w:sz="8" w:space="0" w:color="auto"/>
      </w:pBdr>
      <w:spacing w:before="100" w:beforeAutospacing="1" w:after="100" w:afterAutospacing="1" w:line="240" w:lineRule="auto"/>
      <w:textAlignment w:val="center"/>
    </w:pPr>
    <w:rPr>
      <w:rFonts w:ascii="Times New Roman" w:eastAsia="Calibri" w:hAnsi="Times New Roman" w:cs="Times New Roman"/>
      <w:sz w:val="24"/>
      <w:szCs w:val="24"/>
      <w:lang w:eastAsia="pl-PL"/>
    </w:rPr>
  </w:style>
  <w:style w:type="paragraph" w:customStyle="1" w:styleId="xl108">
    <w:name w:val="xl108"/>
    <w:basedOn w:val="Normalny"/>
    <w:rsid w:val="007738B8"/>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b/>
      <w:bCs/>
      <w:sz w:val="16"/>
      <w:szCs w:val="16"/>
      <w:lang w:eastAsia="pl-PL"/>
    </w:rPr>
  </w:style>
  <w:style w:type="paragraph" w:customStyle="1" w:styleId="xl109">
    <w:name w:val="xl109"/>
    <w:basedOn w:val="Normalny"/>
    <w:rsid w:val="007738B8"/>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b/>
      <w:bCs/>
      <w:sz w:val="16"/>
      <w:szCs w:val="16"/>
      <w:lang w:eastAsia="pl-PL"/>
    </w:rPr>
  </w:style>
  <w:style w:type="paragraph" w:customStyle="1" w:styleId="xl110">
    <w:name w:val="xl110"/>
    <w:basedOn w:val="Normalny"/>
    <w:rsid w:val="007738B8"/>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i/>
      <w:iCs/>
      <w:sz w:val="16"/>
      <w:szCs w:val="16"/>
      <w:lang w:eastAsia="pl-PL"/>
    </w:rPr>
  </w:style>
  <w:style w:type="paragraph" w:customStyle="1" w:styleId="xl111">
    <w:name w:val="xl111"/>
    <w:basedOn w:val="Normalny"/>
    <w:rsid w:val="007738B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pPr>
    <w:rPr>
      <w:rFonts w:ascii="Times New Roman" w:eastAsia="Calibri" w:hAnsi="Times New Roman" w:cs="Times New Roman"/>
      <w:sz w:val="16"/>
      <w:szCs w:val="16"/>
      <w:lang w:eastAsia="pl-PL"/>
    </w:rPr>
  </w:style>
  <w:style w:type="paragraph" w:customStyle="1" w:styleId="xl112">
    <w:name w:val="xl112"/>
    <w:basedOn w:val="Normalny"/>
    <w:rsid w:val="007738B8"/>
    <w:pPr>
      <w:pBdr>
        <w:top w:val="single" w:sz="8"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b/>
      <w:bCs/>
      <w:sz w:val="16"/>
      <w:szCs w:val="16"/>
      <w:lang w:eastAsia="pl-PL"/>
    </w:rPr>
  </w:style>
  <w:style w:type="paragraph" w:customStyle="1" w:styleId="xl113">
    <w:name w:val="xl113"/>
    <w:basedOn w:val="Normalny"/>
    <w:rsid w:val="007738B8"/>
    <w:pPr>
      <w:pBdr>
        <w:left w:val="single" w:sz="8" w:space="0" w:color="auto"/>
      </w:pBdr>
      <w:spacing w:before="100" w:beforeAutospacing="1" w:after="100" w:afterAutospacing="1" w:line="240" w:lineRule="auto"/>
      <w:textAlignment w:val="center"/>
    </w:pPr>
    <w:rPr>
      <w:rFonts w:ascii="Times New Roman" w:eastAsia="Calibri" w:hAnsi="Times New Roman" w:cs="Times New Roman"/>
      <w:b/>
      <w:bCs/>
      <w:sz w:val="16"/>
      <w:szCs w:val="16"/>
      <w:lang w:eastAsia="pl-PL"/>
    </w:rPr>
  </w:style>
  <w:style w:type="paragraph" w:customStyle="1" w:styleId="xl114">
    <w:name w:val="xl114"/>
    <w:basedOn w:val="Normalny"/>
    <w:rsid w:val="007738B8"/>
    <w:pPr>
      <w:pBdr>
        <w:right w:val="single" w:sz="8" w:space="0" w:color="auto"/>
      </w:pBdr>
      <w:spacing w:before="100" w:beforeAutospacing="1" w:after="100" w:afterAutospacing="1" w:line="240" w:lineRule="auto"/>
      <w:textAlignment w:val="center"/>
    </w:pPr>
    <w:rPr>
      <w:rFonts w:ascii="Times New Roman" w:eastAsia="Calibri" w:hAnsi="Times New Roman" w:cs="Times New Roman"/>
      <w:b/>
      <w:bCs/>
      <w:sz w:val="16"/>
      <w:szCs w:val="16"/>
      <w:lang w:eastAsia="pl-PL"/>
    </w:rPr>
  </w:style>
  <w:style w:type="paragraph" w:customStyle="1" w:styleId="xl115">
    <w:name w:val="xl115"/>
    <w:basedOn w:val="Normalny"/>
    <w:rsid w:val="007738B8"/>
    <w:pPr>
      <w:pBdr>
        <w:left w:val="single" w:sz="8" w:space="0" w:color="auto"/>
        <w:bottom w:val="single" w:sz="8" w:space="0" w:color="auto"/>
      </w:pBdr>
      <w:spacing w:before="100" w:beforeAutospacing="1" w:after="100" w:afterAutospacing="1" w:line="240" w:lineRule="auto"/>
      <w:textAlignment w:val="center"/>
    </w:pPr>
    <w:rPr>
      <w:rFonts w:ascii="Times New Roman" w:eastAsia="Calibri" w:hAnsi="Times New Roman" w:cs="Times New Roman"/>
      <w:b/>
      <w:bCs/>
      <w:sz w:val="16"/>
      <w:szCs w:val="16"/>
      <w:lang w:eastAsia="pl-PL"/>
    </w:rPr>
  </w:style>
  <w:style w:type="paragraph" w:customStyle="1" w:styleId="xl116">
    <w:name w:val="xl116"/>
    <w:basedOn w:val="Normalny"/>
    <w:rsid w:val="007738B8"/>
    <w:pPr>
      <w:pBdr>
        <w:bottom w:val="single" w:sz="8"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b/>
      <w:bCs/>
      <w:sz w:val="16"/>
      <w:szCs w:val="16"/>
      <w:lang w:eastAsia="pl-PL"/>
    </w:rPr>
  </w:style>
  <w:style w:type="paragraph" w:customStyle="1" w:styleId="xl63">
    <w:name w:val="xl63"/>
    <w:basedOn w:val="Normalny"/>
    <w:rsid w:val="007738B8"/>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Calibri" w:hAnsi="Times New Roman" w:cs="Times New Roman"/>
      <w:b/>
      <w:bCs/>
      <w:sz w:val="16"/>
      <w:szCs w:val="16"/>
      <w:lang w:eastAsia="pl-PL"/>
    </w:rPr>
  </w:style>
  <w:style w:type="paragraph" w:customStyle="1" w:styleId="xl64">
    <w:name w:val="xl64"/>
    <w:basedOn w:val="Normalny"/>
    <w:rsid w:val="007738B8"/>
    <w:pPr>
      <w:spacing w:before="100" w:beforeAutospacing="1" w:after="100" w:afterAutospacing="1" w:line="240" w:lineRule="auto"/>
    </w:pPr>
    <w:rPr>
      <w:rFonts w:ascii="Times New Roman" w:eastAsia="Calibri" w:hAnsi="Times New Roman" w:cs="Times New Roman"/>
      <w:sz w:val="16"/>
      <w:szCs w:val="16"/>
      <w:lang w:eastAsia="pl-PL"/>
    </w:rPr>
  </w:style>
  <w:style w:type="paragraph" w:customStyle="1" w:styleId="xl117">
    <w:name w:val="xl117"/>
    <w:basedOn w:val="Normalny"/>
    <w:rsid w:val="007738B8"/>
    <w:pPr>
      <w:pBdr>
        <w:left w:val="single" w:sz="8" w:space="0" w:color="auto"/>
        <w:bottom w:val="single" w:sz="8" w:space="0" w:color="auto"/>
      </w:pBdr>
      <w:spacing w:before="100" w:beforeAutospacing="1" w:after="100" w:afterAutospacing="1" w:line="240" w:lineRule="auto"/>
      <w:textAlignment w:val="center"/>
    </w:pPr>
    <w:rPr>
      <w:rFonts w:ascii="Times New Roman" w:eastAsia="Calibri" w:hAnsi="Times New Roman" w:cs="Times New Roman"/>
      <w:b/>
      <w:bCs/>
      <w:sz w:val="16"/>
      <w:szCs w:val="16"/>
      <w:lang w:eastAsia="pl-PL"/>
    </w:rPr>
  </w:style>
  <w:style w:type="paragraph" w:customStyle="1" w:styleId="xl118">
    <w:name w:val="xl118"/>
    <w:basedOn w:val="Normalny"/>
    <w:rsid w:val="007738B8"/>
    <w:pPr>
      <w:pBdr>
        <w:bottom w:val="single" w:sz="8"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b/>
      <w:bCs/>
      <w:sz w:val="16"/>
      <w:szCs w:val="16"/>
      <w:lang w:eastAsia="pl-PL"/>
    </w:rPr>
  </w:style>
  <w:style w:type="paragraph" w:customStyle="1" w:styleId="xl119">
    <w:name w:val="xl119"/>
    <w:basedOn w:val="Normalny"/>
    <w:rsid w:val="007738B8"/>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sz w:val="16"/>
      <w:szCs w:val="16"/>
      <w:lang w:eastAsia="pl-PL"/>
    </w:rPr>
  </w:style>
  <w:style w:type="paragraph" w:customStyle="1" w:styleId="xl120">
    <w:name w:val="xl120"/>
    <w:basedOn w:val="Normalny"/>
    <w:rsid w:val="007738B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Calibri" w:hAnsi="Times New Roman" w:cs="Times New Roman"/>
      <w:sz w:val="16"/>
      <w:szCs w:val="16"/>
      <w:lang w:eastAsia="pl-PL"/>
    </w:rPr>
  </w:style>
  <w:style w:type="paragraph" w:customStyle="1" w:styleId="xl121">
    <w:name w:val="xl121"/>
    <w:basedOn w:val="Normalny"/>
    <w:rsid w:val="007738B8"/>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Calibri" w:hAnsi="Times New Roman" w:cs="Times New Roman"/>
      <w:sz w:val="16"/>
      <w:szCs w:val="16"/>
      <w:lang w:eastAsia="pl-PL"/>
    </w:rPr>
  </w:style>
  <w:style w:type="paragraph" w:customStyle="1" w:styleId="xl122">
    <w:name w:val="xl122"/>
    <w:basedOn w:val="Normalny"/>
    <w:rsid w:val="007738B8"/>
    <w:pPr>
      <w:spacing w:before="100" w:beforeAutospacing="1" w:after="100" w:afterAutospacing="1" w:line="240" w:lineRule="auto"/>
    </w:pPr>
    <w:rPr>
      <w:rFonts w:ascii="Times New Roman" w:eastAsia="Calibri" w:hAnsi="Times New Roman" w:cs="Times New Roman"/>
      <w:b/>
      <w:bCs/>
      <w:sz w:val="16"/>
      <w:szCs w:val="16"/>
      <w:lang w:eastAsia="pl-PL"/>
    </w:rPr>
  </w:style>
  <w:style w:type="paragraph" w:customStyle="1" w:styleId="xl123">
    <w:name w:val="xl123"/>
    <w:basedOn w:val="Normalny"/>
    <w:rsid w:val="007738B8"/>
    <w:pPr>
      <w:spacing w:before="100" w:beforeAutospacing="1" w:after="100" w:afterAutospacing="1" w:line="240" w:lineRule="auto"/>
      <w:textAlignment w:val="top"/>
    </w:pPr>
    <w:rPr>
      <w:rFonts w:ascii="Times New Roman" w:eastAsia="Calibri" w:hAnsi="Times New Roman" w:cs="Times New Roman"/>
      <w:b/>
      <w:bCs/>
      <w:sz w:val="16"/>
      <w:szCs w:val="16"/>
      <w:lang w:eastAsia="pl-PL"/>
    </w:rPr>
  </w:style>
  <w:style w:type="paragraph" w:customStyle="1" w:styleId="xl124">
    <w:name w:val="xl124"/>
    <w:basedOn w:val="Normalny"/>
    <w:rsid w:val="007738B8"/>
    <w:pPr>
      <w:pBdr>
        <w:top w:val="single" w:sz="8" w:space="0" w:color="auto"/>
        <w:left w:val="single" w:sz="8" w:space="0" w:color="auto"/>
      </w:pBdr>
      <w:spacing w:before="100" w:beforeAutospacing="1" w:after="100" w:afterAutospacing="1" w:line="240" w:lineRule="auto"/>
      <w:textAlignment w:val="center"/>
    </w:pPr>
    <w:rPr>
      <w:rFonts w:ascii="Times New Roman" w:eastAsia="Calibri" w:hAnsi="Times New Roman" w:cs="Times New Roman"/>
      <w:sz w:val="16"/>
      <w:szCs w:val="16"/>
      <w:lang w:eastAsia="pl-PL"/>
    </w:rPr>
  </w:style>
  <w:style w:type="paragraph" w:customStyle="1" w:styleId="xl125">
    <w:name w:val="xl125"/>
    <w:basedOn w:val="Normalny"/>
    <w:rsid w:val="007738B8"/>
    <w:pPr>
      <w:pBdr>
        <w:left w:val="single" w:sz="8" w:space="0" w:color="auto"/>
        <w:bottom w:val="single" w:sz="8" w:space="0" w:color="auto"/>
      </w:pBdr>
      <w:spacing w:before="100" w:beforeAutospacing="1" w:after="100" w:afterAutospacing="1" w:line="240" w:lineRule="auto"/>
      <w:textAlignment w:val="center"/>
    </w:pPr>
    <w:rPr>
      <w:rFonts w:ascii="Times New Roman" w:eastAsia="Calibri" w:hAnsi="Times New Roman" w:cs="Times New Roman"/>
      <w:sz w:val="24"/>
      <w:szCs w:val="24"/>
      <w:lang w:eastAsia="pl-PL"/>
    </w:rPr>
  </w:style>
  <w:style w:type="paragraph" w:customStyle="1" w:styleId="xl126">
    <w:name w:val="xl126"/>
    <w:basedOn w:val="Normalny"/>
    <w:rsid w:val="007738B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sz w:val="16"/>
      <w:szCs w:val="16"/>
      <w:lang w:eastAsia="pl-PL"/>
    </w:rPr>
  </w:style>
  <w:style w:type="paragraph" w:customStyle="1" w:styleId="xl127">
    <w:name w:val="xl127"/>
    <w:basedOn w:val="Normalny"/>
    <w:rsid w:val="007738B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Calibri" w:hAnsi="Times New Roman" w:cs="Times New Roman"/>
      <w:sz w:val="16"/>
      <w:szCs w:val="16"/>
      <w:lang w:eastAsia="pl-PL"/>
    </w:rPr>
  </w:style>
  <w:style w:type="paragraph" w:customStyle="1" w:styleId="xl128">
    <w:name w:val="xl128"/>
    <w:basedOn w:val="Normalny"/>
    <w:rsid w:val="007738B8"/>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Calibri" w:hAnsi="Times New Roman" w:cs="Times New Roman"/>
      <w:sz w:val="16"/>
      <w:szCs w:val="16"/>
      <w:lang w:eastAsia="pl-PL"/>
    </w:rPr>
  </w:style>
  <w:style w:type="paragraph" w:customStyle="1" w:styleId="xl129">
    <w:name w:val="xl129"/>
    <w:basedOn w:val="Normalny"/>
    <w:rsid w:val="007738B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sz w:val="24"/>
      <w:szCs w:val="24"/>
      <w:lang w:eastAsia="pl-PL"/>
    </w:rPr>
  </w:style>
  <w:style w:type="paragraph" w:customStyle="1" w:styleId="xl130">
    <w:name w:val="xl130"/>
    <w:basedOn w:val="Normalny"/>
    <w:rsid w:val="007738B8"/>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Calibri" w:hAnsi="Times New Roman" w:cs="Times New Roman"/>
      <w:sz w:val="16"/>
      <w:szCs w:val="16"/>
      <w:lang w:eastAsia="pl-PL"/>
    </w:rPr>
  </w:style>
  <w:style w:type="paragraph" w:customStyle="1" w:styleId="xl131">
    <w:name w:val="xl131"/>
    <w:basedOn w:val="Normalny"/>
    <w:rsid w:val="007738B8"/>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Calibri" w:hAnsi="Times New Roman" w:cs="Times New Roman"/>
      <w:sz w:val="16"/>
      <w:szCs w:val="16"/>
      <w:lang w:eastAsia="pl-PL"/>
    </w:rPr>
  </w:style>
  <w:style w:type="paragraph" w:customStyle="1" w:styleId="xl132">
    <w:name w:val="xl132"/>
    <w:basedOn w:val="Normalny"/>
    <w:rsid w:val="007738B8"/>
    <w:pPr>
      <w:pBdr>
        <w:left w:val="single" w:sz="8" w:space="0" w:color="auto"/>
      </w:pBdr>
      <w:spacing w:before="100" w:beforeAutospacing="1" w:after="100" w:afterAutospacing="1" w:line="240" w:lineRule="auto"/>
      <w:jc w:val="center"/>
      <w:textAlignment w:val="center"/>
    </w:pPr>
    <w:rPr>
      <w:rFonts w:ascii="Times New Roman" w:eastAsia="Calibri" w:hAnsi="Times New Roman" w:cs="Times New Roman"/>
      <w:sz w:val="16"/>
      <w:szCs w:val="16"/>
      <w:lang w:eastAsia="pl-PL"/>
    </w:rPr>
  </w:style>
  <w:style w:type="paragraph" w:customStyle="1" w:styleId="xl133">
    <w:name w:val="xl133"/>
    <w:basedOn w:val="Normalny"/>
    <w:rsid w:val="007738B8"/>
    <w:pPr>
      <w:pBdr>
        <w:top w:val="single" w:sz="8" w:space="0" w:color="auto"/>
        <w:left w:val="single" w:sz="8" w:space="0" w:color="auto"/>
      </w:pBdr>
      <w:spacing w:before="100" w:beforeAutospacing="1" w:after="100" w:afterAutospacing="1" w:line="240" w:lineRule="auto"/>
      <w:jc w:val="center"/>
      <w:textAlignment w:val="top"/>
    </w:pPr>
    <w:rPr>
      <w:rFonts w:ascii="Times New Roman" w:eastAsia="Calibri" w:hAnsi="Times New Roman" w:cs="Times New Roman"/>
      <w:sz w:val="16"/>
      <w:szCs w:val="16"/>
      <w:lang w:eastAsia="pl-PL"/>
    </w:rPr>
  </w:style>
  <w:style w:type="paragraph" w:customStyle="1" w:styleId="xl134">
    <w:name w:val="xl134"/>
    <w:basedOn w:val="Normalny"/>
    <w:rsid w:val="007738B8"/>
    <w:pPr>
      <w:pBdr>
        <w:top w:val="single" w:sz="8" w:space="0" w:color="auto"/>
        <w:right w:val="single" w:sz="8" w:space="0" w:color="auto"/>
      </w:pBdr>
      <w:spacing w:before="100" w:beforeAutospacing="1" w:after="100" w:afterAutospacing="1" w:line="240" w:lineRule="auto"/>
      <w:jc w:val="center"/>
      <w:textAlignment w:val="top"/>
    </w:pPr>
    <w:rPr>
      <w:rFonts w:ascii="Times New Roman" w:eastAsia="Calibri" w:hAnsi="Times New Roman" w:cs="Times New Roman"/>
      <w:sz w:val="16"/>
      <w:szCs w:val="16"/>
      <w:lang w:eastAsia="pl-PL"/>
    </w:rPr>
  </w:style>
  <w:style w:type="paragraph" w:customStyle="1" w:styleId="xl135">
    <w:name w:val="xl135"/>
    <w:basedOn w:val="Normalny"/>
    <w:rsid w:val="007738B8"/>
    <w:pPr>
      <w:pBdr>
        <w:left w:val="single" w:sz="8" w:space="0" w:color="auto"/>
      </w:pBdr>
      <w:spacing w:before="100" w:beforeAutospacing="1" w:after="100" w:afterAutospacing="1" w:line="240" w:lineRule="auto"/>
      <w:jc w:val="center"/>
      <w:textAlignment w:val="top"/>
    </w:pPr>
    <w:rPr>
      <w:rFonts w:ascii="Times New Roman" w:eastAsia="Calibri" w:hAnsi="Times New Roman" w:cs="Times New Roman"/>
      <w:sz w:val="16"/>
      <w:szCs w:val="16"/>
      <w:lang w:eastAsia="pl-PL"/>
    </w:rPr>
  </w:style>
  <w:style w:type="paragraph" w:customStyle="1" w:styleId="xl136">
    <w:name w:val="xl136"/>
    <w:basedOn w:val="Normalny"/>
    <w:rsid w:val="007738B8"/>
    <w:pPr>
      <w:pBdr>
        <w:right w:val="single" w:sz="8" w:space="0" w:color="auto"/>
      </w:pBdr>
      <w:spacing w:before="100" w:beforeAutospacing="1" w:after="100" w:afterAutospacing="1" w:line="240" w:lineRule="auto"/>
      <w:jc w:val="center"/>
      <w:textAlignment w:val="top"/>
    </w:pPr>
    <w:rPr>
      <w:rFonts w:ascii="Times New Roman" w:eastAsia="Calibri" w:hAnsi="Times New Roman" w:cs="Times New Roman"/>
      <w:sz w:val="16"/>
      <w:szCs w:val="16"/>
      <w:lang w:eastAsia="pl-PL"/>
    </w:rPr>
  </w:style>
  <w:style w:type="paragraph" w:customStyle="1" w:styleId="xl137">
    <w:name w:val="xl137"/>
    <w:basedOn w:val="Normalny"/>
    <w:rsid w:val="007738B8"/>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Calibri" w:hAnsi="Times New Roman" w:cs="Times New Roman"/>
      <w:sz w:val="16"/>
      <w:szCs w:val="16"/>
      <w:lang w:eastAsia="pl-PL"/>
    </w:rPr>
  </w:style>
  <w:style w:type="paragraph" w:customStyle="1" w:styleId="xl138">
    <w:name w:val="xl138"/>
    <w:basedOn w:val="Normalny"/>
    <w:rsid w:val="007738B8"/>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Calibri" w:hAnsi="Times New Roman" w:cs="Times New Roman"/>
      <w:sz w:val="16"/>
      <w:szCs w:val="16"/>
      <w:lang w:eastAsia="pl-PL"/>
    </w:rPr>
  </w:style>
  <w:style w:type="paragraph" w:customStyle="1" w:styleId="xl139">
    <w:name w:val="xl139"/>
    <w:basedOn w:val="Normalny"/>
    <w:rsid w:val="007738B8"/>
    <w:pPr>
      <w:pBdr>
        <w:top w:val="single" w:sz="8"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sz w:val="16"/>
      <w:szCs w:val="16"/>
      <w:lang w:eastAsia="pl-PL"/>
    </w:rPr>
  </w:style>
  <w:style w:type="paragraph" w:customStyle="1" w:styleId="xl140">
    <w:name w:val="xl140"/>
    <w:basedOn w:val="Normalny"/>
    <w:rsid w:val="007738B8"/>
    <w:pPr>
      <w:pBdr>
        <w:bottom w:val="single" w:sz="8"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sz w:val="16"/>
      <w:szCs w:val="16"/>
      <w:lang w:eastAsia="pl-PL"/>
    </w:rPr>
  </w:style>
  <w:style w:type="paragraph" w:customStyle="1" w:styleId="xl141">
    <w:name w:val="xl141"/>
    <w:basedOn w:val="Normalny"/>
    <w:rsid w:val="007738B8"/>
    <w:pPr>
      <w:pBdr>
        <w:left w:val="single" w:sz="8"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b/>
      <w:bCs/>
      <w:sz w:val="16"/>
      <w:szCs w:val="16"/>
      <w:lang w:eastAsia="pl-PL"/>
    </w:rPr>
  </w:style>
  <w:style w:type="paragraph" w:customStyle="1" w:styleId="xl142">
    <w:name w:val="xl142"/>
    <w:basedOn w:val="Normalny"/>
    <w:rsid w:val="007738B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b/>
      <w:bCs/>
      <w:sz w:val="16"/>
      <w:szCs w:val="16"/>
      <w:lang w:eastAsia="pl-PL"/>
    </w:rPr>
  </w:style>
  <w:style w:type="paragraph" w:customStyle="1" w:styleId="xl143">
    <w:name w:val="xl143"/>
    <w:basedOn w:val="Normalny"/>
    <w:rsid w:val="007738B8"/>
    <w:pPr>
      <w:pBdr>
        <w:top w:val="single" w:sz="8" w:space="0" w:color="auto"/>
        <w:left w:val="single" w:sz="4"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144">
    <w:name w:val="xl144"/>
    <w:basedOn w:val="Normalny"/>
    <w:rsid w:val="007738B8"/>
    <w:pPr>
      <w:pBdr>
        <w:left w:val="single" w:sz="4"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145">
    <w:name w:val="xl145"/>
    <w:basedOn w:val="Normalny"/>
    <w:rsid w:val="007738B8"/>
    <w:pPr>
      <w:pBdr>
        <w:left w:val="single" w:sz="4" w:space="0" w:color="auto"/>
        <w:bottom w:val="single" w:sz="8"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146">
    <w:name w:val="xl146"/>
    <w:basedOn w:val="Normalny"/>
    <w:rsid w:val="007738B8"/>
    <w:pPr>
      <w:pBdr>
        <w:top w:val="single" w:sz="8" w:space="0" w:color="auto"/>
        <w:left w:val="single" w:sz="4" w:space="0" w:color="auto"/>
        <w:bottom w:val="single" w:sz="4" w:space="0" w:color="auto"/>
      </w:pBdr>
      <w:shd w:val="clear" w:color="000000" w:fill="C0C0C0"/>
      <w:spacing w:before="100" w:beforeAutospacing="1" w:after="100" w:afterAutospacing="1" w:line="240" w:lineRule="auto"/>
      <w:jc w:val="center"/>
    </w:pPr>
    <w:rPr>
      <w:rFonts w:ascii="Times New Roman" w:eastAsia="Calibri" w:hAnsi="Times New Roman" w:cs="Times New Roman"/>
      <w:sz w:val="16"/>
      <w:szCs w:val="16"/>
      <w:lang w:eastAsia="pl-PL"/>
    </w:rPr>
  </w:style>
  <w:style w:type="paragraph" w:customStyle="1" w:styleId="xl147">
    <w:name w:val="xl147"/>
    <w:basedOn w:val="Normalny"/>
    <w:rsid w:val="007738B8"/>
    <w:pPr>
      <w:pBdr>
        <w:top w:val="single" w:sz="8"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Calibri" w:hAnsi="Times New Roman" w:cs="Times New Roman"/>
      <w:sz w:val="16"/>
      <w:szCs w:val="16"/>
      <w:lang w:eastAsia="pl-PL"/>
    </w:rPr>
  </w:style>
  <w:style w:type="paragraph" w:customStyle="1" w:styleId="xl148">
    <w:name w:val="xl148"/>
    <w:basedOn w:val="Normalny"/>
    <w:rsid w:val="007738B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Calibri" w:hAnsi="Times New Roman" w:cs="Times New Roman"/>
      <w:sz w:val="16"/>
      <w:szCs w:val="16"/>
      <w:lang w:eastAsia="pl-PL"/>
    </w:rPr>
  </w:style>
  <w:style w:type="paragraph" w:customStyle="1" w:styleId="xl149">
    <w:name w:val="xl149"/>
    <w:basedOn w:val="Normalny"/>
    <w:rsid w:val="007738B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Calibri" w:hAnsi="Times New Roman" w:cs="Times New Roman"/>
      <w:sz w:val="16"/>
      <w:szCs w:val="16"/>
      <w:lang w:eastAsia="pl-PL"/>
    </w:rPr>
  </w:style>
  <w:style w:type="paragraph" w:customStyle="1" w:styleId="xl150">
    <w:name w:val="xl150"/>
    <w:basedOn w:val="Normalny"/>
    <w:rsid w:val="007738B8"/>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Calibri" w:hAnsi="Times New Roman" w:cs="Times New Roman"/>
      <w:sz w:val="16"/>
      <w:szCs w:val="16"/>
      <w:lang w:eastAsia="pl-PL"/>
    </w:rPr>
  </w:style>
  <w:style w:type="paragraph" w:customStyle="1" w:styleId="xl151">
    <w:name w:val="xl151"/>
    <w:basedOn w:val="Normalny"/>
    <w:rsid w:val="007738B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Calibri" w:hAnsi="Times New Roman" w:cs="Times New Roman"/>
      <w:sz w:val="16"/>
      <w:szCs w:val="16"/>
      <w:lang w:eastAsia="pl-PL"/>
    </w:rPr>
  </w:style>
  <w:style w:type="paragraph" w:customStyle="1" w:styleId="xl152">
    <w:name w:val="xl152"/>
    <w:basedOn w:val="Normalny"/>
    <w:rsid w:val="007738B8"/>
    <w:pPr>
      <w:pBdr>
        <w:top w:val="single" w:sz="8" w:space="0" w:color="auto"/>
        <w:left w:val="single" w:sz="8"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153">
    <w:name w:val="xl153"/>
    <w:basedOn w:val="Normalny"/>
    <w:rsid w:val="007738B8"/>
    <w:pPr>
      <w:pBdr>
        <w:left w:val="single" w:sz="8"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154">
    <w:name w:val="xl154"/>
    <w:basedOn w:val="Normalny"/>
    <w:rsid w:val="007738B8"/>
    <w:pPr>
      <w:pBdr>
        <w:left w:val="single" w:sz="8" w:space="0" w:color="auto"/>
        <w:bottom w:val="single" w:sz="8"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sz w:val="24"/>
      <w:szCs w:val="24"/>
      <w:lang w:eastAsia="pl-PL"/>
    </w:rPr>
  </w:style>
  <w:style w:type="paragraph" w:customStyle="1" w:styleId="xl155">
    <w:name w:val="xl155"/>
    <w:basedOn w:val="Normalny"/>
    <w:rsid w:val="007738B8"/>
    <w:pPr>
      <w:pBdr>
        <w:top w:val="single" w:sz="8" w:space="0" w:color="auto"/>
        <w:lef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156">
    <w:name w:val="xl156"/>
    <w:basedOn w:val="Normalny"/>
    <w:rsid w:val="007738B8"/>
    <w:pPr>
      <w:pBdr>
        <w:top w:val="single" w:sz="8"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157">
    <w:name w:val="xl157"/>
    <w:basedOn w:val="Normalny"/>
    <w:rsid w:val="007738B8"/>
    <w:pPr>
      <w:pBdr>
        <w:lef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158">
    <w:name w:val="xl158"/>
    <w:basedOn w:val="Normalny"/>
    <w:rsid w:val="007738B8"/>
    <w:pPr>
      <w:pBdr>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159">
    <w:name w:val="xl159"/>
    <w:basedOn w:val="Normalny"/>
    <w:rsid w:val="007738B8"/>
    <w:pPr>
      <w:pBdr>
        <w:left w:val="single" w:sz="4" w:space="0" w:color="auto"/>
        <w:bottom w:val="single" w:sz="8"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160">
    <w:name w:val="xl160"/>
    <w:basedOn w:val="Normalny"/>
    <w:rsid w:val="007738B8"/>
    <w:pPr>
      <w:pBdr>
        <w:bottom w:val="single" w:sz="8"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161">
    <w:name w:val="xl161"/>
    <w:basedOn w:val="Normalny"/>
    <w:rsid w:val="007738B8"/>
    <w:pPr>
      <w:pBdr>
        <w:left w:val="single" w:sz="4"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b/>
      <w:bCs/>
      <w:sz w:val="16"/>
      <w:szCs w:val="16"/>
      <w:lang w:eastAsia="pl-PL"/>
    </w:rPr>
  </w:style>
  <w:style w:type="paragraph" w:customStyle="1" w:styleId="xl162">
    <w:name w:val="xl162"/>
    <w:basedOn w:val="Normalny"/>
    <w:rsid w:val="007738B8"/>
    <w:pPr>
      <w:pBdr>
        <w:left w:val="single" w:sz="4" w:space="0" w:color="auto"/>
        <w:bottom w:val="single" w:sz="8"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eastAsia="Calibri" w:hAnsi="Times New Roman" w:cs="Times New Roman"/>
      <w:sz w:val="24"/>
      <w:szCs w:val="24"/>
      <w:lang w:eastAsia="pl-PL"/>
    </w:rPr>
  </w:style>
  <w:style w:type="paragraph" w:customStyle="1" w:styleId="Akapitzlist11">
    <w:name w:val="Akapit z listą11"/>
    <w:basedOn w:val="Normalny"/>
    <w:rsid w:val="00BF58D5"/>
    <w:pPr>
      <w:ind w:left="720"/>
      <w:contextualSpacing/>
    </w:pPr>
    <w:rPr>
      <w:rFonts w:eastAsia="Calibri"/>
      <w:b/>
      <w:bCs/>
      <w:sz w:val="24"/>
      <w:szCs w:val="24"/>
    </w:rPr>
  </w:style>
  <w:style w:type="paragraph" w:customStyle="1" w:styleId="Default">
    <w:name w:val="Default"/>
    <w:rsid w:val="00D00307"/>
    <w:pPr>
      <w:autoSpaceDE w:val="0"/>
      <w:autoSpaceDN w:val="0"/>
      <w:adjustRightInd w:val="0"/>
    </w:pPr>
    <w:rPr>
      <w:rFonts w:ascii="Arial" w:eastAsia="Times New Roman" w:hAnsi="Arial" w:cs="Arial"/>
      <w:color w:val="000000"/>
      <w:sz w:val="24"/>
      <w:szCs w:val="24"/>
    </w:rPr>
  </w:style>
  <w:style w:type="character" w:styleId="Odwoaniedokomentarza">
    <w:name w:val="annotation reference"/>
    <w:uiPriority w:val="99"/>
    <w:semiHidden/>
    <w:rsid w:val="00C67AA1"/>
    <w:rPr>
      <w:sz w:val="16"/>
      <w:szCs w:val="16"/>
    </w:rPr>
  </w:style>
  <w:style w:type="paragraph" w:styleId="Poprawka">
    <w:name w:val="Revision"/>
    <w:hidden/>
    <w:uiPriority w:val="99"/>
    <w:semiHidden/>
    <w:rsid w:val="002E189F"/>
    <w:rPr>
      <w:rFonts w:eastAsia="Times New Roman" w:cs="Calibri"/>
      <w:sz w:val="22"/>
      <w:szCs w:val="22"/>
      <w:lang w:eastAsia="en-US"/>
    </w:rPr>
  </w:style>
  <w:style w:type="paragraph" w:styleId="Akapitzlist">
    <w:name w:val="List Paragraph"/>
    <w:basedOn w:val="Normalny"/>
    <w:uiPriority w:val="34"/>
    <w:qFormat/>
    <w:rsid w:val="00607F3D"/>
    <w:pPr>
      <w:ind w:left="720"/>
      <w:contextualSpacing/>
    </w:pPr>
  </w:style>
  <w:style w:type="character" w:customStyle="1" w:styleId="apple-converted-space">
    <w:name w:val="apple-converted-space"/>
    <w:rsid w:val="00717AD4"/>
  </w:style>
  <w:style w:type="character" w:customStyle="1" w:styleId="hps">
    <w:name w:val="hps"/>
    <w:uiPriority w:val="99"/>
    <w:rsid w:val="00D507B7"/>
    <w:rPr>
      <w:rFonts w:cs="Times New Roman"/>
    </w:rPr>
  </w:style>
  <w:style w:type="character" w:styleId="Pogrubienie">
    <w:name w:val="Strong"/>
    <w:uiPriority w:val="22"/>
    <w:qFormat/>
    <w:rsid w:val="008E1C46"/>
    <w:rPr>
      <w:b/>
      <w:bCs/>
    </w:rPr>
  </w:style>
  <w:style w:type="paragraph" w:styleId="Legenda">
    <w:name w:val="caption"/>
    <w:basedOn w:val="Normalny"/>
    <w:next w:val="Normalny"/>
    <w:uiPriority w:val="35"/>
    <w:unhideWhenUsed/>
    <w:qFormat/>
    <w:rsid w:val="00547748"/>
    <w:pPr>
      <w:spacing w:line="240" w:lineRule="auto"/>
    </w:pPr>
    <w:rPr>
      <w:b/>
      <w:bCs/>
      <w:color w:val="4F81BD"/>
      <w:sz w:val="18"/>
      <w:szCs w:val="18"/>
    </w:rPr>
  </w:style>
  <w:style w:type="character" w:customStyle="1" w:styleId="Nagwek5Znak">
    <w:name w:val="Nagłówek 5 Znak"/>
    <w:basedOn w:val="Domylnaczcionkaakapitu"/>
    <w:link w:val="Nagwek5"/>
    <w:uiPriority w:val="9"/>
    <w:semiHidden/>
    <w:rsid w:val="00A62BDF"/>
    <w:rPr>
      <w:rFonts w:asciiTheme="majorHAnsi" w:eastAsiaTheme="majorEastAsia" w:hAnsiTheme="majorHAnsi" w:cstheme="majorBidi"/>
      <w:color w:val="365F91" w:themeColor="accent1" w:themeShade="BF"/>
      <w:sz w:val="22"/>
      <w:szCs w:val="22"/>
      <w:lang w:eastAsia="en-US"/>
    </w:rPr>
  </w:style>
  <w:style w:type="numbering" w:customStyle="1" w:styleId="Bezlisty1">
    <w:name w:val="Bez listy1"/>
    <w:next w:val="Bezlisty"/>
    <w:uiPriority w:val="99"/>
    <w:semiHidden/>
    <w:unhideWhenUsed/>
    <w:rsid w:val="00C8247A"/>
  </w:style>
  <w:style w:type="table" w:customStyle="1" w:styleId="Tabela-Siatka1">
    <w:name w:val="Tabela - Siatka1"/>
    <w:basedOn w:val="Standardowy"/>
    <w:next w:val="Tabela-Siatka"/>
    <w:uiPriority w:val="59"/>
    <w:rsid w:val="00C8247A"/>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29040364">
      <w:bodyDiv w:val="1"/>
      <w:marLeft w:val="0"/>
      <w:marRight w:val="0"/>
      <w:marTop w:val="0"/>
      <w:marBottom w:val="0"/>
      <w:divBdr>
        <w:top w:val="none" w:sz="0" w:space="0" w:color="auto"/>
        <w:left w:val="none" w:sz="0" w:space="0" w:color="auto"/>
        <w:bottom w:val="none" w:sz="0" w:space="0" w:color="auto"/>
        <w:right w:val="none" w:sz="0" w:space="0" w:color="auto"/>
      </w:divBdr>
      <w:divsChild>
        <w:div w:id="1261983276">
          <w:marLeft w:val="0"/>
          <w:marRight w:val="0"/>
          <w:marTop w:val="0"/>
          <w:marBottom w:val="0"/>
          <w:divBdr>
            <w:top w:val="none" w:sz="0" w:space="0" w:color="auto"/>
            <w:left w:val="none" w:sz="0" w:space="0" w:color="auto"/>
            <w:bottom w:val="none" w:sz="0" w:space="0" w:color="auto"/>
            <w:right w:val="none" w:sz="0" w:space="0" w:color="auto"/>
          </w:divBdr>
        </w:div>
        <w:div w:id="54932883">
          <w:marLeft w:val="0"/>
          <w:marRight w:val="0"/>
          <w:marTop w:val="0"/>
          <w:marBottom w:val="0"/>
          <w:divBdr>
            <w:top w:val="none" w:sz="0" w:space="0" w:color="auto"/>
            <w:left w:val="none" w:sz="0" w:space="0" w:color="auto"/>
            <w:bottom w:val="none" w:sz="0" w:space="0" w:color="auto"/>
            <w:right w:val="none" w:sz="0" w:space="0" w:color="auto"/>
          </w:divBdr>
        </w:div>
        <w:div w:id="1534348352">
          <w:marLeft w:val="0"/>
          <w:marRight w:val="0"/>
          <w:marTop w:val="0"/>
          <w:marBottom w:val="0"/>
          <w:divBdr>
            <w:top w:val="none" w:sz="0" w:space="0" w:color="auto"/>
            <w:left w:val="none" w:sz="0" w:space="0" w:color="auto"/>
            <w:bottom w:val="none" w:sz="0" w:space="0" w:color="auto"/>
            <w:right w:val="none" w:sz="0" w:space="0" w:color="auto"/>
          </w:divBdr>
        </w:div>
        <w:div w:id="1657302951">
          <w:marLeft w:val="0"/>
          <w:marRight w:val="0"/>
          <w:marTop w:val="0"/>
          <w:marBottom w:val="0"/>
          <w:divBdr>
            <w:top w:val="none" w:sz="0" w:space="0" w:color="auto"/>
            <w:left w:val="none" w:sz="0" w:space="0" w:color="auto"/>
            <w:bottom w:val="none" w:sz="0" w:space="0" w:color="auto"/>
            <w:right w:val="none" w:sz="0" w:space="0" w:color="auto"/>
          </w:divBdr>
        </w:div>
        <w:div w:id="1959724709">
          <w:marLeft w:val="0"/>
          <w:marRight w:val="0"/>
          <w:marTop w:val="0"/>
          <w:marBottom w:val="0"/>
          <w:divBdr>
            <w:top w:val="none" w:sz="0" w:space="0" w:color="auto"/>
            <w:left w:val="none" w:sz="0" w:space="0" w:color="auto"/>
            <w:bottom w:val="none" w:sz="0" w:space="0" w:color="auto"/>
            <w:right w:val="none" w:sz="0" w:space="0" w:color="auto"/>
          </w:divBdr>
        </w:div>
        <w:div w:id="1829662217">
          <w:marLeft w:val="0"/>
          <w:marRight w:val="0"/>
          <w:marTop w:val="0"/>
          <w:marBottom w:val="0"/>
          <w:divBdr>
            <w:top w:val="none" w:sz="0" w:space="0" w:color="auto"/>
            <w:left w:val="none" w:sz="0" w:space="0" w:color="auto"/>
            <w:bottom w:val="none" w:sz="0" w:space="0" w:color="auto"/>
            <w:right w:val="none" w:sz="0" w:space="0" w:color="auto"/>
          </w:divBdr>
        </w:div>
        <w:div w:id="165487664">
          <w:marLeft w:val="0"/>
          <w:marRight w:val="0"/>
          <w:marTop w:val="0"/>
          <w:marBottom w:val="0"/>
          <w:divBdr>
            <w:top w:val="none" w:sz="0" w:space="0" w:color="auto"/>
            <w:left w:val="none" w:sz="0" w:space="0" w:color="auto"/>
            <w:bottom w:val="none" w:sz="0" w:space="0" w:color="auto"/>
            <w:right w:val="none" w:sz="0" w:space="0" w:color="auto"/>
          </w:divBdr>
        </w:div>
        <w:div w:id="1295717655">
          <w:marLeft w:val="0"/>
          <w:marRight w:val="0"/>
          <w:marTop w:val="0"/>
          <w:marBottom w:val="0"/>
          <w:divBdr>
            <w:top w:val="none" w:sz="0" w:space="0" w:color="auto"/>
            <w:left w:val="none" w:sz="0" w:space="0" w:color="auto"/>
            <w:bottom w:val="none" w:sz="0" w:space="0" w:color="auto"/>
            <w:right w:val="none" w:sz="0" w:space="0" w:color="auto"/>
          </w:divBdr>
        </w:div>
        <w:div w:id="793257998">
          <w:marLeft w:val="0"/>
          <w:marRight w:val="0"/>
          <w:marTop w:val="0"/>
          <w:marBottom w:val="0"/>
          <w:divBdr>
            <w:top w:val="none" w:sz="0" w:space="0" w:color="auto"/>
            <w:left w:val="none" w:sz="0" w:space="0" w:color="auto"/>
            <w:bottom w:val="none" w:sz="0" w:space="0" w:color="auto"/>
            <w:right w:val="none" w:sz="0" w:space="0" w:color="auto"/>
          </w:divBdr>
        </w:div>
        <w:div w:id="823735860">
          <w:marLeft w:val="0"/>
          <w:marRight w:val="0"/>
          <w:marTop w:val="0"/>
          <w:marBottom w:val="0"/>
          <w:divBdr>
            <w:top w:val="none" w:sz="0" w:space="0" w:color="auto"/>
            <w:left w:val="none" w:sz="0" w:space="0" w:color="auto"/>
            <w:bottom w:val="none" w:sz="0" w:space="0" w:color="auto"/>
            <w:right w:val="none" w:sz="0" w:space="0" w:color="auto"/>
          </w:divBdr>
        </w:div>
        <w:div w:id="209348899">
          <w:marLeft w:val="0"/>
          <w:marRight w:val="0"/>
          <w:marTop w:val="0"/>
          <w:marBottom w:val="0"/>
          <w:divBdr>
            <w:top w:val="none" w:sz="0" w:space="0" w:color="auto"/>
            <w:left w:val="none" w:sz="0" w:space="0" w:color="auto"/>
            <w:bottom w:val="none" w:sz="0" w:space="0" w:color="auto"/>
            <w:right w:val="none" w:sz="0" w:space="0" w:color="auto"/>
          </w:divBdr>
        </w:div>
        <w:div w:id="499926154">
          <w:marLeft w:val="0"/>
          <w:marRight w:val="0"/>
          <w:marTop w:val="0"/>
          <w:marBottom w:val="0"/>
          <w:divBdr>
            <w:top w:val="none" w:sz="0" w:space="0" w:color="auto"/>
            <w:left w:val="none" w:sz="0" w:space="0" w:color="auto"/>
            <w:bottom w:val="none" w:sz="0" w:space="0" w:color="auto"/>
            <w:right w:val="none" w:sz="0" w:space="0" w:color="auto"/>
          </w:divBdr>
        </w:div>
        <w:div w:id="1961262450">
          <w:marLeft w:val="0"/>
          <w:marRight w:val="0"/>
          <w:marTop w:val="0"/>
          <w:marBottom w:val="0"/>
          <w:divBdr>
            <w:top w:val="none" w:sz="0" w:space="0" w:color="auto"/>
            <w:left w:val="none" w:sz="0" w:space="0" w:color="auto"/>
            <w:bottom w:val="none" w:sz="0" w:space="0" w:color="auto"/>
            <w:right w:val="none" w:sz="0" w:space="0" w:color="auto"/>
          </w:divBdr>
        </w:div>
        <w:div w:id="515266690">
          <w:marLeft w:val="0"/>
          <w:marRight w:val="0"/>
          <w:marTop w:val="0"/>
          <w:marBottom w:val="0"/>
          <w:divBdr>
            <w:top w:val="none" w:sz="0" w:space="0" w:color="auto"/>
            <w:left w:val="none" w:sz="0" w:space="0" w:color="auto"/>
            <w:bottom w:val="none" w:sz="0" w:space="0" w:color="auto"/>
            <w:right w:val="none" w:sz="0" w:space="0" w:color="auto"/>
          </w:divBdr>
        </w:div>
        <w:div w:id="446312193">
          <w:marLeft w:val="0"/>
          <w:marRight w:val="0"/>
          <w:marTop w:val="0"/>
          <w:marBottom w:val="0"/>
          <w:divBdr>
            <w:top w:val="none" w:sz="0" w:space="0" w:color="auto"/>
            <w:left w:val="none" w:sz="0" w:space="0" w:color="auto"/>
            <w:bottom w:val="none" w:sz="0" w:space="0" w:color="auto"/>
            <w:right w:val="none" w:sz="0" w:space="0" w:color="auto"/>
          </w:divBdr>
        </w:div>
        <w:div w:id="1475676964">
          <w:marLeft w:val="0"/>
          <w:marRight w:val="0"/>
          <w:marTop w:val="0"/>
          <w:marBottom w:val="0"/>
          <w:divBdr>
            <w:top w:val="none" w:sz="0" w:space="0" w:color="auto"/>
            <w:left w:val="none" w:sz="0" w:space="0" w:color="auto"/>
            <w:bottom w:val="none" w:sz="0" w:space="0" w:color="auto"/>
            <w:right w:val="none" w:sz="0" w:space="0" w:color="auto"/>
          </w:divBdr>
        </w:div>
        <w:div w:id="1590038918">
          <w:marLeft w:val="0"/>
          <w:marRight w:val="0"/>
          <w:marTop w:val="0"/>
          <w:marBottom w:val="0"/>
          <w:divBdr>
            <w:top w:val="none" w:sz="0" w:space="0" w:color="auto"/>
            <w:left w:val="none" w:sz="0" w:space="0" w:color="auto"/>
            <w:bottom w:val="none" w:sz="0" w:space="0" w:color="auto"/>
            <w:right w:val="none" w:sz="0" w:space="0" w:color="auto"/>
          </w:divBdr>
        </w:div>
        <w:div w:id="1242329198">
          <w:marLeft w:val="0"/>
          <w:marRight w:val="0"/>
          <w:marTop w:val="0"/>
          <w:marBottom w:val="0"/>
          <w:divBdr>
            <w:top w:val="none" w:sz="0" w:space="0" w:color="auto"/>
            <w:left w:val="none" w:sz="0" w:space="0" w:color="auto"/>
            <w:bottom w:val="none" w:sz="0" w:space="0" w:color="auto"/>
            <w:right w:val="none" w:sz="0" w:space="0" w:color="auto"/>
          </w:divBdr>
        </w:div>
        <w:div w:id="1299383256">
          <w:marLeft w:val="0"/>
          <w:marRight w:val="0"/>
          <w:marTop w:val="0"/>
          <w:marBottom w:val="0"/>
          <w:divBdr>
            <w:top w:val="none" w:sz="0" w:space="0" w:color="auto"/>
            <w:left w:val="none" w:sz="0" w:space="0" w:color="auto"/>
            <w:bottom w:val="none" w:sz="0" w:space="0" w:color="auto"/>
            <w:right w:val="none" w:sz="0" w:space="0" w:color="auto"/>
          </w:divBdr>
        </w:div>
        <w:div w:id="2075739205">
          <w:marLeft w:val="0"/>
          <w:marRight w:val="0"/>
          <w:marTop w:val="0"/>
          <w:marBottom w:val="0"/>
          <w:divBdr>
            <w:top w:val="none" w:sz="0" w:space="0" w:color="auto"/>
            <w:left w:val="none" w:sz="0" w:space="0" w:color="auto"/>
            <w:bottom w:val="none" w:sz="0" w:space="0" w:color="auto"/>
            <w:right w:val="none" w:sz="0" w:space="0" w:color="auto"/>
          </w:divBdr>
        </w:div>
        <w:div w:id="647174847">
          <w:marLeft w:val="0"/>
          <w:marRight w:val="0"/>
          <w:marTop w:val="0"/>
          <w:marBottom w:val="0"/>
          <w:divBdr>
            <w:top w:val="none" w:sz="0" w:space="0" w:color="auto"/>
            <w:left w:val="none" w:sz="0" w:space="0" w:color="auto"/>
            <w:bottom w:val="none" w:sz="0" w:space="0" w:color="auto"/>
            <w:right w:val="none" w:sz="0" w:space="0" w:color="auto"/>
          </w:divBdr>
        </w:div>
        <w:div w:id="435753583">
          <w:marLeft w:val="0"/>
          <w:marRight w:val="0"/>
          <w:marTop w:val="0"/>
          <w:marBottom w:val="0"/>
          <w:divBdr>
            <w:top w:val="none" w:sz="0" w:space="0" w:color="auto"/>
            <w:left w:val="none" w:sz="0" w:space="0" w:color="auto"/>
            <w:bottom w:val="none" w:sz="0" w:space="0" w:color="auto"/>
            <w:right w:val="none" w:sz="0" w:space="0" w:color="auto"/>
          </w:divBdr>
        </w:div>
        <w:div w:id="1252931198">
          <w:marLeft w:val="0"/>
          <w:marRight w:val="0"/>
          <w:marTop w:val="0"/>
          <w:marBottom w:val="0"/>
          <w:divBdr>
            <w:top w:val="none" w:sz="0" w:space="0" w:color="auto"/>
            <w:left w:val="none" w:sz="0" w:space="0" w:color="auto"/>
            <w:bottom w:val="none" w:sz="0" w:space="0" w:color="auto"/>
            <w:right w:val="none" w:sz="0" w:space="0" w:color="auto"/>
          </w:divBdr>
        </w:div>
        <w:div w:id="418403349">
          <w:marLeft w:val="0"/>
          <w:marRight w:val="0"/>
          <w:marTop w:val="0"/>
          <w:marBottom w:val="0"/>
          <w:divBdr>
            <w:top w:val="none" w:sz="0" w:space="0" w:color="auto"/>
            <w:left w:val="none" w:sz="0" w:space="0" w:color="auto"/>
            <w:bottom w:val="none" w:sz="0" w:space="0" w:color="auto"/>
            <w:right w:val="none" w:sz="0" w:space="0" w:color="auto"/>
          </w:divBdr>
        </w:div>
        <w:div w:id="1040088026">
          <w:marLeft w:val="0"/>
          <w:marRight w:val="0"/>
          <w:marTop w:val="0"/>
          <w:marBottom w:val="0"/>
          <w:divBdr>
            <w:top w:val="none" w:sz="0" w:space="0" w:color="auto"/>
            <w:left w:val="none" w:sz="0" w:space="0" w:color="auto"/>
            <w:bottom w:val="none" w:sz="0" w:space="0" w:color="auto"/>
            <w:right w:val="none" w:sz="0" w:space="0" w:color="auto"/>
          </w:divBdr>
        </w:div>
        <w:div w:id="133915100">
          <w:marLeft w:val="0"/>
          <w:marRight w:val="0"/>
          <w:marTop w:val="0"/>
          <w:marBottom w:val="0"/>
          <w:divBdr>
            <w:top w:val="none" w:sz="0" w:space="0" w:color="auto"/>
            <w:left w:val="none" w:sz="0" w:space="0" w:color="auto"/>
            <w:bottom w:val="none" w:sz="0" w:space="0" w:color="auto"/>
            <w:right w:val="none" w:sz="0" w:space="0" w:color="auto"/>
          </w:divBdr>
        </w:div>
        <w:div w:id="1252738401">
          <w:marLeft w:val="0"/>
          <w:marRight w:val="0"/>
          <w:marTop w:val="0"/>
          <w:marBottom w:val="0"/>
          <w:divBdr>
            <w:top w:val="none" w:sz="0" w:space="0" w:color="auto"/>
            <w:left w:val="none" w:sz="0" w:space="0" w:color="auto"/>
            <w:bottom w:val="none" w:sz="0" w:space="0" w:color="auto"/>
            <w:right w:val="none" w:sz="0" w:space="0" w:color="auto"/>
          </w:divBdr>
        </w:div>
        <w:div w:id="1106732761">
          <w:marLeft w:val="0"/>
          <w:marRight w:val="0"/>
          <w:marTop w:val="0"/>
          <w:marBottom w:val="0"/>
          <w:divBdr>
            <w:top w:val="none" w:sz="0" w:space="0" w:color="auto"/>
            <w:left w:val="none" w:sz="0" w:space="0" w:color="auto"/>
            <w:bottom w:val="none" w:sz="0" w:space="0" w:color="auto"/>
            <w:right w:val="none" w:sz="0" w:space="0" w:color="auto"/>
          </w:divBdr>
        </w:div>
        <w:div w:id="895582020">
          <w:marLeft w:val="0"/>
          <w:marRight w:val="0"/>
          <w:marTop w:val="0"/>
          <w:marBottom w:val="0"/>
          <w:divBdr>
            <w:top w:val="none" w:sz="0" w:space="0" w:color="auto"/>
            <w:left w:val="none" w:sz="0" w:space="0" w:color="auto"/>
            <w:bottom w:val="none" w:sz="0" w:space="0" w:color="auto"/>
            <w:right w:val="none" w:sz="0" w:space="0" w:color="auto"/>
          </w:divBdr>
        </w:div>
        <w:div w:id="2105297961">
          <w:marLeft w:val="0"/>
          <w:marRight w:val="0"/>
          <w:marTop w:val="0"/>
          <w:marBottom w:val="0"/>
          <w:divBdr>
            <w:top w:val="none" w:sz="0" w:space="0" w:color="auto"/>
            <w:left w:val="none" w:sz="0" w:space="0" w:color="auto"/>
            <w:bottom w:val="none" w:sz="0" w:space="0" w:color="auto"/>
            <w:right w:val="none" w:sz="0" w:space="0" w:color="auto"/>
          </w:divBdr>
        </w:div>
        <w:div w:id="1839927741">
          <w:marLeft w:val="0"/>
          <w:marRight w:val="0"/>
          <w:marTop w:val="0"/>
          <w:marBottom w:val="0"/>
          <w:divBdr>
            <w:top w:val="none" w:sz="0" w:space="0" w:color="auto"/>
            <w:left w:val="none" w:sz="0" w:space="0" w:color="auto"/>
            <w:bottom w:val="none" w:sz="0" w:space="0" w:color="auto"/>
            <w:right w:val="none" w:sz="0" w:space="0" w:color="auto"/>
          </w:divBdr>
        </w:div>
        <w:div w:id="127818383">
          <w:marLeft w:val="0"/>
          <w:marRight w:val="0"/>
          <w:marTop w:val="0"/>
          <w:marBottom w:val="0"/>
          <w:divBdr>
            <w:top w:val="none" w:sz="0" w:space="0" w:color="auto"/>
            <w:left w:val="none" w:sz="0" w:space="0" w:color="auto"/>
            <w:bottom w:val="none" w:sz="0" w:space="0" w:color="auto"/>
            <w:right w:val="none" w:sz="0" w:space="0" w:color="auto"/>
          </w:divBdr>
        </w:div>
        <w:div w:id="962884272">
          <w:marLeft w:val="0"/>
          <w:marRight w:val="0"/>
          <w:marTop w:val="0"/>
          <w:marBottom w:val="0"/>
          <w:divBdr>
            <w:top w:val="none" w:sz="0" w:space="0" w:color="auto"/>
            <w:left w:val="none" w:sz="0" w:space="0" w:color="auto"/>
            <w:bottom w:val="none" w:sz="0" w:space="0" w:color="auto"/>
            <w:right w:val="none" w:sz="0" w:space="0" w:color="auto"/>
          </w:divBdr>
        </w:div>
      </w:divsChild>
    </w:div>
    <w:div w:id="66804219">
      <w:bodyDiv w:val="1"/>
      <w:marLeft w:val="0"/>
      <w:marRight w:val="0"/>
      <w:marTop w:val="0"/>
      <w:marBottom w:val="0"/>
      <w:divBdr>
        <w:top w:val="none" w:sz="0" w:space="0" w:color="auto"/>
        <w:left w:val="none" w:sz="0" w:space="0" w:color="auto"/>
        <w:bottom w:val="none" w:sz="0" w:space="0" w:color="auto"/>
        <w:right w:val="none" w:sz="0" w:space="0" w:color="auto"/>
      </w:divBdr>
    </w:div>
    <w:div w:id="87239296">
      <w:bodyDiv w:val="1"/>
      <w:marLeft w:val="0"/>
      <w:marRight w:val="0"/>
      <w:marTop w:val="0"/>
      <w:marBottom w:val="0"/>
      <w:divBdr>
        <w:top w:val="none" w:sz="0" w:space="0" w:color="auto"/>
        <w:left w:val="none" w:sz="0" w:space="0" w:color="auto"/>
        <w:bottom w:val="none" w:sz="0" w:space="0" w:color="auto"/>
        <w:right w:val="none" w:sz="0" w:space="0" w:color="auto"/>
      </w:divBdr>
    </w:div>
    <w:div w:id="124080467">
      <w:bodyDiv w:val="1"/>
      <w:marLeft w:val="0"/>
      <w:marRight w:val="0"/>
      <w:marTop w:val="0"/>
      <w:marBottom w:val="0"/>
      <w:divBdr>
        <w:top w:val="none" w:sz="0" w:space="0" w:color="auto"/>
        <w:left w:val="none" w:sz="0" w:space="0" w:color="auto"/>
        <w:bottom w:val="none" w:sz="0" w:space="0" w:color="auto"/>
        <w:right w:val="none" w:sz="0" w:space="0" w:color="auto"/>
      </w:divBdr>
    </w:div>
    <w:div w:id="125702111">
      <w:bodyDiv w:val="1"/>
      <w:marLeft w:val="0"/>
      <w:marRight w:val="0"/>
      <w:marTop w:val="0"/>
      <w:marBottom w:val="0"/>
      <w:divBdr>
        <w:top w:val="none" w:sz="0" w:space="0" w:color="auto"/>
        <w:left w:val="none" w:sz="0" w:space="0" w:color="auto"/>
        <w:bottom w:val="none" w:sz="0" w:space="0" w:color="auto"/>
        <w:right w:val="none" w:sz="0" w:space="0" w:color="auto"/>
      </w:divBdr>
    </w:div>
    <w:div w:id="127011414">
      <w:bodyDiv w:val="1"/>
      <w:marLeft w:val="0"/>
      <w:marRight w:val="0"/>
      <w:marTop w:val="0"/>
      <w:marBottom w:val="0"/>
      <w:divBdr>
        <w:top w:val="none" w:sz="0" w:space="0" w:color="auto"/>
        <w:left w:val="none" w:sz="0" w:space="0" w:color="auto"/>
        <w:bottom w:val="none" w:sz="0" w:space="0" w:color="auto"/>
        <w:right w:val="none" w:sz="0" w:space="0" w:color="auto"/>
      </w:divBdr>
    </w:div>
    <w:div w:id="132528318">
      <w:bodyDiv w:val="1"/>
      <w:marLeft w:val="0"/>
      <w:marRight w:val="0"/>
      <w:marTop w:val="0"/>
      <w:marBottom w:val="0"/>
      <w:divBdr>
        <w:top w:val="none" w:sz="0" w:space="0" w:color="auto"/>
        <w:left w:val="none" w:sz="0" w:space="0" w:color="auto"/>
        <w:bottom w:val="none" w:sz="0" w:space="0" w:color="auto"/>
        <w:right w:val="none" w:sz="0" w:space="0" w:color="auto"/>
      </w:divBdr>
    </w:div>
    <w:div w:id="154028083">
      <w:bodyDiv w:val="1"/>
      <w:marLeft w:val="0"/>
      <w:marRight w:val="0"/>
      <w:marTop w:val="0"/>
      <w:marBottom w:val="0"/>
      <w:divBdr>
        <w:top w:val="none" w:sz="0" w:space="0" w:color="auto"/>
        <w:left w:val="none" w:sz="0" w:space="0" w:color="auto"/>
        <w:bottom w:val="none" w:sz="0" w:space="0" w:color="auto"/>
        <w:right w:val="none" w:sz="0" w:space="0" w:color="auto"/>
      </w:divBdr>
    </w:div>
    <w:div w:id="164908414">
      <w:bodyDiv w:val="1"/>
      <w:marLeft w:val="0"/>
      <w:marRight w:val="0"/>
      <w:marTop w:val="0"/>
      <w:marBottom w:val="0"/>
      <w:divBdr>
        <w:top w:val="none" w:sz="0" w:space="0" w:color="auto"/>
        <w:left w:val="none" w:sz="0" w:space="0" w:color="auto"/>
        <w:bottom w:val="none" w:sz="0" w:space="0" w:color="auto"/>
        <w:right w:val="none" w:sz="0" w:space="0" w:color="auto"/>
      </w:divBdr>
    </w:div>
    <w:div w:id="169492206">
      <w:bodyDiv w:val="1"/>
      <w:marLeft w:val="0"/>
      <w:marRight w:val="0"/>
      <w:marTop w:val="0"/>
      <w:marBottom w:val="0"/>
      <w:divBdr>
        <w:top w:val="none" w:sz="0" w:space="0" w:color="auto"/>
        <w:left w:val="none" w:sz="0" w:space="0" w:color="auto"/>
        <w:bottom w:val="none" w:sz="0" w:space="0" w:color="auto"/>
        <w:right w:val="none" w:sz="0" w:space="0" w:color="auto"/>
      </w:divBdr>
    </w:div>
    <w:div w:id="176966153">
      <w:bodyDiv w:val="1"/>
      <w:marLeft w:val="0"/>
      <w:marRight w:val="0"/>
      <w:marTop w:val="0"/>
      <w:marBottom w:val="0"/>
      <w:divBdr>
        <w:top w:val="none" w:sz="0" w:space="0" w:color="auto"/>
        <w:left w:val="none" w:sz="0" w:space="0" w:color="auto"/>
        <w:bottom w:val="none" w:sz="0" w:space="0" w:color="auto"/>
        <w:right w:val="none" w:sz="0" w:space="0" w:color="auto"/>
      </w:divBdr>
    </w:div>
    <w:div w:id="196739848">
      <w:bodyDiv w:val="1"/>
      <w:marLeft w:val="0"/>
      <w:marRight w:val="0"/>
      <w:marTop w:val="0"/>
      <w:marBottom w:val="0"/>
      <w:divBdr>
        <w:top w:val="none" w:sz="0" w:space="0" w:color="auto"/>
        <w:left w:val="none" w:sz="0" w:space="0" w:color="auto"/>
        <w:bottom w:val="none" w:sz="0" w:space="0" w:color="auto"/>
        <w:right w:val="none" w:sz="0" w:space="0" w:color="auto"/>
      </w:divBdr>
    </w:div>
    <w:div w:id="228852743">
      <w:bodyDiv w:val="1"/>
      <w:marLeft w:val="0"/>
      <w:marRight w:val="0"/>
      <w:marTop w:val="0"/>
      <w:marBottom w:val="0"/>
      <w:divBdr>
        <w:top w:val="none" w:sz="0" w:space="0" w:color="auto"/>
        <w:left w:val="none" w:sz="0" w:space="0" w:color="auto"/>
        <w:bottom w:val="none" w:sz="0" w:space="0" w:color="auto"/>
        <w:right w:val="none" w:sz="0" w:space="0" w:color="auto"/>
      </w:divBdr>
    </w:div>
    <w:div w:id="256988018">
      <w:bodyDiv w:val="1"/>
      <w:marLeft w:val="0"/>
      <w:marRight w:val="0"/>
      <w:marTop w:val="0"/>
      <w:marBottom w:val="0"/>
      <w:divBdr>
        <w:top w:val="none" w:sz="0" w:space="0" w:color="auto"/>
        <w:left w:val="none" w:sz="0" w:space="0" w:color="auto"/>
        <w:bottom w:val="none" w:sz="0" w:space="0" w:color="auto"/>
        <w:right w:val="none" w:sz="0" w:space="0" w:color="auto"/>
      </w:divBdr>
    </w:div>
    <w:div w:id="260915007">
      <w:bodyDiv w:val="1"/>
      <w:marLeft w:val="0"/>
      <w:marRight w:val="0"/>
      <w:marTop w:val="0"/>
      <w:marBottom w:val="0"/>
      <w:divBdr>
        <w:top w:val="none" w:sz="0" w:space="0" w:color="auto"/>
        <w:left w:val="none" w:sz="0" w:space="0" w:color="auto"/>
        <w:bottom w:val="none" w:sz="0" w:space="0" w:color="auto"/>
        <w:right w:val="none" w:sz="0" w:space="0" w:color="auto"/>
      </w:divBdr>
    </w:div>
    <w:div w:id="265499609">
      <w:bodyDiv w:val="1"/>
      <w:marLeft w:val="0"/>
      <w:marRight w:val="0"/>
      <w:marTop w:val="0"/>
      <w:marBottom w:val="0"/>
      <w:divBdr>
        <w:top w:val="none" w:sz="0" w:space="0" w:color="auto"/>
        <w:left w:val="none" w:sz="0" w:space="0" w:color="auto"/>
        <w:bottom w:val="none" w:sz="0" w:space="0" w:color="auto"/>
        <w:right w:val="none" w:sz="0" w:space="0" w:color="auto"/>
      </w:divBdr>
    </w:div>
    <w:div w:id="277377415">
      <w:bodyDiv w:val="1"/>
      <w:marLeft w:val="0"/>
      <w:marRight w:val="0"/>
      <w:marTop w:val="0"/>
      <w:marBottom w:val="0"/>
      <w:divBdr>
        <w:top w:val="none" w:sz="0" w:space="0" w:color="auto"/>
        <w:left w:val="none" w:sz="0" w:space="0" w:color="auto"/>
        <w:bottom w:val="none" w:sz="0" w:space="0" w:color="auto"/>
        <w:right w:val="none" w:sz="0" w:space="0" w:color="auto"/>
      </w:divBdr>
    </w:div>
    <w:div w:id="293174562">
      <w:bodyDiv w:val="1"/>
      <w:marLeft w:val="0"/>
      <w:marRight w:val="0"/>
      <w:marTop w:val="0"/>
      <w:marBottom w:val="0"/>
      <w:divBdr>
        <w:top w:val="none" w:sz="0" w:space="0" w:color="auto"/>
        <w:left w:val="none" w:sz="0" w:space="0" w:color="auto"/>
        <w:bottom w:val="none" w:sz="0" w:space="0" w:color="auto"/>
        <w:right w:val="none" w:sz="0" w:space="0" w:color="auto"/>
      </w:divBdr>
    </w:div>
    <w:div w:id="315837704">
      <w:bodyDiv w:val="1"/>
      <w:marLeft w:val="0"/>
      <w:marRight w:val="0"/>
      <w:marTop w:val="0"/>
      <w:marBottom w:val="0"/>
      <w:divBdr>
        <w:top w:val="none" w:sz="0" w:space="0" w:color="auto"/>
        <w:left w:val="none" w:sz="0" w:space="0" w:color="auto"/>
        <w:bottom w:val="none" w:sz="0" w:space="0" w:color="auto"/>
        <w:right w:val="none" w:sz="0" w:space="0" w:color="auto"/>
      </w:divBdr>
    </w:div>
    <w:div w:id="340275879">
      <w:bodyDiv w:val="1"/>
      <w:marLeft w:val="0"/>
      <w:marRight w:val="0"/>
      <w:marTop w:val="0"/>
      <w:marBottom w:val="0"/>
      <w:divBdr>
        <w:top w:val="none" w:sz="0" w:space="0" w:color="auto"/>
        <w:left w:val="none" w:sz="0" w:space="0" w:color="auto"/>
        <w:bottom w:val="none" w:sz="0" w:space="0" w:color="auto"/>
        <w:right w:val="none" w:sz="0" w:space="0" w:color="auto"/>
      </w:divBdr>
    </w:div>
    <w:div w:id="354039829">
      <w:bodyDiv w:val="1"/>
      <w:marLeft w:val="0"/>
      <w:marRight w:val="0"/>
      <w:marTop w:val="0"/>
      <w:marBottom w:val="0"/>
      <w:divBdr>
        <w:top w:val="none" w:sz="0" w:space="0" w:color="auto"/>
        <w:left w:val="none" w:sz="0" w:space="0" w:color="auto"/>
        <w:bottom w:val="none" w:sz="0" w:space="0" w:color="auto"/>
        <w:right w:val="none" w:sz="0" w:space="0" w:color="auto"/>
      </w:divBdr>
    </w:div>
    <w:div w:id="365448827">
      <w:bodyDiv w:val="1"/>
      <w:marLeft w:val="0"/>
      <w:marRight w:val="0"/>
      <w:marTop w:val="0"/>
      <w:marBottom w:val="0"/>
      <w:divBdr>
        <w:top w:val="none" w:sz="0" w:space="0" w:color="auto"/>
        <w:left w:val="none" w:sz="0" w:space="0" w:color="auto"/>
        <w:bottom w:val="none" w:sz="0" w:space="0" w:color="auto"/>
        <w:right w:val="none" w:sz="0" w:space="0" w:color="auto"/>
      </w:divBdr>
    </w:div>
    <w:div w:id="381292305">
      <w:bodyDiv w:val="1"/>
      <w:marLeft w:val="0"/>
      <w:marRight w:val="0"/>
      <w:marTop w:val="0"/>
      <w:marBottom w:val="0"/>
      <w:divBdr>
        <w:top w:val="none" w:sz="0" w:space="0" w:color="auto"/>
        <w:left w:val="none" w:sz="0" w:space="0" w:color="auto"/>
        <w:bottom w:val="none" w:sz="0" w:space="0" w:color="auto"/>
        <w:right w:val="none" w:sz="0" w:space="0" w:color="auto"/>
      </w:divBdr>
    </w:div>
    <w:div w:id="383331573">
      <w:bodyDiv w:val="1"/>
      <w:marLeft w:val="0"/>
      <w:marRight w:val="0"/>
      <w:marTop w:val="0"/>
      <w:marBottom w:val="0"/>
      <w:divBdr>
        <w:top w:val="none" w:sz="0" w:space="0" w:color="auto"/>
        <w:left w:val="none" w:sz="0" w:space="0" w:color="auto"/>
        <w:bottom w:val="none" w:sz="0" w:space="0" w:color="auto"/>
        <w:right w:val="none" w:sz="0" w:space="0" w:color="auto"/>
      </w:divBdr>
    </w:div>
    <w:div w:id="404689096">
      <w:bodyDiv w:val="1"/>
      <w:marLeft w:val="0"/>
      <w:marRight w:val="0"/>
      <w:marTop w:val="0"/>
      <w:marBottom w:val="0"/>
      <w:divBdr>
        <w:top w:val="none" w:sz="0" w:space="0" w:color="auto"/>
        <w:left w:val="none" w:sz="0" w:space="0" w:color="auto"/>
        <w:bottom w:val="none" w:sz="0" w:space="0" w:color="auto"/>
        <w:right w:val="none" w:sz="0" w:space="0" w:color="auto"/>
      </w:divBdr>
    </w:div>
    <w:div w:id="410545819">
      <w:bodyDiv w:val="1"/>
      <w:marLeft w:val="0"/>
      <w:marRight w:val="0"/>
      <w:marTop w:val="0"/>
      <w:marBottom w:val="0"/>
      <w:divBdr>
        <w:top w:val="none" w:sz="0" w:space="0" w:color="auto"/>
        <w:left w:val="none" w:sz="0" w:space="0" w:color="auto"/>
        <w:bottom w:val="none" w:sz="0" w:space="0" w:color="auto"/>
        <w:right w:val="none" w:sz="0" w:space="0" w:color="auto"/>
      </w:divBdr>
    </w:div>
    <w:div w:id="411388528">
      <w:bodyDiv w:val="1"/>
      <w:marLeft w:val="0"/>
      <w:marRight w:val="0"/>
      <w:marTop w:val="0"/>
      <w:marBottom w:val="0"/>
      <w:divBdr>
        <w:top w:val="none" w:sz="0" w:space="0" w:color="auto"/>
        <w:left w:val="none" w:sz="0" w:space="0" w:color="auto"/>
        <w:bottom w:val="none" w:sz="0" w:space="0" w:color="auto"/>
        <w:right w:val="none" w:sz="0" w:space="0" w:color="auto"/>
      </w:divBdr>
    </w:div>
    <w:div w:id="430322438">
      <w:bodyDiv w:val="1"/>
      <w:marLeft w:val="0"/>
      <w:marRight w:val="0"/>
      <w:marTop w:val="0"/>
      <w:marBottom w:val="0"/>
      <w:divBdr>
        <w:top w:val="none" w:sz="0" w:space="0" w:color="auto"/>
        <w:left w:val="none" w:sz="0" w:space="0" w:color="auto"/>
        <w:bottom w:val="none" w:sz="0" w:space="0" w:color="auto"/>
        <w:right w:val="none" w:sz="0" w:space="0" w:color="auto"/>
      </w:divBdr>
    </w:div>
    <w:div w:id="472648138">
      <w:bodyDiv w:val="1"/>
      <w:marLeft w:val="0"/>
      <w:marRight w:val="0"/>
      <w:marTop w:val="0"/>
      <w:marBottom w:val="0"/>
      <w:divBdr>
        <w:top w:val="none" w:sz="0" w:space="0" w:color="auto"/>
        <w:left w:val="none" w:sz="0" w:space="0" w:color="auto"/>
        <w:bottom w:val="none" w:sz="0" w:space="0" w:color="auto"/>
        <w:right w:val="none" w:sz="0" w:space="0" w:color="auto"/>
      </w:divBdr>
    </w:div>
    <w:div w:id="481191623">
      <w:bodyDiv w:val="1"/>
      <w:marLeft w:val="0"/>
      <w:marRight w:val="0"/>
      <w:marTop w:val="0"/>
      <w:marBottom w:val="0"/>
      <w:divBdr>
        <w:top w:val="none" w:sz="0" w:space="0" w:color="auto"/>
        <w:left w:val="none" w:sz="0" w:space="0" w:color="auto"/>
        <w:bottom w:val="none" w:sz="0" w:space="0" w:color="auto"/>
        <w:right w:val="none" w:sz="0" w:space="0" w:color="auto"/>
      </w:divBdr>
    </w:div>
    <w:div w:id="487094005">
      <w:bodyDiv w:val="1"/>
      <w:marLeft w:val="0"/>
      <w:marRight w:val="0"/>
      <w:marTop w:val="0"/>
      <w:marBottom w:val="0"/>
      <w:divBdr>
        <w:top w:val="none" w:sz="0" w:space="0" w:color="auto"/>
        <w:left w:val="none" w:sz="0" w:space="0" w:color="auto"/>
        <w:bottom w:val="none" w:sz="0" w:space="0" w:color="auto"/>
        <w:right w:val="none" w:sz="0" w:space="0" w:color="auto"/>
      </w:divBdr>
    </w:div>
    <w:div w:id="577517290">
      <w:bodyDiv w:val="1"/>
      <w:marLeft w:val="0"/>
      <w:marRight w:val="0"/>
      <w:marTop w:val="0"/>
      <w:marBottom w:val="0"/>
      <w:divBdr>
        <w:top w:val="none" w:sz="0" w:space="0" w:color="auto"/>
        <w:left w:val="none" w:sz="0" w:space="0" w:color="auto"/>
        <w:bottom w:val="none" w:sz="0" w:space="0" w:color="auto"/>
        <w:right w:val="none" w:sz="0" w:space="0" w:color="auto"/>
      </w:divBdr>
    </w:div>
    <w:div w:id="577594124">
      <w:bodyDiv w:val="1"/>
      <w:marLeft w:val="0"/>
      <w:marRight w:val="0"/>
      <w:marTop w:val="0"/>
      <w:marBottom w:val="0"/>
      <w:divBdr>
        <w:top w:val="none" w:sz="0" w:space="0" w:color="auto"/>
        <w:left w:val="none" w:sz="0" w:space="0" w:color="auto"/>
        <w:bottom w:val="none" w:sz="0" w:space="0" w:color="auto"/>
        <w:right w:val="none" w:sz="0" w:space="0" w:color="auto"/>
      </w:divBdr>
    </w:div>
    <w:div w:id="584918886">
      <w:bodyDiv w:val="1"/>
      <w:marLeft w:val="0"/>
      <w:marRight w:val="0"/>
      <w:marTop w:val="0"/>
      <w:marBottom w:val="0"/>
      <w:divBdr>
        <w:top w:val="none" w:sz="0" w:space="0" w:color="auto"/>
        <w:left w:val="none" w:sz="0" w:space="0" w:color="auto"/>
        <w:bottom w:val="none" w:sz="0" w:space="0" w:color="auto"/>
        <w:right w:val="none" w:sz="0" w:space="0" w:color="auto"/>
      </w:divBdr>
    </w:div>
    <w:div w:id="614603223">
      <w:bodyDiv w:val="1"/>
      <w:marLeft w:val="0"/>
      <w:marRight w:val="0"/>
      <w:marTop w:val="0"/>
      <w:marBottom w:val="0"/>
      <w:divBdr>
        <w:top w:val="none" w:sz="0" w:space="0" w:color="auto"/>
        <w:left w:val="none" w:sz="0" w:space="0" w:color="auto"/>
        <w:bottom w:val="none" w:sz="0" w:space="0" w:color="auto"/>
        <w:right w:val="none" w:sz="0" w:space="0" w:color="auto"/>
      </w:divBdr>
    </w:div>
    <w:div w:id="615872199">
      <w:bodyDiv w:val="1"/>
      <w:marLeft w:val="0"/>
      <w:marRight w:val="0"/>
      <w:marTop w:val="0"/>
      <w:marBottom w:val="0"/>
      <w:divBdr>
        <w:top w:val="none" w:sz="0" w:space="0" w:color="auto"/>
        <w:left w:val="none" w:sz="0" w:space="0" w:color="auto"/>
        <w:bottom w:val="none" w:sz="0" w:space="0" w:color="auto"/>
        <w:right w:val="none" w:sz="0" w:space="0" w:color="auto"/>
      </w:divBdr>
    </w:div>
    <w:div w:id="624581406">
      <w:bodyDiv w:val="1"/>
      <w:marLeft w:val="0"/>
      <w:marRight w:val="0"/>
      <w:marTop w:val="0"/>
      <w:marBottom w:val="0"/>
      <w:divBdr>
        <w:top w:val="none" w:sz="0" w:space="0" w:color="auto"/>
        <w:left w:val="none" w:sz="0" w:space="0" w:color="auto"/>
        <w:bottom w:val="none" w:sz="0" w:space="0" w:color="auto"/>
        <w:right w:val="none" w:sz="0" w:space="0" w:color="auto"/>
      </w:divBdr>
    </w:div>
    <w:div w:id="625354998">
      <w:bodyDiv w:val="1"/>
      <w:marLeft w:val="0"/>
      <w:marRight w:val="0"/>
      <w:marTop w:val="0"/>
      <w:marBottom w:val="0"/>
      <w:divBdr>
        <w:top w:val="none" w:sz="0" w:space="0" w:color="auto"/>
        <w:left w:val="none" w:sz="0" w:space="0" w:color="auto"/>
        <w:bottom w:val="none" w:sz="0" w:space="0" w:color="auto"/>
        <w:right w:val="none" w:sz="0" w:space="0" w:color="auto"/>
      </w:divBdr>
    </w:div>
    <w:div w:id="636567979">
      <w:bodyDiv w:val="1"/>
      <w:marLeft w:val="0"/>
      <w:marRight w:val="0"/>
      <w:marTop w:val="0"/>
      <w:marBottom w:val="0"/>
      <w:divBdr>
        <w:top w:val="none" w:sz="0" w:space="0" w:color="auto"/>
        <w:left w:val="none" w:sz="0" w:space="0" w:color="auto"/>
        <w:bottom w:val="none" w:sz="0" w:space="0" w:color="auto"/>
        <w:right w:val="none" w:sz="0" w:space="0" w:color="auto"/>
      </w:divBdr>
    </w:div>
    <w:div w:id="640811687">
      <w:bodyDiv w:val="1"/>
      <w:marLeft w:val="0"/>
      <w:marRight w:val="0"/>
      <w:marTop w:val="0"/>
      <w:marBottom w:val="0"/>
      <w:divBdr>
        <w:top w:val="none" w:sz="0" w:space="0" w:color="auto"/>
        <w:left w:val="none" w:sz="0" w:space="0" w:color="auto"/>
        <w:bottom w:val="none" w:sz="0" w:space="0" w:color="auto"/>
        <w:right w:val="none" w:sz="0" w:space="0" w:color="auto"/>
      </w:divBdr>
    </w:div>
    <w:div w:id="644817925">
      <w:bodyDiv w:val="1"/>
      <w:marLeft w:val="0"/>
      <w:marRight w:val="0"/>
      <w:marTop w:val="0"/>
      <w:marBottom w:val="0"/>
      <w:divBdr>
        <w:top w:val="none" w:sz="0" w:space="0" w:color="auto"/>
        <w:left w:val="none" w:sz="0" w:space="0" w:color="auto"/>
        <w:bottom w:val="none" w:sz="0" w:space="0" w:color="auto"/>
        <w:right w:val="none" w:sz="0" w:space="0" w:color="auto"/>
      </w:divBdr>
    </w:div>
    <w:div w:id="646083255">
      <w:bodyDiv w:val="1"/>
      <w:marLeft w:val="0"/>
      <w:marRight w:val="0"/>
      <w:marTop w:val="0"/>
      <w:marBottom w:val="0"/>
      <w:divBdr>
        <w:top w:val="none" w:sz="0" w:space="0" w:color="auto"/>
        <w:left w:val="none" w:sz="0" w:space="0" w:color="auto"/>
        <w:bottom w:val="none" w:sz="0" w:space="0" w:color="auto"/>
        <w:right w:val="none" w:sz="0" w:space="0" w:color="auto"/>
      </w:divBdr>
    </w:div>
    <w:div w:id="647318263">
      <w:bodyDiv w:val="1"/>
      <w:marLeft w:val="0"/>
      <w:marRight w:val="0"/>
      <w:marTop w:val="0"/>
      <w:marBottom w:val="0"/>
      <w:divBdr>
        <w:top w:val="none" w:sz="0" w:space="0" w:color="auto"/>
        <w:left w:val="none" w:sz="0" w:space="0" w:color="auto"/>
        <w:bottom w:val="none" w:sz="0" w:space="0" w:color="auto"/>
        <w:right w:val="none" w:sz="0" w:space="0" w:color="auto"/>
      </w:divBdr>
    </w:div>
    <w:div w:id="649408725">
      <w:bodyDiv w:val="1"/>
      <w:marLeft w:val="0"/>
      <w:marRight w:val="0"/>
      <w:marTop w:val="0"/>
      <w:marBottom w:val="0"/>
      <w:divBdr>
        <w:top w:val="none" w:sz="0" w:space="0" w:color="auto"/>
        <w:left w:val="none" w:sz="0" w:space="0" w:color="auto"/>
        <w:bottom w:val="none" w:sz="0" w:space="0" w:color="auto"/>
        <w:right w:val="none" w:sz="0" w:space="0" w:color="auto"/>
      </w:divBdr>
    </w:div>
    <w:div w:id="652953100">
      <w:bodyDiv w:val="1"/>
      <w:marLeft w:val="0"/>
      <w:marRight w:val="0"/>
      <w:marTop w:val="0"/>
      <w:marBottom w:val="0"/>
      <w:divBdr>
        <w:top w:val="none" w:sz="0" w:space="0" w:color="auto"/>
        <w:left w:val="none" w:sz="0" w:space="0" w:color="auto"/>
        <w:bottom w:val="none" w:sz="0" w:space="0" w:color="auto"/>
        <w:right w:val="none" w:sz="0" w:space="0" w:color="auto"/>
      </w:divBdr>
    </w:div>
    <w:div w:id="667753702">
      <w:bodyDiv w:val="1"/>
      <w:marLeft w:val="0"/>
      <w:marRight w:val="0"/>
      <w:marTop w:val="0"/>
      <w:marBottom w:val="0"/>
      <w:divBdr>
        <w:top w:val="none" w:sz="0" w:space="0" w:color="auto"/>
        <w:left w:val="none" w:sz="0" w:space="0" w:color="auto"/>
        <w:bottom w:val="none" w:sz="0" w:space="0" w:color="auto"/>
        <w:right w:val="none" w:sz="0" w:space="0" w:color="auto"/>
      </w:divBdr>
    </w:div>
    <w:div w:id="693963188">
      <w:bodyDiv w:val="1"/>
      <w:marLeft w:val="0"/>
      <w:marRight w:val="0"/>
      <w:marTop w:val="0"/>
      <w:marBottom w:val="0"/>
      <w:divBdr>
        <w:top w:val="none" w:sz="0" w:space="0" w:color="auto"/>
        <w:left w:val="none" w:sz="0" w:space="0" w:color="auto"/>
        <w:bottom w:val="none" w:sz="0" w:space="0" w:color="auto"/>
        <w:right w:val="none" w:sz="0" w:space="0" w:color="auto"/>
      </w:divBdr>
    </w:div>
    <w:div w:id="729962877">
      <w:bodyDiv w:val="1"/>
      <w:marLeft w:val="0"/>
      <w:marRight w:val="0"/>
      <w:marTop w:val="0"/>
      <w:marBottom w:val="0"/>
      <w:divBdr>
        <w:top w:val="none" w:sz="0" w:space="0" w:color="auto"/>
        <w:left w:val="none" w:sz="0" w:space="0" w:color="auto"/>
        <w:bottom w:val="none" w:sz="0" w:space="0" w:color="auto"/>
        <w:right w:val="none" w:sz="0" w:space="0" w:color="auto"/>
      </w:divBdr>
    </w:div>
    <w:div w:id="734401912">
      <w:bodyDiv w:val="1"/>
      <w:marLeft w:val="0"/>
      <w:marRight w:val="0"/>
      <w:marTop w:val="0"/>
      <w:marBottom w:val="0"/>
      <w:divBdr>
        <w:top w:val="none" w:sz="0" w:space="0" w:color="auto"/>
        <w:left w:val="none" w:sz="0" w:space="0" w:color="auto"/>
        <w:bottom w:val="none" w:sz="0" w:space="0" w:color="auto"/>
        <w:right w:val="none" w:sz="0" w:space="0" w:color="auto"/>
      </w:divBdr>
    </w:div>
    <w:div w:id="734820310">
      <w:bodyDiv w:val="1"/>
      <w:marLeft w:val="0"/>
      <w:marRight w:val="0"/>
      <w:marTop w:val="0"/>
      <w:marBottom w:val="0"/>
      <w:divBdr>
        <w:top w:val="none" w:sz="0" w:space="0" w:color="auto"/>
        <w:left w:val="none" w:sz="0" w:space="0" w:color="auto"/>
        <w:bottom w:val="none" w:sz="0" w:space="0" w:color="auto"/>
        <w:right w:val="none" w:sz="0" w:space="0" w:color="auto"/>
      </w:divBdr>
    </w:div>
    <w:div w:id="741373237">
      <w:bodyDiv w:val="1"/>
      <w:marLeft w:val="0"/>
      <w:marRight w:val="0"/>
      <w:marTop w:val="0"/>
      <w:marBottom w:val="0"/>
      <w:divBdr>
        <w:top w:val="none" w:sz="0" w:space="0" w:color="auto"/>
        <w:left w:val="none" w:sz="0" w:space="0" w:color="auto"/>
        <w:bottom w:val="none" w:sz="0" w:space="0" w:color="auto"/>
        <w:right w:val="none" w:sz="0" w:space="0" w:color="auto"/>
      </w:divBdr>
    </w:div>
    <w:div w:id="744759550">
      <w:bodyDiv w:val="1"/>
      <w:marLeft w:val="0"/>
      <w:marRight w:val="0"/>
      <w:marTop w:val="0"/>
      <w:marBottom w:val="0"/>
      <w:divBdr>
        <w:top w:val="none" w:sz="0" w:space="0" w:color="auto"/>
        <w:left w:val="none" w:sz="0" w:space="0" w:color="auto"/>
        <w:bottom w:val="none" w:sz="0" w:space="0" w:color="auto"/>
        <w:right w:val="none" w:sz="0" w:space="0" w:color="auto"/>
      </w:divBdr>
    </w:div>
    <w:div w:id="747117559">
      <w:bodyDiv w:val="1"/>
      <w:marLeft w:val="0"/>
      <w:marRight w:val="0"/>
      <w:marTop w:val="0"/>
      <w:marBottom w:val="0"/>
      <w:divBdr>
        <w:top w:val="none" w:sz="0" w:space="0" w:color="auto"/>
        <w:left w:val="none" w:sz="0" w:space="0" w:color="auto"/>
        <w:bottom w:val="none" w:sz="0" w:space="0" w:color="auto"/>
        <w:right w:val="none" w:sz="0" w:space="0" w:color="auto"/>
      </w:divBdr>
    </w:div>
    <w:div w:id="760832658">
      <w:bodyDiv w:val="1"/>
      <w:marLeft w:val="0"/>
      <w:marRight w:val="0"/>
      <w:marTop w:val="0"/>
      <w:marBottom w:val="0"/>
      <w:divBdr>
        <w:top w:val="none" w:sz="0" w:space="0" w:color="auto"/>
        <w:left w:val="none" w:sz="0" w:space="0" w:color="auto"/>
        <w:bottom w:val="none" w:sz="0" w:space="0" w:color="auto"/>
        <w:right w:val="none" w:sz="0" w:space="0" w:color="auto"/>
      </w:divBdr>
    </w:div>
    <w:div w:id="787970063">
      <w:bodyDiv w:val="1"/>
      <w:marLeft w:val="0"/>
      <w:marRight w:val="0"/>
      <w:marTop w:val="0"/>
      <w:marBottom w:val="0"/>
      <w:divBdr>
        <w:top w:val="none" w:sz="0" w:space="0" w:color="auto"/>
        <w:left w:val="none" w:sz="0" w:space="0" w:color="auto"/>
        <w:bottom w:val="none" w:sz="0" w:space="0" w:color="auto"/>
        <w:right w:val="none" w:sz="0" w:space="0" w:color="auto"/>
      </w:divBdr>
    </w:div>
    <w:div w:id="813329548">
      <w:bodyDiv w:val="1"/>
      <w:marLeft w:val="0"/>
      <w:marRight w:val="0"/>
      <w:marTop w:val="0"/>
      <w:marBottom w:val="0"/>
      <w:divBdr>
        <w:top w:val="none" w:sz="0" w:space="0" w:color="auto"/>
        <w:left w:val="none" w:sz="0" w:space="0" w:color="auto"/>
        <w:bottom w:val="none" w:sz="0" w:space="0" w:color="auto"/>
        <w:right w:val="none" w:sz="0" w:space="0" w:color="auto"/>
      </w:divBdr>
    </w:div>
    <w:div w:id="820541447">
      <w:bodyDiv w:val="1"/>
      <w:marLeft w:val="0"/>
      <w:marRight w:val="0"/>
      <w:marTop w:val="0"/>
      <w:marBottom w:val="0"/>
      <w:divBdr>
        <w:top w:val="none" w:sz="0" w:space="0" w:color="auto"/>
        <w:left w:val="none" w:sz="0" w:space="0" w:color="auto"/>
        <w:bottom w:val="none" w:sz="0" w:space="0" w:color="auto"/>
        <w:right w:val="none" w:sz="0" w:space="0" w:color="auto"/>
      </w:divBdr>
    </w:div>
    <w:div w:id="820735140">
      <w:bodyDiv w:val="1"/>
      <w:marLeft w:val="0"/>
      <w:marRight w:val="0"/>
      <w:marTop w:val="0"/>
      <w:marBottom w:val="0"/>
      <w:divBdr>
        <w:top w:val="none" w:sz="0" w:space="0" w:color="auto"/>
        <w:left w:val="none" w:sz="0" w:space="0" w:color="auto"/>
        <w:bottom w:val="none" w:sz="0" w:space="0" w:color="auto"/>
        <w:right w:val="none" w:sz="0" w:space="0" w:color="auto"/>
      </w:divBdr>
    </w:div>
    <w:div w:id="824013642">
      <w:bodyDiv w:val="1"/>
      <w:marLeft w:val="0"/>
      <w:marRight w:val="0"/>
      <w:marTop w:val="0"/>
      <w:marBottom w:val="0"/>
      <w:divBdr>
        <w:top w:val="none" w:sz="0" w:space="0" w:color="auto"/>
        <w:left w:val="none" w:sz="0" w:space="0" w:color="auto"/>
        <w:bottom w:val="none" w:sz="0" w:space="0" w:color="auto"/>
        <w:right w:val="none" w:sz="0" w:space="0" w:color="auto"/>
      </w:divBdr>
    </w:div>
    <w:div w:id="831410514">
      <w:bodyDiv w:val="1"/>
      <w:marLeft w:val="0"/>
      <w:marRight w:val="0"/>
      <w:marTop w:val="0"/>
      <w:marBottom w:val="0"/>
      <w:divBdr>
        <w:top w:val="none" w:sz="0" w:space="0" w:color="auto"/>
        <w:left w:val="none" w:sz="0" w:space="0" w:color="auto"/>
        <w:bottom w:val="none" w:sz="0" w:space="0" w:color="auto"/>
        <w:right w:val="none" w:sz="0" w:space="0" w:color="auto"/>
      </w:divBdr>
    </w:div>
    <w:div w:id="857544335">
      <w:bodyDiv w:val="1"/>
      <w:marLeft w:val="0"/>
      <w:marRight w:val="0"/>
      <w:marTop w:val="0"/>
      <w:marBottom w:val="0"/>
      <w:divBdr>
        <w:top w:val="none" w:sz="0" w:space="0" w:color="auto"/>
        <w:left w:val="none" w:sz="0" w:space="0" w:color="auto"/>
        <w:bottom w:val="none" w:sz="0" w:space="0" w:color="auto"/>
        <w:right w:val="none" w:sz="0" w:space="0" w:color="auto"/>
      </w:divBdr>
    </w:div>
    <w:div w:id="873738328">
      <w:bodyDiv w:val="1"/>
      <w:marLeft w:val="0"/>
      <w:marRight w:val="0"/>
      <w:marTop w:val="0"/>
      <w:marBottom w:val="0"/>
      <w:divBdr>
        <w:top w:val="none" w:sz="0" w:space="0" w:color="auto"/>
        <w:left w:val="none" w:sz="0" w:space="0" w:color="auto"/>
        <w:bottom w:val="none" w:sz="0" w:space="0" w:color="auto"/>
        <w:right w:val="none" w:sz="0" w:space="0" w:color="auto"/>
      </w:divBdr>
    </w:div>
    <w:div w:id="930508595">
      <w:bodyDiv w:val="1"/>
      <w:marLeft w:val="0"/>
      <w:marRight w:val="0"/>
      <w:marTop w:val="0"/>
      <w:marBottom w:val="0"/>
      <w:divBdr>
        <w:top w:val="none" w:sz="0" w:space="0" w:color="auto"/>
        <w:left w:val="none" w:sz="0" w:space="0" w:color="auto"/>
        <w:bottom w:val="none" w:sz="0" w:space="0" w:color="auto"/>
        <w:right w:val="none" w:sz="0" w:space="0" w:color="auto"/>
      </w:divBdr>
    </w:div>
    <w:div w:id="940995826">
      <w:bodyDiv w:val="1"/>
      <w:marLeft w:val="0"/>
      <w:marRight w:val="0"/>
      <w:marTop w:val="0"/>
      <w:marBottom w:val="0"/>
      <w:divBdr>
        <w:top w:val="none" w:sz="0" w:space="0" w:color="auto"/>
        <w:left w:val="none" w:sz="0" w:space="0" w:color="auto"/>
        <w:bottom w:val="none" w:sz="0" w:space="0" w:color="auto"/>
        <w:right w:val="none" w:sz="0" w:space="0" w:color="auto"/>
      </w:divBdr>
    </w:div>
    <w:div w:id="971666306">
      <w:bodyDiv w:val="1"/>
      <w:marLeft w:val="0"/>
      <w:marRight w:val="0"/>
      <w:marTop w:val="0"/>
      <w:marBottom w:val="0"/>
      <w:divBdr>
        <w:top w:val="none" w:sz="0" w:space="0" w:color="auto"/>
        <w:left w:val="none" w:sz="0" w:space="0" w:color="auto"/>
        <w:bottom w:val="none" w:sz="0" w:space="0" w:color="auto"/>
        <w:right w:val="none" w:sz="0" w:space="0" w:color="auto"/>
      </w:divBdr>
    </w:div>
    <w:div w:id="977954854">
      <w:bodyDiv w:val="1"/>
      <w:marLeft w:val="0"/>
      <w:marRight w:val="0"/>
      <w:marTop w:val="0"/>
      <w:marBottom w:val="0"/>
      <w:divBdr>
        <w:top w:val="none" w:sz="0" w:space="0" w:color="auto"/>
        <w:left w:val="none" w:sz="0" w:space="0" w:color="auto"/>
        <w:bottom w:val="none" w:sz="0" w:space="0" w:color="auto"/>
        <w:right w:val="none" w:sz="0" w:space="0" w:color="auto"/>
      </w:divBdr>
    </w:div>
    <w:div w:id="1007639004">
      <w:bodyDiv w:val="1"/>
      <w:marLeft w:val="0"/>
      <w:marRight w:val="0"/>
      <w:marTop w:val="0"/>
      <w:marBottom w:val="0"/>
      <w:divBdr>
        <w:top w:val="none" w:sz="0" w:space="0" w:color="auto"/>
        <w:left w:val="none" w:sz="0" w:space="0" w:color="auto"/>
        <w:bottom w:val="none" w:sz="0" w:space="0" w:color="auto"/>
        <w:right w:val="none" w:sz="0" w:space="0" w:color="auto"/>
      </w:divBdr>
    </w:div>
    <w:div w:id="1008680198">
      <w:bodyDiv w:val="1"/>
      <w:marLeft w:val="0"/>
      <w:marRight w:val="0"/>
      <w:marTop w:val="0"/>
      <w:marBottom w:val="0"/>
      <w:divBdr>
        <w:top w:val="none" w:sz="0" w:space="0" w:color="auto"/>
        <w:left w:val="none" w:sz="0" w:space="0" w:color="auto"/>
        <w:bottom w:val="none" w:sz="0" w:space="0" w:color="auto"/>
        <w:right w:val="none" w:sz="0" w:space="0" w:color="auto"/>
      </w:divBdr>
    </w:div>
    <w:div w:id="1035085853">
      <w:bodyDiv w:val="1"/>
      <w:marLeft w:val="0"/>
      <w:marRight w:val="0"/>
      <w:marTop w:val="0"/>
      <w:marBottom w:val="0"/>
      <w:divBdr>
        <w:top w:val="none" w:sz="0" w:space="0" w:color="auto"/>
        <w:left w:val="none" w:sz="0" w:space="0" w:color="auto"/>
        <w:bottom w:val="none" w:sz="0" w:space="0" w:color="auto"/>
        <w:right w:val="none" w:sz="0" w:space="0" w:color="auto"/>
      </w:divBdr>
    </w:div>
    <w:div w:id="1044595983">
      <w:bodyDiv w:val="1"/>
      <w:marLeft w:val="0"/>
      <w:marRight w:val="0"/>
      <w:marTop w:val="0"/>
      <w:marBottom w:val="0"/>
      <w:divBdr>
        <w:top w:val="none" w:sz="0" w:space="0" w:color="auto"/>
        <w:left w:val="none" w:sz="0" w:space="0" w:color="auto"/>
        <w:bottom w:val="none" w:sz="0" w:space="0" w:color="auto"/>
        <w:right w:val="none" w:sz="0" w:space="0" w:color="auto"/>
      </w:divBdr>
    </w:div>
    <w:div w:id="1053119053">
      <w:bodyDiv w:val="1"/>
      <w:marLeft w:val="0"/>
      <w:marRight w:val="0"/>
      <w:marTop w:val="0"/>
      <w:marBottom w:val="0"/>
      <w:divBdr>
        <w:top w:val="none" w:sz="0" w:space="0" w:color="auto"/>
        <w:left w:val="none" w:sz="0" w:space="0" w:color="auto"/>
        <w:bottom w:val="none" w:sz="0" w:space="0" w:color="auto"/>
        <w:right w:val="none" w:sz="0" w:space="0" w:color="auto"/>
      </w:divBdr>
    </w:div>
    <w:div w:id="1059288268">
      <w:bodyDiv w:val="1"/>
      <w:marLeft w:val="0"/>
      <w:marRight w:val="0"/>
      <w:marTop w:val="0"/>
      <w:marBottom w:val="0"/>
      <w:divBdr>
        <w:top w:val="none" w:sz="0" w:space="0" w:color="auto"/>
        <w:left w:val="none" w:sz="0" w:space="0" w:color="auto"/>
        <w:bottom w:val="none" w:sz="0" w:space="0" w:color="auto"/>
        <w:right w:val="none" w:sz="0" w:space="0" w:color="auto"/>
      </w:divBdr>
    </w:div>
    <w:div w:id="1114979793">
      <w:bodyDiv w:val="1"/>
      <w:marLeft w:val="0"/>
      <w:marRight w:val="0"/>
      <w:marTop w:val="0"/>
      <w:marBottom w:val="0"/>
      <w:divBdr>
        <w:top w:val="none" w:sz="0" w:space="0" w:color="auto"/>
        <w:left w:val="none" w:sz="0" w:space="0" w:color="auto"/>
        <w:bottom w:val="none" w:sz="0" w:space="0" w:color="auto"/>
        <w:right w:val="none" w:sz="0" w:space="0" w:color="auto"/>
      </w:divBdr>
    </w:div>
    <w:div w:id="1127820089">
      <w:bodyDiv w:val="1"/>
      <w:marLeft w:val="0"/>
      <w:marRight w:val="0"/>
      <w:marTop w:val="0"/>
      <w:marBottom w:val="0"/>
      <w:divBdr>
        <w:top w:val="none" w:sz="0" w:space="0" w:color="auto"/>
        <w:left w:val="none" w:sz="0" w:space="0" w:color="auto"/>
        <w:bottom w:val="none" w:sz="0" w:space="0" w:color="auto"/>
        <w:right w:val="none" w:sz="0" w:space="0" w:color="auto"/>
      </w:divBdr>
    </w:div>
    <w:div w:id="1131443347">
      <w:bodyDiv w:val="1"/>
      <w:marLeft w:val="0"/>
      <w:marRight w:val="0"/>
      <w:marTop w:val="0"/>
      <w:marBottom w:val="0"/>
      <w:divBdr>
        <w:top w:val="none" w:sz="0" w:space="0" w:color="auto"/>
        <w:left w:val="none" w:sz="0" w:space="0" w:color="auto"/>
        <w:bottom w:val="none" w:sz="0" w:space="0" w:color="auto"/>
        <w:right w:val="none" w:sz="0" w:space="0" w:color="auto"/>
      </w:divBdr>
    </w:div>
    <w:div w:id="1145273305">
      <w:bodyDiv w:val="1"/>
      <w:marLeft w:val="0"/>
      <w:marRight w:val="0"/>
      <w:marTop w:val="0"/>
      <w:marBottom w:val="0"/>
      <w:divBdr>
        <w:top w:val="none" w:sz="0" w:space="0" w:color="auto"/>
        <w:left w:val="none" w:sz="0" w:space="0" w:color="auto"/>
        <w:bottom w:val="none" w:sz="0" w:space="0" w:color="auto"/>
        <w:right w:val="none" w:sz="0" w:space="0" w:color="auto"/>
      </w:divBdr>
    </w:div>
    <w:div w:id="1159884449">
      <w:bodyDiv w:val="1"/>
      <w:marLeft w:val="0"/>
      <w:marRight w:val="0"/>
      <w:marTop w:val="0"/>
      <w:marBottom w:val="0"/>
      <w:divBdr>
        <w:top w:val="none" w:sz="0" w:space="0" w:color="auto"/>
        <w:left w:val="none" w:sz="0" w:space="0" w:color="auto"/>
        <w:bottom w:val="none" w:sz="0" w:space="0" w:color="auto"/>
        <w:right w:val="none" w:sz="0" w:space="0" w:color="auto"/>
      </w:divBdr>
    </w:div>
    <w:div w:id="1163163436">
      <w:bodyDiv w:val="1"/>
      <w:marLeft w:val="0"/>
      <w:marRight w:val="0"/>
      <w:marTop w:val="0"/>
      <w:marBottom w:val="0"/>
      <w:divBdr>
        <w:top w:val="none" w:sz="0" w:space="0" w:color="auto"/>
        <w:left w:val="none" w:sz="0" w:space="0" w:color="auto"/>
        <w:bottom w:val="none" w:sz="0" w:space="0" w:color="auto"/>
        <w:right w:val="none" w:sz="0" w:space="0" w:color="auto"/>
      </w:divBdr>
    </w:div>
    <w:div w:id="1180655996">
      <w:bodyDiv w:val="1"/>
      <w:marLeft w:val="0"/>
      <w:marRight w:val="0"/>
      <w:marTop w:val="0"/>
      <w:marBottom w:val="0"/>
      <w:divBdr>
        <w:top w:val="none" w:sz="0" w:space="0" w:color="auto"/>
        <w:left w:val="none" w:sz="0" w:space="0" w:color="auto"/>
        <w:bottom w:val="none" w:sz="0" w:space="0" w:color="auto"/>
        <w:right w:val="none" w:sz="0" w:space="0" w:color="auto"/>
      </w:divBdr>
    </w:div>
    <w:div w:id="1181429150">
      <w:bodyDiv w:val="1"/>
      <w:marLeft w:val="0"/>
      <w:marRight w:val="0"/>
      <w:marTop w:val="0"/>
      <w:marBottom w:val="0"/>
      <w:divBdr>
        <w:top w:val="none" w:sz="0" w:space="0" w:color="auto"/>
        <w:left w:val="none" w:sz="0" w:space="0" w:color="auto"/>
        <w:bottom w:val="none" w:sz="0" w:space="0" w:color="auto"/>
        <w:right w:val="none" w:sz="0" w:space="0" w:color="auto"/>
      </w:divBdr>
    </w:div>
    <w:div w:id="1196650513">
      <w:bodyDiv w:val="1"/>
      <w:marLeft w:val="0"/>
      <w:marRight w:val="0"/>
      <w:marTop w:val="0"/>
      <w:marBottom w:val="0"/>
      <w:divBdr>
        <w:top w:val="none" w:sz="0" w:space="0" w:color="auto"/>
        <w:left w:val="none" w:sz="0" w:space="0" w:color="auto"/>
        <w:bottom w:val="none" w:sz="0" w:space="0" w:color="auto"/>
        <w:right w:val="none" w:sz="0" w:space="0" w:color="auto"/>
      </w:divBdr>
    </w:div>
    <w:div w:id="1210454191">
      <w:bodyDiv w:val="1"/>
      <w:marLeft w:val="0"/>
      <w:marRight w:val="0"/>
      <w:marTop w:val="0"/>
      <w:marBottom w:val="0"/>
      <w:divBdr>
        <w:top w:val="none" w:sz="0" w:space="0" w:color="auto"/>
        <w:left w:val="none" w:sz="0" w:space="0" w:color="auto"/>
        <w:bottom w:val="none" w:sz="0" w:space="0" w:color="auto"/>
        <w:right w:val="none" w:sz="0" w:space="0" w:color="auto"/>
      </w:divBdr>
    </w:div>
    <w:div w:id="1219124012">
      <w:bodyDiv w:val="1"/>
      <w:marLeft w:val="0"/>
      <w:marRight w:val="0"/>
      <w:marTop w:val="0"/>
      <w:marBottom w:val="0"/>
      <w:divBdr>
        <w:top w:val="none" w:sz="0" w:space="0" w:color="auto"/>
        <w:left w:val="none" w:sz="0" w:space="0" w:color="auto"/>
        <w:bottom w:val="none" w:sz="0" w:space="0" w:color="auto"/>
        <w:right w:val="none" w:sz="0" w:space="0" w:color="auto"/>
      </w:divBdr>
    </w:div>
    <w:div w:id="1221599287">
      <w:bodyDiv w:val="1"/>
      <w:marLeft w:val="0"/>
      <w:marRight w:val="0"/>
      <w:marTop w:val="0"/>
      <w:marBottom w:val="0"/>
      <w:divBdr>
        <w:top w:val="none" w:sz="0" w:space="0" w:color="auto"/>
        <w:left w:val="none" w:sz="0" w:space="0" w:color="auto"/>
        <w:bottom w:val="none" w:sz="0" w:space="0" w:color="auto"/>
        <w:right w:val="none" w:sz="0" w:space="0" w:color="auto"/>
      </w:divBdr>
    </w:div>
    <w:div w:id="1243560763">
      <w:bodyDiv w:val="1"/>
      <w:marLeft w:val="0"/>
      <w:marRight w:val="0"/>
      <w:marTop w:val="0"/>
      <w:marBottom w:val="0"/>
      <w:divBdr>
        <w:top w:val="none" w:sz="0" w:space="0" w:color="auto"/>
        <w:left w:val="none" w:sz="0" w:space="0" w:color="auto"/>
        <w:bottom w:val="none" w:sz="0" w:space="0" w:color="auto"/>
        <w:right w:val="none" w:sz="0" w:space="0" w:color="auto"/>
      </w:divBdr>
    </w:div>
    <w:div w:id="1279795244">
      <w:bodyDiv w:val="1"/>
      <w:marLeft w:val="0"/>
      <w:marRight w:val="0"/>
      <w:marTop w:val="0"/>
      <w:marBottom w:val="0"/>
      <w:divBdr>
        <w:top w:val="none" w:sz="0" w:space="0" w:color="auto"/>
        <w:left w:val="none" w:sz="0" w:space="0" w:color="auto"/>
        <w:bottom w:val="none" w:sz="0" w:space="0" w:color="auto"/>
        <w:right w:val="none" w:sz="0" w:space="0" w:color="auto"/>
      </w:divBdr>
    </w:div>
    <w:div w:id="1292788039">
      <w:bodyDiv w:val="1"/>
      <w:marLeft w:val="0"/>
      <w:marRight w:val="0"/>
      <w:marTop w:val="0"/>
      <w:marBottom w:val="0"/>
      <w:divBdr>
        <w:top w:val="none" w:sz="0" w:space="0" w:color="auto"/>
        <w:left w:val="none" w:sz="0" w:space="0" w:color="auto"/>
        <w:bottom w:val="none" w:sz="0" w:space="0" w:color="auto"/>
        <w:right w:val="none" w:sz="0" w:space="0" w:color="auto"/>
      </w:divBdr>
    </w:div>
    <w:div w:id="1376078339">
      <w:bodyDiv w:val="1"/>
      <w:marLeft w:val="0"/>
      <w:marRight w:val="0"/>
      <w:marTop w:val="0"/>
      <w:marBottom w:val="0"/>
      <w:divBdr>
        <w:top w:val="none" w:sz="0" w:space="0" w:color="auto"/>
        <w:left w:val="none" w:sz="0" w:space="0" w:color="auto"/>
        <w:bottom w:val="none" w:sz="0" w:space="0" w:color="auto"/>
        <w:right w:val="none" w:sz="0" w:space="0" w:color="auto"/>
      </w:divBdr>
    </w:div>
    <w:div w:id="1390105851">
      <w:bodyDiv w:val="1"/>
      <w:marLeft w:val="0"/>
      <w:marRight w:val="0"/>
      <w:marTop w:val="0"/>
      <w:marBottom w:val="0"/>
      <w:divBdr>
        <w:top w:val="none" w:sz="0" w:space="0" w:color="auto"/>
        <w:left w:val="none" w:sz="0" w:space="0" w:color="auto"/>
        <w:bottom w:val="none" w:sz="0" w:space="0" w:color="auto"/>
        <w:right w:val="none" w:sz="0" w:space="0" w:color="auto"/>
      </w:divBdr>
    </w:div>
    <w:div w:id="1397630899">
      <w:bodyDiv w:val="1"/>
      <w:marLeft w:val="0"/>
      <w:marRight w:val="0"/>
      <w:marTop w:val="0"/>
      <w:marBottom w:val="0"/>
      <w:divBdr>
        <w:top w:val="none" w:sz="0" w:space="0" w:color="auto"/>
        <w:left w:val="none" w:sz="0" w:space="0" w:color="auto"/>
        <w:bottom w:val="none" w:sz="0" w:space="0" w:color="auto"/>
        <w:right w:val="none" w:sz="0" w:space="0" w:color="auto"/>
      </w:divBdr>
    </w:div>
    <w:div w:id="1404178166">
      <w:bodyDiv w:val="1"/>
      <w:marLeft w:val="0"/>
      <w:marRight w:val="0"/>
      <w:marTop w:val="0"/>
      <w:marBottom w:val="0"/>
      <w:divBdr>
        <w:top w:val="none" w:sz="0" w:space="0" w:color="auto"/>
        <w:left w:val="none" w:sz="0" w:space="0" w:color="auto"/>
        <w:bottom w:val="none" w:sz="0" w:space="0" w:color="auto"/>
        <w:right w:val="none" w:sz="0" w:space="0" w:color="auto"/>
      </w:divBdr>
    </w:div>
    <w:div w:id="1406684792">
      <w:bodyDiv w:val="1"/>
      <w:marLeft w:val="0"/>
      <w:marRight w:val="0"/>
      <w:marTop w:val="0"/>
      <w:marBottom w:val="0"/>
      <w:divBdr>
        <w:top w:val="none" w:sz="0" w:space="0" w:color="auto"/>
        <w:left w:val="none" w:sz="0" w:space="0" w:color="auto"/>
        <w:bottom w:val="none" w:sz="0" w:space="0" w:color="auto"/>
        <w:right w:val="none" w:sz="0" w:space="0" w:color="auto"/>
      </w:divBdr>
    </w:div>
    <w:div w:id="1419912177">
      <w:bodyDiv w:val="1"/>
      <w:marLeft w:val="0"/>
      <w:marRight w:val="0"/>
      <w:marTop w:val="0"/>
      <w:marBottom w:val="0"/>
      <w:divBdr>
        <w:top w:val="none" w:sz="0" w:space="0" w:color="auto"/>
        <w:left w:val="none" w:sz="0" w:space="0" w:color="auto"/>
        <w:bottom w:val="none" w:sz="0" w:space="0" w:color="auto"/>
        <w:right w:val="none" w:sz="0" w:space="0" w:color="auto"/>
      </w:divBdr>
    </w:div>
    <w:div w:id="1421950281">
      <w:bodyDiv w:val="1"/>
      <w:marLeft w:val="0"/>
      <w:marRight w:val="0"/>
      <w:marTop w:val="0"/>
      <w:marBottom w:val="0"/>
      <w:divBdr>
        <w:top w:val="none" w:sz="0" w:space="0" w:color="auto"/>
        <w:left w:val="none" w:sz="0" w:space="0" w:color="auto"/>
        <w:bottom w:val="none" w:sz="0" w:space="0" w:color="auto"/>
        <w:right w:val="none" w:sz="0" w:space="0" w:color="auto"/>
      </w:divBdr>
    </w:div>
    <w:div w:id="1432050854">
      <w:bodyDiv w:val="1"/>
      <w:marLeft w:val="0"/>
      <w:marRight w:val="0"/>
      <w:marTop w:val="0"/>
      <w:marBottom w:val="0"/>
      <w:divBdr>
        <w:top w:val="none" w:sz="0" w:space="0" w:color="auto"/>
        <w:left w:val="none" w:sz="0" w:space="0" w:color="auto"/>
        <w:bottom w:val="none" w:sz="0" w:space="0" w:color="auto"/>
        <w:right w:val="none" w:sz="0" w:space="0" w:color="auto"/>
      </w:divBdr>
    </w:div>
    <w:div w:id="1433622456">
      <w:bodyDiv w:val="1"/>
      <w:marLeft w:val="0"/>
      <w:marRight w:val="0"/>
      <w:marTop w:val="0"/>
      <w:marBottom w:val="0"/>
      <w:divBdr>
        <w:top w:val="none" w:sz="0" w:space="0" w:color="auto"/>
        <w:left w:val="none" w:sz="0" w:space="0" w:color="auto"/>
        <w:bottom w:val="none" w:sz="0" w:space="0" w:color="auto"/>
        <w:right w:val="none" w:sz="0" w:space="0" w:color="auto"/>
      </w:divBdr>
    </w:div>
    <w:div w:id="1454904568">
      <w:bodyDiv w:val="1"/>
      <w:marLeft w:val="0"/>
      <w:marRight w:val="0"/>
      <w:marTop w:val="0"/>
      <w:marBottom w:val="0"/>
      <w:divBdr>
        <w:top w:val="none" w:sz="0" w:space="0" w:color="auto"/>
        <w:left w:val="none" w:sz="0" w:space="0" w:color="auto"/>
        <w:bottom w:val="none" w:sz="0" w:space="0" w:color="auto"/>
        <w:right w:val="none" w:sz="0" w:space="0" w:color="auto"/>
      </w:divBdr>
    </w:div>
    <w:div w:id="1458521202">
      <w:bodyDiv w:val="1"/>
      <w:marLeft w:val="0"/>
      <w:marRight w:val="0"/>
      <w:marTop w:val="0"/>
      <w:marBottom w:val="0"/>
      <w:divBdr>
        <w:top w:val="none" w:sz="0" w:space="0" w:color="auto"/>
        <w:left w:val="none" w:sz="0" w:space="0" w:color="auto"/>
        <w:bottom w:val="none" w:sz="0" w:space="0" w:color="auto"/>
        <w:right w:val="none" w:sz="0" w:space="0" w:color="auto"/>
      </w:divBdr>
    </w:div>
    <w:div w:id="1475100217">
      <w:bodyDiv w:val="1"/>
      <w:marLeft w:val="0"/>
      <w:marRight w:val="0"/>
      <w:marTop w:val="0"/>
      <w:marBottom w:val="0"/>
      <w:divBdr>
        <w:top w:val="none" w:sz="0" w:space="0" w:color="auto"/>
        <w:left w:val="none" w:sz="0" w:space="0" w:color="auto"/>
        <w:bottom w:val="none" w:sz="0" w:space="0" w:color="auto"/>
        <w:right w:val="none" w:sz="0" w:space="0" w:color="auto"/>
      </w:divBdr>
    </w:div>
    <w:div w:id="1476681617">
      <w:bodyDiv w:val="1"/>
      <w:marLeft w:val="0"/>
      <w:marRight w:val="0"/>
      <w:marTop w:val="0"/>
      <w:marBottom w:val="0"/>
      <w:divBdr>
        <w:top w:val="none" w:sz="0" w:space="0" w:color="auto"/>
        <w:left w:val="none" w:sz="0" w:space="0" w:color="auto"/>
        <w:bottom w:val="none" w:sz="0" w:space="0" w:color="auto"/>
        <w:right w:val="none" w:sz="0" w:space="0" w:color="auto"/>
      </w:divBdr>
    </w:div>
    <w:div w:id="1482190535">
      <w:bodyDiv w:val="1"/>
      <w:marLeft w:val="0"/>
      <w:marRight w:val="0"/>
      <w:marTop w:val="0"/>
      <w:marBottom w:val="0"/>
      <w:divBdr>
        <w:top w:val="none" w:sz="0" w:space="0" w:color="auto"/>
        <w:left w:val="none" w:sz="0" w:space="0" w:color="auto"/>
        <w:bottom w:val="none" w:sz="0" w:space="0" w:color="auto"/>
        <w:right w:val="none" w:sz="0" w:space="0" w:color="auto"/>
      </w:divBdr>
    </w:div>
    <w:div w:id="1521167072">
      <w:bodyDiv w:val="1"/>
      <w:marLeft w:val="0"/>
      <w:marRight w:val="0"/>
      <w:marTop w:val="0"/>
      <w:marBottom w:val="0"/>
      <w:divBdr>
        <w:top w:val="none" w:sz="0" w:space="0" w:color="auto"/>
        <w:left w:val="none" w:sz="0" w:space="0" w:color="auto"/>
        <w:bottom w:val="none" w:sz="0" w:space="0" w:color="auto"/>
        <w:right w:val="none" w:sz="0" w:space="0" w:color="auto"/>
      </w:divBdr>
    </w:div>
    <w:div w:id="1540123873">
      <w:bodyDiv w:val="1"/>
      <w:marLeft w:val="0"/>
      <w:marRight w:val="0"/>
      <w:marTop w:val="0"/>
      <w:marBottom w:val="0"/>
      <w:divBdr>
        <w:top w:val="none" w:sz="0" w:space="0" w:color="auto"/>
        <w:left w:val="none" w:sz="0" w:space="0" w:color="auto"/>
        <w:bottom w:val="none" w:sz="0" w:space="0" w:color="auto"/>
        <w:right w:val="none" w:sz="0" w:space="0" w:color="auto"/>
      </w:divBdr>
    </w:div>
    <w:div w:id="1570649922">
      <w:bodyDiv w:val="1"/>
      <w:marLeft w:val="0"/>
      <w:marRight w:val="0"/>
      <w:marTop w:val="0"/>
      <w:marBottom w:val="0"/>
      <w:divBdr>
        <w:top w:val="none" w:sz="0" w:space="0" w:color="auto"/>
        <w:left w:val="none" w:sz="0" w:space="0" w:color="auto"/>
        <w:bottom w:val="none" w:sz="0" w:space="0" w:color="auto"/>
        <w:right w:val="none" w:sz="0" w:space="0" w:color="auto"/>
      </w:divBdr>
    </w:div>
    <w:div w:id="1592351516">
      <w:bodyDiv w:val="1"/>
      <w:marLeft w:val="0"/>
      <w:marRight w:val="0"/>
      <w:marTop w:val="0"/>
      <w:marBottom w:val="0"/>
      <w:divBdr>
        <w:top w:val="none" w:sz="0" w:space="0" w:color="auto"/>
        <w:left w:val="none" w:sz="0" w:space="0" w:color="auto"/>
        <w:bottom w:val="none" w:sz="0" w:space="0" w:color="auto"/>
        <w:right w:val="none" w:sz="0" w:space="0" w:color="auto"/>
      </w:divBdr>
    </w:div>
    <w:div w:id="1634821884">
      <w:bodyDiv w:val="1"/>
      <w:marLeft w:val="0"/>
      <w:marRight w:val="0"/>
      <w:marTop w:val="0"/>
      <w:marBottom w:val="0"/>
      <w:divBdr>
        <w:top w:val="none" w:sz="0" w:space="0" w:color="auto"/>
        <w:left w:val="none" w:sz="0" w:space="0" w:color="auto"/>
        <w:bottom w:val="none" w:sz="0" w:space="0" w:color="auto"/>
        <w:right w:val="none" w:sz="0" w:space="0" w:color="auto"/>
      </w:divBdr>
    </w:div>
    <w:div w:id="1650088466">
      <w:bodyDiv w:val="1"/>
      <w:marLeft w:val="0"/>
      <w:marRight w:val="0"/>
      <w:marTop w:val="0"/>
      <w:marBottom w:val="0"/>
      <w:divBdr>
        <w:top w:val="none" w:sz="0" w:space="0" w:color="auto"/>
        <w:left w:val="none" w:sz="0" w:space="0" w:color="auto"/>
        <w:bottom w:val="none" w:sz="0" w:space="0" w:color="auto"/>
        <w:right w:val="none" w:sz="0" w:space="0" w:color="auto"/>
      </w:divBdr>
    </w:div>
    <w:div w:id="1666589823">
      <w:bodyDiv w:val="1"/>
      <w:marLeft w:val="0"/>
      <w:marRight w:val="0"/>
      <w:marTop w:val="0"/>
      <w:marBottom w:val="0"/>
      <w:divBdr>
        <w:top w:val="none" w:sz="0" w:space="0" w:color="auto"/>
        <w:left w:val="none" w:sz="0" w:space="0" w:color="auto"/>
        <w:bottom w:val="none" w:sz="0" w:space="0" w:color="auto"/>
        <w:right w:val="none" w:sz="0" w:space="0" w:color="auto"/>
      </w:divBdr>
    </w:div>
    <w:div w:id="1684436181">
      <w:bodyDiv w:val="1"/>
      <w:marLeft w:val="0"/>
      <w:marRight w:val="0"/>
      <w:marTop w:val="0"/>
      <w:marBottom w:val="0"/>
      <w:divBdr>
        <w:top w:val="none" w:sz="0" w:space="0" w:color="auto"/>
        <w:left w:val="none" w:sz="0" w:space="0" w:color="auto"/>
        <w:bottom w:val="none" w:sz="0" w:space="0" w:color="auto"/>
        <w:right w:val="none" w:sz="0" w:space="0" w:color="auto"/>
      </w:divBdr>
    </w:div>
    <w:div w:id="1698038343">
      <w:bodyDiv w:val="1"/>
      <w:marLeft w:val="0"/>
      <w:marRight w:val="0"/>
      <w:marTop w:val="0"/>
      <w:marBottom w:val="0"/>
      <w:divBdr>
        <w:top w:val="none" w:sz="0" w:space="0" w:color="auto"/>
        <w:left w:val="none" w:sz="0" w:space="0" w:color="auto"/>
        <w:bottom w:val="none" w:sz="0" w:space="0" w:color="auto"/>
        <w:right w:val="none" w:sz="0" w:space="0" w:color="auto"/>
      </w:divBdr>
    </w:div>
    <w:div w:id="1721516218">
      <w:bodyDiv w:val="1"/>
      <w:marLeft w:val="0"/>
      <w:marRight w:val="0"/>
      <w:marTop w:val="0"/>
      <w:marBottom w:val="0"/>
      <w:divBdr>
        <w:top w:val="none" w:sz="0" w:space="0" w:color="auto"/>
        <w:left w:val="none" w:sz="0" w:space="0" w:color="auto"/>
        <w:bottom w:val="none" w:sz="0" w:space="0" w:color="auto"/>
        <w:right w:val="none" w:sz="0" w:space="0" w:color="auto"/>
      </w:divBdr>
    </w:div>
    <w:div w:id="1726292063">
      <w:bodyDiv w:val="1"/>
      <w:marLeft w:val="0"/>
      <w:marRight w:val="0"/>
      <w:marTop w:val="0"/>
      <w:marBottom w:val="0"/>
      <w:divBdr>
        <w:top w:val="none" w:sz="0" w:space="0" w:color="auto"/>
        <w:left w:val="none" w:sz="0" w:space="0" w:color="auto"/>
        <w:bottom w:val="none" w:sz="0" w:space="0" w:color="auto"/>
        <w:right w:val="none" w:sz="0" w:space="0" w:color="auto"/>
      </w:divBdr>
    </w:div>
    <w:div w:id="1729914610">
      <w:bodyDiv w:val="1"/>
      <w:marLeft w:val="0"/>
      <w:marRight w:val="0"/>
      <w:marTop w:val="0"/>
      <w:marBottom w:val="0"/>
      <w:divBdr>
        <w:top w:val="none" w:sz="0" w:space="0" w:color="auto"/>
        <w:left w:val="none" w:sz="0" w:space="0" w:color="auto"/>
        <w:bottom w:val="none" w:sz="0" w:space="0" w:color="auto"/>
        <w:right w:val="none" w:sz="0" w:space="0" w:color="auto"/>
      </w:divBdr>
    </w:div>
    <w:div w:id="1739746662">
      <w:bodyDiv w:val="1"/>
      <w:marLeft w:val="0"/>
      <w:marRight w:val="0"/>
      <w:marTop w:val="0"/>
      <w:marBottom w:val="0"/>
      <w:divBdr>
        <w:top w:val="none" w:sz="0" w:space="0" w:color="auto"/>
        <w:left w:val="none" w:sz="0" w:space="0" w:color="auto"/>
        <w:bottom w:val="none" w:sz="0" w:space="0" w:color="auto"/>
        <w:right w:val="none" w:sz="0" w:space="0" w:color="auto"/>
      </w:divBdr>
    </w:div>
    <w:div w:id="1767068325">
      <w:bodyDiv w:val="1"/>
      <w:marLeft w:val="0"/>
      <w:marRight w:val="0"/>
      <w:marTop w:val="0"/>
      <w:marBottom w:val="0"/>
      <w:divBdr>
        <w:top w:val="none" w:sz="0" w:space="0" w:color="auto"/>
        <w:left w:val="none" w:sz="0" w:space="0" w:color="auto"/>
        <w:bottom w:val="none" w:sz="0" w:space="0" w:color="auto"/>
        <w:right w:val="none" w:sz="0" w:space="0" w:color="auto"/>
      </w:divBdr>
    </w:div>
    <w:div w:id="1790271462">
      <w:bodyDiv w:val="1"/>
      <w:marLeft w:val="0"/>
      <w:marRight w:val="0"/>
      <w:marTop w:val="0"/>
      <w:marBottom w:val="0"/>
      <w:divBdr>
        <w:top w:val="none" w:sz="0" w:space="0" w:color="auto"/>
        <w:left w:val="none" w:sz="0" w:space="0" w:color="auto"/>
        <w:bottom w:val="none" w:sz="0" w:space="0" w:color="auto"/>
        <w:right w:val="none" w:sz="0" w:space="0" w:color="auto"/>
      </w:divBdr>
    </w:div>
    <w:div w:id="1797986735">
      <w:bodyDiv w:val="1"/>
      <w:marLeft w:val="0"/>
      <w:marRight w:val="0"/>
      <w:marTop w:val="0"/>
      <w:marBottom w:val="0"/>
      <w:divBdr>
        <w:top w:val="none" w:sz="0" w:space="0" w:color="auto"/>
        <w:left w:val="none" w:sz="0" w:space="0" w:color="auto"/>
        <w:bottom w:val="none" w:sz="0" w:space="0" w:color="auto"/>
        <w:right w:val="none" w:sz="0" w:space="0" w:color="auto"/>
      </w:divBdr>
    </w:div>
    <w:div w:id="1816992621">
      <w:bodyDiv w:val="1"/>
      <w:marLeft w:val="0"/>
      <w:marRight w:val="0"/>
      <w:marTop w:val="0"/>
      <w:marBottom w:val="0"/>
      <w:divBdr>
        <w:top w:val="none" w:sz="0" w:space="0" w:color="auto"/>
        <w:left w:val="none" w:sz="0" w:space="0" w:color="auto"/>
        <w:bottom w:val="none" w:sz="0" w:space="0" w:color="auto"/>
        <w:right w:val="none" w:sz="0" w:space="0" w:color="auto"/>
      </w:divBdr>
    </w:div>
    <w:div w:id="1831604728">
      <w:bodyDiv w:val="1"/>
      <w:marLeft w:val="0"/>
      <w:marRight w:val="0"/>
      <w:marTop w:val="0"/>
      <w:marBottom w:val="0"/>
      <w:divBdr>
        <w:top w:val="none" w:sz="0" w:space="0" w:color="auto"/>
        <w:left w:val="none" w:sz="0" w:space="0" w:color="auto"/>
        <w:bottom w:val="none" w:sz="0" w:space="0" w:color="auto"/>
        <w:right w:val="none" w:sz="0" w:space="0" w:color="auto"/>
      </w:divBdr>
    </w:div>
    <w:div w:id="1884634625">
      <w:bodyDiv w:val="1"/>
      <w:marLeft w:val="0"/>
      <w:marRight w:val="0"/>
      <w:marTop w:val="0"/>
      <w:marBottom w:val="0"/>
      <w:divBdr>
        <w:top w:val="none" w:sz="0" w:space="0" w:color="auto"/>
        <w:left w:val="none" w:sz="0" w:space="0" w:color="auto"/>
        <w:bottom w:val="none" w:sz="0" w:space="0" w:color="auto"/>
        <w:right w:val="none" w:sz="0" w:space="0" w:color="auto"/>
      </w:divBdr>
    </w:div>
    <w:div w:id="1887913082">
      <w:bodyDiv w:val="1"/>
      <w:marLeft w:val="0"/>
      <w:marRight w:val="0"/>
      <w:marTop w:val="0"/>
      <w:marBottom w:val="0"/>
      <w:divBdr>
        <w:top w:val="none" w:sz="0" w:space="0" w:color="auto"/>
        <w:left w:val="none" w:sz="0" w:space="0" w:color="auto"/>
        <w:bottom w:val="none" w:sz="0" w:space="0" w:color="auto"/>
        <w:right w:val="none" w:sz="0" w:space="0" w:color="auto"/>
      </w:divBdr>
    </w:div>
    <w:div w:id="1895312963">
      <w:bodyDiv w:val="1"/>
      <w:marLeft w:val="0"/>
      <w:marRight w:val="0"/>
      <w:marTop w:val="0"/>
      <w:marBottom w:val="0"/>
      <w:divBdr>
        <w:top w:val="none" w:sz="0" w:space="0" w:color="auto"/>
        <w:left w:val="none" w:sz="0" w:space="0" w:color="auto"/>
        <w:bottom w:val="none" w:sz="0" w:space="0" w:color="auto"/>
        <w:right w:val="none" w:sz="0" w:space="0" w:color="auto"/>
      </w:divBdr>
    </w:div>
    <w:div w:id="1906330545">
      <w:bodyDiv w:val="1"/>
      <w:marLeft w:val="0"/>
      <w:marRight w:val="0"/>
      <w:marTop w:val="0"/>
      <w:marBottom w:val="0"/>
      <w:divBdr>
        <w:top w:val="none" w:sz="0" w:space="0" w:color="auto"/>
        <w:left w:val="none" w:sz="0" w:space="0" w:color="auto"/>
        <w:bottom w:val="none" w:sz="0" w:space="0" w:color="auto"/>
        <w:right w:val="none" w:sz="0" w:space="0" w:color="auto"/>
      </w:divBdr>
    </w:div>
    <w:div w:id="1928146905">
      <w:bodyDiv w:val="1"/>
      <w:marLeft w:val="0"/>
      <w:marRight w:val="0"/>
      <w:marTop w:val="0"/>
      <w:marBottom w:val="0"/>
      <w:divBdr>
        <w:top w:val="none" w:sz="0" w:space="0" w:color="auto"/>
        <w:left w:val="none" w:sz="0" w:space="0" w:color="auto"/>
        <w:bottom w:val="none" w:sz="0" w:space="0" w:color="auto"/>
        <w:right w:val="none" w:sz="0" w:space="0" w:color="auto"/>
      </w:divBdr>
    </w:div>
    <w:div w:id="1935553069">
      <w:bodyDiv w:val="1"/>
      <w:marLeft w:val="0"/>
      <w:marRight w:val="0"/>
      <w:marTop w:val="0"/>
      <w:marBottom w:val="0"/>
      <w:divBdr>
        <w:top w:val="none" w:sz="0" w:space="0" w:color="auto"/>
        <w:left w:val="none" w:sz="0" w:space="0" w:color="auto"/>
        <w:bottom w:val="none" w:sz="0" w:space="0" w:color="auto"/>
        <w:right w:val="none" w:sz="0" w:space="0" w:color="auto"/>
      </w:divBdr>
    </w:div>
    <w:div w:id="1952543457">
      <w:bodyDiv w:val="1"/>
      <w:marLeft w:val="0"/>
      <w:marRight w:val="0"/>
      <w:marTop w:val="0"/>
      <w:marBottom w:val="0"/>
      <w:divBdr>
        <w:top w:val="none" w:sz="0" w:space="0" w:color="auto"/>
        <w:left w:val="none" w:sz="0" w:space="0" w:color="auto"/>
        <w:bottom w:val="none" w:sz="0" w:space="0" w:color="auto"/>
        <w:right w:val="none" w:sz="0" w:space="0" w:color="auto"/>
      </w:divBdr>
    </w:div>
    <w:div w:id="1956787965">
      <w:bodyDiv w:val="1"/>
      <w:marLeft w:val="0"/>
      <w:marRight w:val="0"/>
      <w:marTop w:val="0"/>
      <w:marBottom w:val="0"/>
      <w:divBdr>
        <w:top w:val="none" w:sz="0" w:space="0" w:color="auto"/>
        <w:left w:val="none" w:sz="0" w:space="0" w:color="auto"/>
        <w:bottom w:val="none" w:sz="0" w:space="0" w:color="auto"/>
        <w:right w:val="none" w:sz="0" w:space="0" w:color="auto"/>
      </w:divBdr>
    </w:div>
    <w:div w:id="1959601872">
      <w:bodyDiv w:val="1"/>
      <w:marLeft w:val="0"/>
      <w:marRight w:val="0"/>
      <w:marTop w:val="0"/>
      <w:marBottom w:val="0"/>
      <w:divBdr>
        <w:top w:val="none" w:sz="0" w:space="0" w:color="auto"/>
        <w:left w:val="none" w:sz="0" w:space="0" w:color="auto"/>
        <w:bottom w:val="none" w:sz="0" w:space="0" w:color="auto"/>
        <w:right w:val="none" w:sz="0" w:space="0" w:color="auto"/>
      </w:divBdr>
    </w:div>
    <w:div w:id="1964654922">
      <w:bodyDiv w:val="1"/>
      <w:marLeft w:val="0"/>
      <w:marRight w:val="0"/>
      <w:marTop w:val="0"/>
      <w:marBottom w:val="0"/>
      <w:divBdr>
        <w:top w:val="none" w:sz="0" w:space="0" w:color="auto"/>
        <w:left w:val="none" w:sz="0" w:space="0" w:color="auto"/>
        <w:bottom w:val="none" w:sz="0" w:space="0" w:color="auto"/>
        <w:right w:val="none" w:sz="0" w:space="0" w:color="auto"/>
      </w:divBdr>
    </w:div>
    <w:div w:id="1988388190">
      <w:bodyDiv w:val="1"/>
      <w:marLeft w:val="0"/>
      <w:marRight w:val="0"/>
      <w:marTop w:val="0"/>
      <w:marBottom w:val="0"/>
      <w:divBdr>
        <w:top w:val="none" w:sz="0" w:space="0" w:color="auto"/>
        <w:left w:val="none" w:sz="0" w:space="0" w:color="auto"/>
        <w:bottom w:val="none" w:sz="0" w:space="0" w:color="auto"/>
        <w:right w:val="none" w:sz="0" w:space="0" w:color="auto"/>
      </w:divBdr>
    </w:div>
    <w:div w:id="1997564814">
      <w:bodyDiv w:val="1"/>
      <w:marLeft w:val="0"/>
      <w:marRight w:val="0"/>
      <w:marTop w:val="0"/>
      <w:marBottom w:val="0"/>
      <w:divBdr>
        <w:top w:val="none" w:sz="0" w:space="0" w:color="auto"/>
        <w:left w:val="none" w:sz="0" w:space="0" w:color="auto"/>
        <w:bottom w:val="none" w:sz="0" w:space="0" w:color="auto"/>
        <w:right w:val="none" w:sz="0" w:space="0" w:color="auto"/>
      </w:divBdr>
    </w:div>
    <w:div w:id="2003465090">
      <w:bodyDiv w:val="1"/>
      <w:marLeft w:val="0"/>
      <w:marRight w:val="0"/>
      <w:marTop w:val="0"/>
      <w:marBottom w:val="0"/>
      <w:divBdr>
        <w:top w:val="none" w:sz="0" w:space="0" w:color="auto"/>
        <w:left w:val="none" w:sz="0" w:space="0" w:color="auto"/>
        <w:bottom w:val="none" w:sz="0" w:space="0" w:color="auto"/>
        <w:right w:val="none" w:sz="0" w:space="0" w:color="auto"/>
      </w:divBdr>
    </w:div>
    <w:div w:id="2006664446">
      <w:bodyDiv w:val="1"/>
      <w:marLeft w:val="0"/>
      <w:marRight w:val="0"/>
      <w:marTop w:val="0"/>
      <w:marBottom w:val="0"/>
      <w:divBdr>
        <w:top w:val="none" w:sz="0" w:space="0" w:color="auto"/>
        <w:left w:val="none" w:sz="0" w:space="0" w:color="auto"/>
        <w:bottom w:val="none" w:sz="0" w:space="0" w:color="auto"/>
        <w:right w:val="none" w:sz="0" w:space="0" w:color="auto"/>
      </w:divBdr>
    </w:div>
    <w:div w:id="2007441787">
      <w:bodyDiv w:val="1"/>
      <w:marLeft w:val="0"/>
      <w:marRight w:val="0"/>
      <w:marTop w:val="0"/>
      <w:marBottom w:val="0"/>
      <w:divBdr>
        <w:top w:val="none" w:sz="0" w:space="0" w:color="auto"/>
        <w:left w:val="none" w:sz="0" w:space="0" w:color="auto"/>
        <w:bottom w:val="none" w:sz="0" w:space="0" w:color="auto"/>
        <w:right w:val="none" w:sz="0" w:space="0" w:color="auto"/>
      </w:divBdr>
    </w:div>
    <w:div w:id="2007589906">
      <w:bodyDiv w:val="1"/>
      <w:marLeft w:val="0"/>
      <w:marRight w:val="0"/>
      <w:marTop w:val="0"/>
      <w:marBottom w:val="0"/>
      <w:divBdr>
        <w:top w:val="none" w:sz="0" w:space="0" w:color="auto"/>
        <w:left w:val="none" w:sz="0" w:space="0" w:color="auto"/>
        <w:bottom w:val="none" w:sz="0" w:space="0" w:color="auto"/>
        <w:right w:val="none" w:sz="0" w:space="0" w:color="auto"/>
      </w:divBdr>
    </w:div>
    <w:div w:id="2016221856">
      <w:bodyDiv w:val="1"/>
      <w:marLeft w:val="0"/>
      <w:marRight w:val="0"/>
      <w:marTop w:val="0"/>
      <w:marBottom w:val="0"/>
      <w:divBdr>
        <w:top w:val="none" w:sz="0" w:space="0" w:color="auto"/>
        <w:left w:val="none" w:sz="0" w:space="0" w:color="auto"/>
        <w:bottom w:val="none" w:sz="0" w:space="0" w:color="auto"/>
        <w:right w:val="none" w:sz="0" w:space="0" w:color="auto"/>
      </w:divBdr>
    </w:div>
    <w:div w:id="2028365428">
      <w:bodyDiv w:val="1"/>
      <w:marLeft w:val="0"/>
      <w:marRight w:val="0"/>
      <w:marTop w:val="0"/>
      <w:marBottom w:val="0"/>
      <w:divBdr>
        <w:top w:val="none" w:sz="0" w:space="0" w:color="auto"/>
        <w:left w:val="none" w:sz="0" w:space="0" w:color="auto"/>
        <w:bottom w:val="none" w:sz="0" w:space="0" w:color="auto"/>
        <w:right w:val="none" w:sz="0" w:space="0" w:color="auto"/>
      </w:divBdr>
    </w:div>
    <w:div w:id="2055346950">
      <w:bodyDiv w:val="1"/>
      <w:marLeft w:val="0"/>
      <w:marRight w:val="0"/>
      <w:marTop w:val="0"/>
      <w:marBottom w:val="0"/>
      <w:divBdr>
        <w:top w:val="none" w:sz="0" w:space="0" w:color="auto"/>
        <w:left w:val="none" w:sz="0" w:space="0" w:color="auto"/>
        <w:bottom w:val="none" w:sz="0" w:space="0" w:color="auto"/>
        <w:right w:val="none" w:sz="0" w:space="0" w:color="auto"/>
      </w:divBdr>
    </w:div>
    <w:div w:id="2059090590">
      <w:bodyDiv w:val="1"/>
      <w:marLeft w:val="0"/>
      <w:marRight w:val="0"/>
      <w:marTop w:val="0"/>
      <w:marBottom w:val="0"/>
      <w:divBdr>
        <w:top w:val="none" w:sz="0" w:space="0" w:color="auto"/>
        <w:left w:val="none" w:sz="0" w:space="0" w:color="auto"/>
        <w:bottom w:val="none" w:sz="0" w:space="0" w:color="auto"/>
        <w:right w:val="none" w:sz="0" w:space="0" w:color="auto"/>
      </w:divBdr>
    </w:div>
    <w:div w:id="2065447488">
      <w:bodyDiv w:val="1"/>
      <w:marLeft w:val="0"/>
      <w:marRight w:val="0"/>
      <w:marTop w:val="0"/>
      <w:marBottom w:val="0"/>
      <w:divBdr>
        <w:top w:val="none" w:sz="0" w:space="0" w:color="auto"/>
        <w:left w:val="none" w:sz="0" w:space="0" w:color="auto"/>
        <w:bottom w:val="none" w:sz="0" w:space="0" w:color="auto"/>
        <w:right w:val="none" w:sz="0" w:space="0" w:color="auto"/>
      </w:divBdr>
    </w:div>
    <w:div w:id="2072190674">
      <w:bodyDiv w:val="1"/>
      <w:marLeft w:val="0"/>
      <w:marRight w:val="0"/>
      <w:marTop w:val="0"/>
      <w:marBottom w:val="0"/>
      <w:divBdr>
        <w:top w:val="none" w:sz="0" w:space="0" w:color="auto"/>
        <w:left w:val="none" w:sz="0" w:space="0" w:color="auto"/>
        <w:bottom w:val="none" w:sz="0" w:space="0" w:color="auto"/>
        <w:right w:val="none" w:sz="0" w:space="0" w:color="auto"/>
      </w:divBdr>
    </w:div>
    <w:div w:id="2073961345">
      <w:bodyDiv w:val="1"/>
      <w:marLeft w:val="0"/>
      <w:marRight w:val="0"/>
      <w:marTop w:val="0"/>
      <w:marBottom w:val="0"/>
      <w:divBdr>
        <w:top w:val="none" w:sz="0" w:space="0" w:color="auto"/>
        <w:left w:val="none" w:sz="0" w:space="0" w:color="auto"/>
        <w:bottom w:val="none" w:sz="0" w:space="0" w:color="auto"/>
        <w:right w:val="none" w:sz="0" w:space="0" w:color="auto"/>
      </w:divBdr>
    </w:div>
    <w:div w:id="2075154346">
      <w:bodyDiv w:val="1"/>
      <w:marLeft w:val="0"/>
      <w:marRight w:val="0"/>
      <w:marTop w:val="0"/>
      <w:marBottom w:val="0"/>
      <w:divBdr>
        <w:top w:val="none" w:sz="0" w:space="0" w:color="auto"/>
        <w:left w:val="none" w:sz="0" w:space="0" w:color="auto"/>
        <w:bottom w:val="none" w:sz="0" w:space="0" w:color="auto"/>
        <w:right w:val="none" w:sz="0" w:space="0" w:color="auto"/>
      </w:divBdr>
    </w:div>
    <w:div w:id="2083985042">
      <w:bodyDiv w:val="1"/>
      <w:marLeft w:val="0"/>
      <w:marRight w:val="0"/>
      <w:marTop w:val="0"/>
      <w:marBottom w:val="0"/>
      <w:divBdr>
        <w:top w:val="none" w:sz="0" w:space="0" w:color="auto"/>
        <w:left w:val="none" w:sz="0" w:space="0" w:color="auto"/>
        <w:bottom w:val="none" w:sz="0" w:space="0" w:color="auto"/>
        <w:right w:val="none" w:sz="0" w:space="0" w:color="auto"/>
      </w:divBdr>
    </w:div>
    <w:div w:id="2091268306">
      <w:bodyDiv w:val="1"/>
      <w:marLeft w:val="0"/>
      <w:marRight w:val="0"/>
      <w:marTop w:val="0"/>
      <w:marBottom w:val="0"/>
      <w:divBdr>
        <w:top w:val="none" w:sz="0" w:space="0" w:color="auto"/>
        <w:left w:val="none" w:sz="0" w:space="0" w:color="auto"/>
        <w:bottom w:val="none" w:sz="0" w:space="0" w:color="auto"/>
        <w:right w:val="none" w:sz="0" w:space="0" w:color="auto"/>
      </w:divBdr>
    </w:div>
    <w:div w:id="2093313760">
      <w:bodyDiv w:val="1"/>
      <w:marLeft w:val="0"/>
      <w:marRight w:val="0"/>
      <w:marTop w:val="0"/>
      <w:marBottom w:val="0"/>
      <w:divBdr>
        <w:top w:val="none" w:sz="0" w:space="0" w:color="auto"/>
        <w:left w:val="none" w:sz="0" w:space="0" w:color="auto"/>
        <w:bottom w:val="none" w:sz="0" w:space="0" w:color="auto"/>
        <w:right w:val="none" w:sz="0" w:space="0" w:color="auto"/>
      </w:divBdr>
    </w:div>
    <w:div w:id="2107191528">
      <w:bodyDiv w:val="1"/>
      <w:marLeft w:val="0"/>
      <w:marRight w:val="0"/>
      <w:marTop w:val="0"/>
      <w:marBottom w:val="0"/>
      <w:divBdr>
        <w:top w:val="none" w:sz="0" w:space="0" w:color="auto"/>
        <w:left w:val="none" w:sz="0" w:space="0" w:color="auto"/>
        <w:bottom w:val="none" w:sz="0" w:space="0" w:color="auto"/>
        <w:right w:val="none" w:sz="0" w:space="0" w:color="auto"/>
      </w:divBdr>
    </w:div>
    <w:div w:id="2108690948">
      <w:bodyDiv w:val="1"/>
      <w:marLeft w:val="0"/>
      <w:marRight w:val="0"/>
      <w:marTop w:val="0"/>
      <w:marBottom w:val="0"/>
      <w:divBdr>
        <w:top w:val="none" w:sz="0" w:space="0" w:color="auto"/>
        <w:left w:val="none" w:sz="0" w:space="0" w:color="auto"/>
        <w:bottom w:val="none" w:sz="0" w:space="0" w:color="auto"/>
        <w:right w:val="none" w:sz="0" w:space="0" w:color="auto"/>
      </w:divBdr>
    </w:div>
    <w:div w:id="2111465904">
      <w:bodyDiv w:val="1"/>
      <w:marLeft w:val="0"/>
      <w:marRight w:val="0"/>
      <w:marTop w:val="0"/>
      <w:marBottom w:val="0"/>
      <w:divBdr>
        <w:top w:val="none" w:sz="0" w:space="0" w:color="auto"/>
        <w:left w:val="none" w:sz="0" w:space="0" w:color="auto"/>
        <w:bottom w:val="none" w:sz="0" w:space="0" w:color="auto"/>
        <w:right w:val="none" w:sz="0" w:space="0" w:color="auto"/>
      </w:divBdr>
    </w:div>
    <w:div w:id="2120250052">
      <w:bodyDiv w:val="1"/>
      <w:marLeft w:val="0"/>
      <w:marRight w:val="0"/>
      <w:marTop w:val="0"/>
      <w:marBottom w:val="0"/>
      <w:divBdr>
        <w:top w:val="none" w:sz="0" w:space="0" w:color="auto"/>
        <w:left w:val="none" w:sz="0" w:space="0" w:color="auto"/>
        <w:bottom w:val="none" w:sz="0" w:space="0" w:color="auto"/>
        <w:right w:val="none" w:sz="0" w:space="0" w:color="auto"/>
      </w:divBdr>
    </w:div>
    <w:div w:id="2142265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A8622-2501-4877-9E5C-802821D70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2008</TotalTime>
  <Pages>92</Pages>
  <Words>17498</Words>
  <Characters>104994</Characters>
  <Application>Microsoft Office Word</Application>
  <DocSecurity>0</DocSecurity>
  <Lines>874</Lines>
  <Paragraphs>244</Paragraphs>
  <ScaleCrop>false</ScaleCrop>
  <HeadingPairs>
    <vt:vector size="2" baseType="variant">
      <vt:variant>
        <vt:lpstr>Tytuł</vt:lpstr>
      </vt:variant>
      <vt:variant>
        <vt:i4>1</vt:i4>
      </vt:variant>
    </vt:vector>
  </HeadingPairs>
  <TitlesOfParts>
    <vt:vector size="1" baseType="lpstr">
      <vt:lpstr>Załącznik nr 1 do Uchwały Nr …/15</vt:lpstr>
    </vt:vector>
  </TitlesOfParts>
  <Company>UMWM</Company>
  <LinksUpToDate>false</LinksUpToDate>
  <CharactersWithSpaces>122248</CharactersWithSpaces>
  <SharedDoc>false</SharedDoc>
  <HLinks>
    <vt:vector size="36" baseType="variant">
      <vt:variant>
        <vt:i4>1441855</vt:i4>
      </vt:variant>
      <vt:variant>
        <vt:i4>32</vt:i4>
      </vt:variant>
      <vt:variant>
        <vt:i4>0</vt:i4>
      </vt:variant>
      <vt:variant>
        <vt:i4>5</vt:i4>
      </vt:variant>
      <vt:variant>
        <vt:lpwstr/>
      </vt:variant>
      <vt:variant>
        <vt:lpwstr>_Toc429032112</vt:lpwstr>
      </vt:variant>
      <vt:variant>
        <vt:i4>1441855</vt:i4>
      </vt:variant>
      <vt:variant>
        <vt:i4>26</vt:i4>
      </vt:variant>
      <vt:variant>
        <vt:i4>0</vt:i4>
      </vt:variant>
      <vt:variant>
        <vt:i4>5</vt:i4>
      </vt:variant>
      <vt:variant>
        <vt:lpwstr/>
      </vt:variant>
      <vt:variant>
        <vt:lpwstr>_Toc429032111</vt:lpwstr>
      </vt:variant>
      <vt:variant>
        <vt:i4>1441855</vt:i4>
      </vt:variant>
      <vt:variant>
        <vt:i4>20</vt:i4>
      </vt:variant>
      <vt:variant>
        <vt:i4>0</vt:i4>
      </vt:variant>
      <vt:variant>
        <vt:i4>5</vt:i4>
      </vt:variant>
      <vt:variant>
        <vt:lpwstr/>
      </vt:variant>
      <vt:variant>
        <vt:lpwstr>_Toc429032110</vt:lpwstr>
      </vt:variant>
      <vt:variant>
        <vt:i4>1507391</vt:i4>
      </vt:variant>
      <vt:variant>
        <vt:i4>14</vt:i4>
      </vt:variant>
      <vt:variant>
        <vt:i4>0</vt:i4>
      </vt:variant>
      <vt:variant>
        <vt:i4>5</vt:i4>
      </vt:variant>
      <vt:variant>
        <vt:lpwstr/>
      </vt:variant>
      <vt:variant>
        <vt:lpwstr>_Toc429032109</vt:lpwstr>
      </vt:variant>
      <vt:variant>
        <vt:i4>1507391</vt:i4>
      </vt:variant>
      <vt:variant>
        <vt:i4>8</vt:i4>
      </vt:variant>
      <vt:variant>
        <vt:i4>0</vt:i4>
      </vt:variant>
      <vt:variant>
        <vt:i4>5</vt:i4>
      </vt:variant>
      <vt:variant>
        <vt:lpwstr/>
      </vt:variant>
      <vt:variant>
        <vt:lpwstr>_Toc429032108</vt:lpwstr>
      </vt:variant>
      <vt:variant>
        <vt:i4>1507391</vt:i4>
      </vt:variant>
      <vt:variant>
        <vt:i4>2</vt:i4>
      </vt:variant>
      <vt:variant>
        <vt:i4>0</vt:i4>
      </vt:variant>
      <vt:variant>
        <vt:i4>5</vt:i4>
      </vt:variant>
      <vt:variant>
        <vt:lpwstr/>
      </vt:variant>
      <vt:variant>
        <vt:lpwstr>_Toc429032107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1 do Uchwały Nr …/15</dc:title>
  <dc:creator>Pikulska, Karolina</dc:creator>
  <cp:lastModifiedBy>Wojciechowska-Uszko, Magdalena</cp:lastModifiedBy>
  <cp:revision>204</cp:revision>
  <cp:lastPrinted>2022-03-14T12:29:00Z</cp:lastPrinted>
  <dcterms:created xsi:type="dcterms:W3CDTF">2021-04-30T12:20:00Z</dcterms:created>
  <dcterms:modified xsi:type="dcterms:W3CDTF">2022-03-14T12:52:00Z</dcterms:modified>
</cp:coreProperties>
</file>